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t xml:space="preserve">Il Master invece avrà la possibilità di visionare e modificare tutte le informazioni associate ai singoli giocatori oltre a poter salvare e gestire: mappa, trama, informazioni sui luoghi e informazioni sugli NPC.</w:t>
        <w:br w:type="textWrapping"/>
      </w:r>
    </w:p>
    <w:p w:rsidR="00000000" w:rsidDel="00000000" w:rsidP="00000000" w:rsidRDefault="00000000" w:rsidRPr="00000000" w14:paraId="00000008">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r>
    </w:p>
    <w:p w:rsidR="00000000" w:rsidDel="00000000" w:rsidP="00000000" w:rsidRDefault="00000000" w:rsidRPr="00000000" w14:paraId="00000009">
      <w:pPr>
        <w:rPr/>
      </w:pPr>
      <w:r w:rsidDel="00000000" w:rsidR="00000000" w:rsidRPr="00000000">
        <w:rPr>
          <w:rtl w:val="0"/>
        </w:rPr>
        <w:t xml:space="preserve">Oltretutto, il giocatore potrà scriversi delle note personali in uno spazio apposito (quindi non nella scheda), per tenere traccia dello svolgimento della campagna, salvarsi da parte delle informazioni che gli sono utili o per esigenze simili.</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La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4.2761375345046"/>
        <w:gridCol w:w="3965.9761108213656"/>
        <w:gridCol w:w="1735.1145484843473"/>
        <w:gridCol w:w="1560.145014183405"/>
        <w:tblGridChange w:id="0">
          <w:tblGrid>
            <w:gridCol w:w="1764.2761375345046"/>
            <w:gridCol w:w="3965.9761108213656"/>
            <w:gridCol w:w="1735.1145484843473"/>
            <w:gridCol w:w="1560.1450141834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Omonimi</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nessuno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nessuno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Note personali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Tutto ciò che eventualmente un giocatore vuole scriversi e tenere da parte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16"/>
                <w:szCs w:val="16"/>
              </w:rPr>
            </w:pPr>
            <w:r w:rsidDel="00000000" w:rsidR="00000000" w:rsidRPr="00000000">
              <w:rPr>
                <w:sz w:val="20"/>
                <w:szCs w:val="20"/>
                <w:rtl w:val="0"/>
              </w:rPr>
              <w:t xml:space="preserve">nessuno</w:t>
              <w:br w:type="textWrapping"/>
            </w:r>
            <w:r w:rsidDel="00000000" w:rsidR="00000000" w:rsidRPr="00000000">
              <w:rPr>
                <w:sz w:val="16"/>
                <w:szCs w:val="16"/>
                <w:rtl w:val="0"/>
              </w:rPr>
              <w:t xml:space="preserve">(anche se volendo  si potrebbero chiamare appunti anche quelli)</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nessuno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r>
    </w:tbl>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color w:val="0000ff"/>
        </w:rPr>
      </w:pPr>
      <w:r w:rsidDel="00000000" w:rsidR="00000000" w:rsidRPr="00000000">
        <w:rPr>
          <w:color w:val="0000ff"/>
          <w:rtl w:val="0"/>
        </w:rPr>
        <w:t xml:space="preserve">RF1 - Gestione login</w:t>
      </w:r>
    </w:p>
    <w:p w:rsidR="00000000" w:rsidDel="00000000" w:rsidP="00000000" w:rsidRDefault="00000000" w:rsidRPr="00000000" w14:paraId="00000054">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0000ff"/>
        </w:rPr>
      </w:pPr>
      <w:r w:rsidDel="00000000" w:rsidR="00000000" w:rsidRPr="00000000">
        <w:rPr>
          <w:color w:val="0000ff"/>
          <w:rtl w:val="0"/>
        </w:rPr>
        <w:t xml:space="preserve">RF2 - CRUD Scheda</w:t>
      </w:r>
    </w:p>
    <w:p w:rsidR="00000000" w:rsidDel="00000000" w:rsidP="00000000" w:rsidRDefault="00000000" w:rsidRPr="00000000" w14:paraId="00000057">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0000ff"/>
        </w:rPr>
      </w:pPr>
      <w:r w:rsidDel="00000000" w:rsidR="00000000" w:rsidRPr="00000000">
        <w:rPr>
          <w:color w:val="0000ff"/>
          <w:rtl w:val="0"/>
        </w:rPr>
        <w:t xml:space="preserve">RF3 - CUD Appunti</w:t>
      </w:r>
    </w:p>
    <w:p w:rsidR="00000000" w:rsidDel="00000000" w:rsidP="00000000" w:rsidRDefault="00000000" w:rsidRPr="00000000" w14:paraId="0000005A">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color w:val="0000ff"/>
          <w:rtl w:val="0"/>
        </w:rPr>
        <w:t xml:space="preserve">RF4 - Visualizza Appunti</w:t>
      </w:r>
    </w:p>
    <w:p w:rsidR="00000000" w:rsidDel="00000000" w:rsidP="00000000" w:rsidRDefault="00000000" w:rsidRPr="00000000" w14:paraId="0000005D">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0000ff"/>
        </w:rPr>
      </w:pPr>
      <w:r w:rsidDel="00000000" w:rsidR="00000000" w:rsidRPr="00000000">
        <w:rPr>
          <w:color w:val="0000ff"/>
          <w:rtl w:val="0"/>
        </w:rPr>
        <w:t xml:space="preserve">RF5 - CRUD NPC</w:t>
      </w:r>
    </w:p>
    <w:p w:rsidR="00000000" w:rsidDel="00000000" w:rsidP="00000000" w:rsidRDefault="00000000" w:rsidRPr="00000000" w14:paraId="00000060">
      <w:pPr>
        <w:rPr/>
      </w:pPr>
      <w:r w:rsidDel="00000000" w:rsidR="00000000" w:rsidRPr="00000000">
        <w:rPr>
          <w:rtl w:val="0"/>
        </w:rPr>
        <w:t xml:space="preserve">Il sistema dovrà gestire le attività CRUD degli NPC.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RF6 - Gestione Dispense</w:t>
      </w:r>
    </w:p>
    <w:p w:rsidR="00000000" w:rsidDel="00000000" w:rsidP="00000000" w:rsidRDefault="00000000" w:rsidRPr="00000000" w14:paraId="00000063">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000ff"/>
        </w:rPr>
      </w:pPr>
      <w:r w:rsidDel="00000000" w:rsidR="00000000" w:rsidRPr="00000000">
        <w:rPr>
          <w:color w:val="0000ff"/>
          <w:rtl w:val="0"/>
        </w:rPr>
        <w:t xml:space="preserve">RF7 - Visualizza Dispense</w:t>
      </w:r>
    </w:p>
    <w:p w:rsidR="00000000" w:rsidDel="00000000" w:rsidP="00000000" w:rsidRDefault="00000000" w:rsidRPr="00000000" w14:paraId="00000066">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0000ff"/>
        </w:rPr>
      </w:pPr>
      <w:r w:rsidDel="00000000" w:rsidR="00000000" w:rsidRPr="00000000">
        <w:rPr>
          <w:color w:val="0000ff"/>
          <w:rtl w:val="0"/>
        </w:rPr>
        <w:t xml:space="preserve">RF8 - CUD Personaggi</w:t>
      </w:r>
    </w:p>
    <w:p w:rsidR="00000000" w:rsidDel="00000000" w:rsidP="00000000" w:rsidRDefault="00000000" w:rsidRPr="00000000" w14:paraId="00000069">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0000ff"/>
        </w:rPr>
      </w:pPr>
      <w:r w:rsidDel="00000000" w:rsidR="00000000" w:rsidRPr="00000000">
        <w:rPr>
          <w:color w:val="0000ff"/>
          <w:rtl w:val="0"/>
        </w:rPr>
        <w:t xml:space="preserve">RF9 - Visualizza Personaggi</w:t>
      </w:r>
    </w:p>
    <w:p w:rsidR="00000000" w:rsidDel="00000000" w:rsidP="00000000" w:rsidRDefault="00000000" w:rsidRPr="00000000" w14:paraId="0000006C">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0000ff"/>
        </w:rPr>
      </w:pPr>
      <w:r w:rsidDel="00000000" w:rsidR="00000000" w:rsidRPr="00000000">
        <w:rPr>
          <w:color w:val="0000ff"/>
          <w:rtl w:val="0"/>
        </w:rPr>
        <w:t xml:space="preserve">RF10 - Spazio note personali Giocatore</w:t>
      </w:r>
    </w:p>
    <w:p w:rsidR="00000000" w:rsidDel="00000000" w:rsidP="00000000" w:rsidRDefault="00000000" w:rsidRPr="00000000" w14:paraId="0000006F">
      <w:pPr>
        <w:rPr/>
      </w:pPr>
      <w:r w:rsidDel="00000000" w:rsidR="00000000" w:rsidRPr="00000000">
        <w:rPr>
          <w:rtl w:val="0"/>
        </w:rPr>
        <w:t xml:space="preserve">Il sistema dovrà consentire ai Giocatori di scriversi degli appunti personali, in uno spazio apposito all’interno dell’account.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0000ff"/>
        </w:rPr>
      </w:pPr>
      <w:r w:rsidDel="00000000" w:rsidR="00000000" w:rsidRPr="00000000">
        <w:rPr>
          <w:color w:val="0000ff"/>
          <w:rtl w:val="0"/>
        </w:rPr>
        <w:t xml:space="preserve">RF11 - Lancio dadi</w:t>
      </w:r>
    </w:p>
    <w:p w:rsidR="00000000" w:rsidDel="00000000" w:rsidP="00000000" w:rsidRDefault="00000000" w:rsidRPr="00000000" w14:paraId="00000072">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0000ff"/>
          <w:rtl w:val="0"/>
        </w:rPr>
        <w:t xml:space="preserve">RF12 - Gestione Statistiche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0000ff"/>
        </w:rPr>
      </w:pPr>
      <w:r w:rsidDel="00000000" w:rsidR="00000000" w:rsidRPr="00000000">
        <w:rPr>
          <w:color w:val="0000ff"/>
          <w:rtl w:val="0"/>
        </w:rPr>
        <w:t xml:space="preserve">RF13 - Gestione Contatore</w:t>
      </w:r>
    </w:p>
    <w:p w:rsidR="00000000" w:rsidDel="00000000" w:rsidP="00000000" w:rsidRDefault="00000000" w:rsidRPr="00000000" w14:paraId="00000078">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7C">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0000ff"/>
        </w:rPr>
      </w:pPr>
      <w:r w:rsidDel="00000000" w:rsidR="00000000" w:rsidRPr="00000000">
        <w:rPr>
          <w:color w:val="0000ff"/>
          <w:rtl w:val="0"/>
        </w:rPr>
        <w:t xml:space="preserve">RNF2 - Login</w:t>
      </w:r>
    </w:p>
    <w:p w:rsidR="00000000" w:rsidDel="00000000" w:rsidP="00000000" w:rsidRDefault="00000000" w:rsidRPr="00000000" w14:paraId="0000007F">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0000ff"/>
        </w:rPr>
      </w:pPr>
      <w:r w:rsidDel="00000000" w:rsidR="00000000" w:rsidRPr="00000000">
        <w:rPr>
          <w:color w:val="0000ff"/>
          <w:rtl w:val="0"/>
        </w:rPr>
        <w:t xml:space="preserve">RNF3 - Ruolo unico</w:t>
      </w:r>
    </w:p>
    <w:p w:rsidR="00000000" w:rsidDel="00000000" w:rsidP="00000000" w:rsidRDefault="00000000" w:rsidRPr="00000000" w14:paraId="00000082">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0000ff"/>
        </w:rPr>
      </w:pPr>
      <w:r w:rsidDel="00000000" w:rsidR="00000000" w:rsidRPr="00000000">
        <w:rPr>
          <w:color w:val="0000ff"/>
          <w:rtl w:val="0"/>
        </w:rPr>
        <w:t xml:space="preserve">RNF4 - Divieto</w:t>
      </w:r>
    </w:p>
    <w:p w:rsidR="00000000" w:rsidDel="00000000" w:rsidP="00000000" w:rsidRDefault="00000000" w:rsidRPr="00000000" w14:paraId="00000085">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0000ff"/>
        </w:rPr>
      </w:pPr>
      <w:r w:rsidDel="00000000" w:rsidR="00000000" w:rsidRPr="00000000">
        <w:rPr>
          <w:color w:val="0000ff"/>
          <w:rtl w:val="0"/>
        </w:rPr>
        <w:t xml:space="preserve">RNF5 - Regolamento</w:t>
      </w:r>
    </w:p>
    <w:p w:rsidR="00000000" w:rsidDel="00000000" w:rsidP="00000000" w:rsidRDefault="00000000" w:rsidRPr="00000000" w14:paraId="00000088">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0000ff"/>
        </w:rPr>
      </w:pPr>
      <w:r w:rsidDel="00000000" w:rsidR="00000000" w:rsidRPr="00000000">
        <w:rPr>
          <w:color w:val="0000ff"/>
          <w:rtl w:val="0"/>
        </w:rPr>
        <w:t xml:space="preserve">RNF6 - Limitata scelta dei dadi</w:t>
      </w:r>
    </w:p>
    <w:p w:rsidR="00000000" w:rsidDel="00000000" w:rsidP="00000000" w:rsidRDefault="00000000" w:rsidRPr="00000000" w14:paraId="0000008B">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rtl w:val="0"/>
        </w:rPr>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color w:val="ff0000"/>
          <w:rtl w:val="0"/>
        </w:rPr>
        <w:t xml:space="preserve">info varie</w:t>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attori: master, giocatori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Master</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Giocatore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Giocatori</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CreaScheda</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CreaTramaPersonaggio (inclusa in CreaScheda)</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AggiungiGiocatore</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RimuoviGiocatore</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CRUDNPC</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CUDAppunti</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VisualizzaDispense (doppione)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