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0D9992C" wp14:textId="77777777">
      <w:pPr>
        <w:pStyle w:val="Heading1"/>
      </w:pPr>
      <w:r>
        <w:t>Artefact 2 – Personas (Mise à jour J1)</w:t>
      </w:r>
    </w:p>
    <w:p xmlns:wp14="http://schemas.microsoft.com/office/word/2010/wordml" w14:paraId="5CE09620" wp14:textId="77777777">
      <w:r>
        <w:t>Version mise à jour selon la perturbation J1.</w:t>
      </w:r>
    </w:p>
    <w:p xmlns:wp14="http://schemas.microsoft.com/office/word/2010/wordml" w14:paraId="3F19E751" wp14:textId="77777777">
      <w:pPr>
        <w:pStyle w:val="Heading2"/>
      </w:pPr>
      <w:r>
        <w:t>1. Léa Martin – Étudiante</w:t>
      </w:r>
    </w:p>
    <w:p xmlns:wp14="http://schemas.microsoft.com/office/word/2010/wordml" w14:paraId="5F97F73A" wp14:textId="77777777">
      <w:pPr>
        <w:pStyle w:val="ListBullet"/>
      </w:pPr>
      <w:r>
        <w:t>20 ans – L2 Droit – Paris.</w:t>
      </w:r>
    </w:p>
    <w:p xmlns:wp14="http://schemas.microsoft.com/office/word/2010/wordml" w14:paraId="2EF7A105" wp14:textId="77777777">
      <w:pPr>
        <w:pStyle w:val="ListBullet"/>
      </w:pPr>
      <w:r>
        <w:t>Révise 8 à 10 h/semaine.</w:t>
      </w:r>
    </w:p>
    <w:p xmlns:wp14="http://schemas.microsoft.com/office/word/2010/wordml" w14:paraId="47D9E2B1" wp14:textId="77777777">
      <w:pPr>
        <w:pStyle w:val="ListBullet"/>
      </w:pPr>
      <w:r>
        <w:t>Perd environ 3 h/semaine à créer des fiches.</w:t>
      </w:r>
    </w:p>
    <w:p xmlns:wp14="http://schemas.microsoft.com/office/word/2010/wordml" w14:paraId="3B078BE5" wp14:textId="77777777">
      <w:pPr>
        <w:pStyle w:val="ListBullet"/>
      </w:pPr>
      <w:r>
        <w:t>Objectif : générer un quiz en moins de 5 minutes.</w:t>
      </w:r>
    </w:p>
    <w:p xmlns:wp14="http://schemas.microsoft.com/office/word/2010/wordml" w14:paraId="627F47AC" wp14:textId="77777777">
      <w:pPr>
        <w:pStyle w:val="ListBullet"/>
      </w:pPr>
      <w:r>
        <w:t>Critère : « Si je gagne 2 h/semaine, j'adopte EduTutor IA. »</w:t>
      </w:r>
    </w:p>
    <w:p xmlns:wp14="http://schemas.microsoft.com/office/word/2010/wordml" w14:paraId="478865CD" wp14:textId="77777777">
      <w:pPr>
        <w:pStyle w:val="Heading2"/>
      </w:pPr>
      <w:r>
        <w:t>2. Mme Sophie Lefèvre – Enseignante (J1)</w:t>
      </w:r>
    </w:p>
    <w:p xmlns:wp14="http://schemas.microsoft.com/office/word/2010/wordml" w14:paraId="4F48F79B" wp14:textId="77777777">
      <w:pPr>
        <w:pStyle w:val="ListBullet"/>
      </w:pPr>
      <w:r>
        <w:t>42 ans – BTS Communication – Lyon.</w:t>
      </w:r>
    </w:p>
    <w:p xmlns:wp14="http://schemas.microsoft.com/office/word/2010/wordml" w14:paraId="7440ADEA" wp14:textId="77777777">
      <w:pPr>
        <w:pStyle w:val="ListBullet"/>
      </w:pPr>
      <w:r>
        <w:t>28 étudiants à suivre.</w:t>
      </w:r>
    </w:p>
    <w:p xmlns:wp14="http://schemas.microsoft.com/office/word/2010/wordml" w14:paraId="7379319D" wp14:textId="77777777">
      <w:pPr>
        <w:pStyle w:val="ListBullet"/>
      </w:pPr>
      <w:r>
        <w:t>Maîtrise Moodle, Pronote, Word et Excel ; non développeuse.</w:t>
      </w:r>
    </w:p>
    <w:p xmlns:wp14="http://schemas.microsoft.com/office/word/2010/wordml" w14:paraId="40A7BEED" wp14:textId="77777777">
      <w:pPr>
        <w:pStyle w:val="ListBullet"/>
      </w:pPr>
      <w:r>
        <w:t>Frustrations : création des évaluations (~12 h/mois) et difficulté à identifier les étudiants décrocheurs.</w:t>
      </w:r>
    </w:p>
    <w:p xmlns:wp14="http://schemas.microsoft.com/office/word/2010/wordml" w14:paraId="3B1B87AE" wp14:textId="77777777">
      <w:pPr>
        <w:pStyle w:val="ListBullet"/>
      </w:pPr>
      <w:r>
        <w:t>Objectifs : suivre les scores, repérer les étudiants en difficulté en 3 clics, envoyer des conseils personnalisés, générer des QCM.</w:t>
      </w:r>
    </w:p>
    <w:p xmlns:wp14="http://schemas.microsoft.com/office/word/2010/wordml" w14:paraId="69A6C774" wp14:textId="77777777">
      <w:pPr>
        <w:pStyle w:val="ListBullet"/>
      </w:pPr>
      <w:r>
        <w:t>Besoins : tableau de bord enseignant, historique par étudiant, statistiques de progression.</w:t>
      </w:r>
    </w:p>
    <w:p xmlns:wp14="http://schemas.microsoft.com/office/word/2010/wordml" w14:paraId="0B299D31" wp14:textId="77777777">
      <w:pPr>
        <w:pStyle w:val="ListBullet"/>
      </w:pPr>
      <w:r>
        <w:t>Critère : « Si je gagne 1 h/semaine et que je peux suivre mes 28 étudiants, j'adopte la solution. »</w:t>
      </w:r>
    </w:p>
    <w:p xmlns:wp14="http://schemas.microsoft.com/office/word/2010/wordml" w14:paraId="71FD9D8E" wp14:textId="77777777">
      <w:pPr>
        <w:pStyle w:val="Heading2"/>
      </w:pPr>
      <w:r>
        <w:t>3. M. David Chen – Directeur</w:t>
      </w:r>
    </w:p>
    <w:p xmlns:wp14="http://schemas.microsoft.com/office/word/2010/wordml" w14:paraId="562B3BEC" wp14:textId="77777777">
      <w:pPr>
        <w:pStyle w:val="ListBullet"/>
      </w:pPr>
      <w:r>
        <w:t>51 ans – décideur B2B.</w:t>
      </w:r>
    </w:p>
    <w:p xmlns:wp14="http://schemas.microsoft.com/office/word/2010/wordml" w14:paraId="3A8DD100" wp14:textId="77777777">
      <w:pPr>
        <w:pStyle w:val="ListBullet"/>
      </w:pPr>
      <w:r>
        <w:t>Priorité : RGPD, données locales et coût maîtrisé.</w:t>
      </w:r>
    </w:p>
    <w:p xmlns:wp14="http://schemas.microsoft.com/office/word/2010/wordml" w14:paraId="45211887" wp14:textId="77777777">
      <w:pPr>
        <w:pStyle w:val="ListBullet"/>
        <w:rPr/>
      </w:pPr>
      <w:r w:rsidR="4EDD727F">
        <w:rPr/>
        <w:t>Souhaite des indicateurs d'adoption des enseignants.</w:t>
      </w:r>
    </w:p>
    <w:p>
      <w:pPr>
        <w:pStyle w:val="Heading1"/>
      </w:pPr>
      <w:r>
        <w:t>4. Lucia Fernández – Lycéenne internationale (J4)</w:t>
      </w:r>
    </w:p>
    <w:p>
      <w:r>
        <w:t>17 ans – Première – Séville (Espagne), en échange avec un lycée français.</w:t>
      </w:r>
    </w:p>
    <w:p>
      <w:r>
        <w:t>Langue maternelle : espagnol ; français scolaire hésitant.</w:t>
      </w:r>
    </w:p>
    <w:p>
      <w:r>
        <w:t>Malvoyante : utilise un lecteur d'écran et un fort grossissement ; navigue au clavier (pas de souris).</w:t>
      </w:r>
    </w:p>
    <w:p>
      <w:r>
        <w:t>Frustrations : application 'franco-française' non traduite, images sans texte alternatif, contrastes faibles, focus clavier invisible.</w:t>
      </w:r>
    </w:p>
    <w:p>
      <w:r>
        <w:t>Objectifs : réviser dans sa langue, naviguer entièrement au clavier avec un lecteur d'écran, suivre le rythme de la classe.</w:t>
      </w:r>
    </w:p>
    <w:p>
      <w:r>
        <w:t>Besoins : interface et quiz traduits (ES/EN/FR), LLM répondant en espagnol, navigation clavier + focus visible, contrastes et compatibilité lecteur d'écran, service disponible aux heures de pointe.</w:t>
      </w:r>
    </w:p>
    <w:p>
      <w:r>
        <w:t>Critère : « Une appli inaccessible et uniquement en français m'est inutilisable ; je veux réviser au clavier, avec mon lecteur d'écran, et un quiz en espagnol. »</w:t>
      </w:r>
    </w:p>
    <w:p>
      <w:r>
        <w:t>Impact J4 : cette persona nourrit les axes accessibilité (a11y) et internationalisation (i18n).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DD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D00B1E2-EC05-4171-97BE-B9670C9D2E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35FF551331140B273BB19EEA78143" ma:contentTypeVersion="3" ma:contentTypeDescription="Crée un document." ma:contentTypeScope="" ma:versionID="530aa9c009d146a80c49f02630cdfc2d">
  <xsd:schema xmlns:xsd="http://www.w3.org/2001/XMLSchema" xmlns:xs="http://www.w3.org/2001/XMLSchema" xmlns:p="http://schemas.microsoft.com/office/2006/metadata/properties" xmlns:ns2="aa7a771e-02cb-4c1a-a357-20624cfae5a5" targetNamespace="http://schemas.microsoft.com/office/2006/metadata/properties" ma:root="true" ma:fieldsID="d97f7f33240c9425ea547835b506498e" ns2:_="">
    <xsd:import namespace="aa7a771e-02cb-4c1a-a357-20624cfae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a771e-02cb-4c1a-a357-20624cfae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9762BA-64BB-42E5-887D-4D3E8871E59C}"/>
</file>

<file path=customXml/itemProps3.xml><?xml version="1.0" encoding="utf-8"?>
<ds:datastoreItem xmlns:ds="http://schemas.openxmlformats.org/officeDocument/2006/customXml" ds:itemID="{A3E92409-81EF-4C00-A0B8-61326677E30C}"/>
</file>

<file path=customXml/itemProps4.xml><?xml version="1.0" encoding="utf-8"?>
<ds:datastoreItem xmlns:ds="http://schemas.openxmlformats.org/officeDocument/2006/customXml" ds:itemID="{D879AD95-0B64-4823-847A-A930CE92FE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Utilisateur invité</cp:lastModifiedBy>
  <cp:revision>2</cp:revision>
  <dcterms:created xsi:type="dcterms:W3CDTF">2013-12-23T23:15:00Z</dcterms:created>
  <dcterms:modified xsi:type="dcterms:W3CDTF">2026-06-29T14:16:58Z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0x01010047E35FF551331140B273BB19EEA78143</vt:lpwstr>
  </property>
</Properties>
</file>