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76" w:lineRule="auto"/>
      </w:pPr>
      <w:r>
        <w:rPr>
          <w:rFonts w:ascii="Times New Roman" w:hAnsi="Times New Roman" w:eastAsia="Times New Roman"/>
          <w:b/>
          <w:sz w:val="32"/>
        </w:rPr>
        <w:t>Примерная структура документа</w:t>
      </w:r>
    </w:p>
    <w:p>
      <w:pPr>
        <w:spacing w:before="0" w:after="360" w:line="276" w:lineRule="auto"/>
      </w:pPr>
      <w:r>
        <w:rPr>
          <w:rFonts w:ascii="Times New Roman" w:hAnsi="Times New Roman" w:eastAsia="Times New Roman"/>
          <w:b/>
          <w:sz w:val="28"/>
        </w:rPr>
        <w:t>Кем утверждается: инструкция утверждается руководителем организации (работодателем) или уполномоченным им лицом; при наличии профсоюза проект инструкции согласуется с ним в установленном порядке.</w:t>
      </w:r>
    </w:p>
    <w:p>
      <w:pPr>
        <w:spacing w:before="120" w:after="240" w:line="276" w:lineRule="auto"/>
      </w:pPr>
      <w:r>
        <w:rPr>
          <w:rFonts w:ascii="Times New Roman" w:hAnsi="Times New Roman" w:eastAsia="Times New Roman"/>
          <w:b/>
          <w:sz w:val="32"/>
        </w:rPr>
        <w:t>1. Общие требования охраны труда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1.2. Системный администратор должен:</w:t>
      </w:r>
    </w:p>
    <w:p>
      <w:pPr>
        <w:spacing w:before="0" w:after="20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Знать и соблюдать требования настоящей инструкции, правила внутреннего трудового распорядка, требования пожарной безопасности, электробезопасности и санитарно-гигиенические требования при работе с персональным компьютером, оргтехникой, серверным и сетевым оборудованием. Выполнять только порученную работу, пользоваться исправным оборудованием и инструментом, соблюдать режим труда и отдыха, поддерживать порядок на рабочем месте. Немедленно сообщать непосредственному руководителю о неисправностях оборудования, кабелей, розеток, сетевых фильтров, признаках задымления, запахе гари, полученных травмах и иных обстоятельствах, угрожающих жизни и здоровью работников.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1.3.</w:t>
      </w:r>
    </w:p>
    <w:p>
      <w:pPr>
        <w:spacing w:before="0" w:after="20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выполнении работ на системного администратора могут воздействовать опасные и вредные производственные факторы: электрический ток при эксплуатации компьютерной, серверной и сетевой техники; повышенная нагрузка на зрение при длительной работе с экраном; статическая нагрузка и неудобная рабочая поза; нервно-эмоциональное напряжение; возможность падения при перемещении по офису или работе с оборудованием; риск травмирования при переноске, установке и подключении оборудования; острые кромки корпусов, разъемов и монтажных элементов; повышенная температура отдельных элементов оборудования; пожарная опасность при повреждении кабелей, перегрузке электросети или нарушении правил эксплуатации техники.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1.4.</w:t>
      </w:r>
    </w:p>
    <w:p>
      <w:pPr>
        <w:spacing w:before="0" w:after="24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обычной работы за персональным компьютером специальные средства индивидуальной защиты, как правило, не требуются. При выполнении работ в серверной, монтажных, наладочных и иных работах с оборудованием работник применяет средства защиты и исправный инструмент, предусмотренные работодателем для конкретного вида работ: защитные перчатки при переноске оборудования и работе с острыми кромками, диэлектрические средства защиты при работах, связанных с риском поражения электрическим током, защитные очки при работах, сопровождающихся образованием пыли или частиц. Использование неисправных, загрязненных или не предназначенных для данного вида работ средств защиты не допускается.</w:t>
      </w:r>
    </w:p>
    <w:p>
      <w:pPr>
        <w:spacing w:before="120" w:after="240" w:line="276" w:lineRule="auto"/>
      </w:pPr>
      <w:r>
        <w:rPr>
          <w:rFonts w:ascii="Times New Roman" w:hAnsi="Times New Roman" w:eastAsia="Times New Roman"/>
          <w:b/>
          <w:sz w:val="32"/>
        </w:rPr>
        <w:t>2. Требования охраны труда перед началом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2.1. Перед началом работы системный администратор обязан:</w:t>
      </w:r>
    </w:p>
    <w:p>
      <w:pPr>
        <w:spacing w:before="0" w:after="20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Осмотреть рабочее место, убедиться в достаточном освещении, исправности стола, кресла, монитора, клавиатуры, мыши, оргтехники, сетевого и серверного оборудования, а также в отсутствии повреждений кабелей, вилок, розеток и сетевых фильтров. Проверить, чтобы проходы, доступ к электрощитам, выключателям, средствам пожаротушения и путям эвакуации не были загромождены. Убедиться, что оборудование установлено устойчиво, вентиляционные отверстия не закрыты, рядом с техникой отсутствуют жидкости и посторонние предметы. О выявленных неисправностях сообщить руководителю и не приступать к работе до их устранения.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2.2.</w:t>
      </w:r>
    </w:p>
    <w:p>
      <w:pPr>
        <w:spacing w:before="0" w:after="20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включении компьютера, периферийных устройств, серверного и сетевого оборудования необходимо соблюдать правила электробезопасности: пользоваться только исправными розетками, вилками, кабелями и сетевыми фильтрами; не включать и не отключать оборудование мокрыми руками; не допускать перегрузки электрической сети; не подключать оборудование с признаками повреждения изоляции, искрения, перегрева или запаха гари; не производить самостоятельный ремонт электрооборудования и блоков питания, если это не входит в должностные обязанности и не оформлено допуском работодателя.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2.3.</w:t>
      </w:r>
    </w:p>
    <w:p>
      <w:pPr>
        <w:spacing w:before="0" w:after="24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Системному администратору запрещается приступать к работе при неисправности оборудования, кабелей, розеток, сетевых фильтров, источников бесперебойного питания, средств вентиляции или освещения; при наличии запаха гари, дыма, искрения, повышенного нагрева оборудования; при загромождении проходов и путей эвакуации; при отсутствии необходимого допуска или задания на выполнение работ; при плохом самочувствии, состоянии алкогольного, наркотического или иного токсического опьянения, а также при иных обстоятельствах, создающих угрозу жизни и здоровью.</w:t>
      </w:r>
    </w:p>
    <w:p>
      <w:pPr>
        <w:spacing w:before="120" w:after="240" w:line="276" w:lineRule="auto"/>
      </w:pPr>
      <w:r>
        <w:rPr>
          <w:rFonts w:ascii="Times New Roman" w:hAnsi="Times New Roman" w:eastAsia="Times New Roman"/>
          <w:b/>
          <w:sz w:val="32"/>
        </w:rPr>
        <w:t>3. Требования охраны труда во время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3.1.</w:t>
      </w:r>
    </w:p>
    <w:p>
      <w:pPr>
        <w:spacing w:before="0" w:after="20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время работы системный администратор обязан соблюдать безопасные приемы труда: поддерживать правильную рабочую позу, размещать монитор, клавиатуру и мышь так, чтобы исключить чрезмерное напряжение зрения, шеи, спины и рук; делать регламентированные перерывы при длительной работе за компьютером; использовать оборудование только по назначению и в соответствии с инструкциями изготовителя; не допускать перегрузки электросети; отключать питание оборудования перед подключением или отсоединением кабелей, если иное не предусмотрено регламентом эксплуатации; выполнять работы в серверной и с коммутационными шкафами аккуратно, не допуская повреждения кабелей и оборудования; при переноске тяжелого оборудования применять безопасные способы подъема и при необходимости привлекать второго работника.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3.2.</w:t>
      </w:r>
    </w:p>
    <w:p>
      <w:pPr>
        <w:spacing w:before="0" w:after="24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Во время работы системному администратору запрещается открывать корпуса блоков питания, источников бесперебойного питания и иного оборудования под напряжением; использовать неисправную технику, поврежденные кабели, самодельные удлинители и переходники; размещать на оборудовании жидкости, тяжелые или посторонние предметы; принимать пищу и напитки рядом с техникой; закрывать вентиляционные отверстия оборудования; оставлять кабели в проходах без крепления или защиты; выполнять работы на высоте с использованием случайных предметов вместо исправной стремянки; хранить в серверной горючие материалы и посторонние вещи; игнорировать предупреждающие сигналы, запах гари, задымление, перегрев и другие признаки неисправности.</w:t>
      </w:r>
    </w:p>
    <w:p>
      <w:pPr>
        <w:spacing w:before="120" w:after="240" w:line="276" w:lineRule="auto"/>
      </w:pPr>
      <w:r>
        <w:rPr>
          <w:rFonts w:ascii="Times New Roman" w:hAnsi="Times New Roman" w:eastAsia="Times New Roman"/>
          <w:b/>
          <w:sz w:val="32"/>
        </w:rPr>
        <w:t>4. Требования охраны труда в аварийных ситуациях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4.1.</w:t>
      </w:r>
    </w:p>
    <w:p>
      <w:pPr>
        <w:spacing w:before="0" w:after="24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 возникновении аварийной ситуации системный администратор обязан немедленно прекратить работу, по возможности безопасно отключить оборудование от электросети, сообщить о происшествии непосредственному руководителю и действовать в соответствии с планом эвакуации и локальными инструкциями организации. При задымлении, запахе гари, возгорании, поражении работника электрическим током, травме или иной угрозе жизни и здоровью необходимо вызвать ответственные службы организации и при необходимости экстренные службы, вывести людей из опасной зоны, оказать первую помощь пострадавшему в пределах своих знаний и подготовки, не подвергая опасности себя и окружающих. Возобновлять работу разрешается только после устранения причины аварийной ситуации и разрешения руководителя.</w:t>
      </w:r>
    </w:p>
    <w:p>
      <w:pPr>
        <w:spacing w:before="120" w:after="240" w:line="276" w:lineRule="auto"/>
      </w:pPr>
      <w:r>
        <w:rPr>
          <w:rFonts w:ascii="Times New Roman" w:hAnsi="Times New Roman" w:eastAsia="Times New Roman"/>
          <w:b/>
          <w:sz w:val="32"/>
        </w:rPr>
        <w:t>5. Требования охраны труда по окончании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/>
          <w:b w:val="0"/>
          <w:sz w:val="28"/>
        </w:rPr>
        <w:t>5.1.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 окончании работы системный администратор обязан завершить выполняемые операции, сохранить необходимые данные, закрыть программы, отключить персональный компьютер, монитор, периферийные устройства и оргтехнику в установленной последовательности. Серверное, сетевое оборудование, системы хранения данных и источники бесперебойного питания отключаются только в случаях и порядке, предусмотренных регламентами организации или распоряжением руководителя. Работник должен привести рабочее место в порядок, убрать посторонние предметы и отходы, проверить отсутствие признаков перегрева, дыма, запаха гари и повреждений оборудования, закрыть помещения или шкафы, доступ к которым ограничен, и сообщить руководителю обо всех выявленных неисправностях и замечаниях.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Инструктаж по охране труда для системного администратора</dc:title>
  <dc:subject>Структура по скриншоту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