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15C9" w14:textId="75244E4B" w:rsidR="00097105" w:rsidRDefault="00000000">
      <w:pPr>
        <w:pStyle w:val="aa"/>
        <w:spacing w:after="120" w:line="264" w:lineRule="auto"/>
        <w:jc w:val="center"/>
        <w:rPr>
          <w:lang w:eastAsia="zh-CN"/>
        </w:rPr>
      </w:pPr>
      <w:r>
        <w:rPr>
          <w:lang w:eastAsia="zh-CN"/>
        </w:rPr>
        <w:t>御磁坚盾汇报讲稿</w:t>
      </w:r>
    </w:p>
    <w:p w14:paraId="426BB56F" w14:textId="77777777" w:rsidR="00097105" w:rsidRDefault="00000000">
      <w:pPr>
        <w:spacing w:after="260" w:line="264" w:lineRule="auto"/>
        <w:jc w:val="center"/>
        <w:rPr>
          <w:lang w:eastAsia="zh-CN"/>
        </w:rPr>
      </w:pPr>
      <w:r>
        <w:rPr>
          <w:b/>
          <w:sz w:val="24"/>
          <w:szCs w:val="24"/>
          <w:lang w:eastAsia="zh-CN"/>
        </w:rPr>
        <w:t>第十八届“挑战杯”主体赛特等奖项目介绍</w:t>
      </w:r>
    </w:p>
    <w:p w14:paraId="391C2F01" w14:textId="77777777" w:rsidR="00097105" w:rsidRDefault="00000000">
      <w:pPr>
        <w:pStyle w:val="1"/>
        <w:spacing w:after="120"/>
        <w:rPr>
          <w:lang w:eastAsia="zh-CN"/>
        </w:rPr>
      </w:pPr>
      <w:r>
        <w:rPr>
          <w:lang w:eastAsia="zh-CN"/>
        </w:rPr>
        <w:t>第一人　第 1—13 页</w:t>
      </w:r>
    </w:p>
    <w:p w14:paraId="0943FE60" w14:textId="77777777" w:rsidR="00097105" w:rsidRDefault="00000000">
      <w:pPr>
        <w:pStyle w:val="21"/>
        <w:spacing w:before="180" w:after="60"/>
        <w:rPr>
          <w:lang w:eastAsia="zh-CN"/>
        </w:rPr>
      </w:pPr>
      <w:r>
        <w:rPr>
          <w:lang w:eastAsia="zh-CN"/>
        </w:rPr>
        <w:t>第 1 页　封面</w:t>
      </w:r>
    </w:p>
    <w:p w14:paraId="10826785" w14:textId="77777777" w:rsidR="00097105" w:rsidRDefault="00000000">
      <w:pPr>
        <w:rPr>
          <w:lang w:eastAsia="zh-CN"/>
        </w:rPr>
      </w:pPr>
      <w:r>
        <w:rPr>
          <w:lang w:eastAsia="zh-CN"/>
        </w:rPr>
        <w:t>各位老师、各位同学，大家好。我是翔安校区科创中心 C 组的汇报人。今天由我代表 C 组，向各位介绍往届“挑战杯”优秀团队——哈尔滨工程大学“御磁坚盾”团队，以及他们的参赛项目《国内首创超轻高强韧镁锂基电磁屏蔽材料》。</w:t>
      </w:r>
    </w:p>
    <w:p w14:paraId="75CA0718" w14:textId="77777777" w:rsidR="00097105" w:rsidRDefault="00000000">
      <w:pPr>
        <w:pStyle w:val="21"/>
        <w:spacing w:before="180" w:after="60"/>
        <w:rPr>
          <w:lang w:eastAsia="zh-CN"/>
        </w:rPr>
      </w:pPr>
      <w:r>
        <w:rPr>
          <w:lang w:eastAsia="zh-CN"/>
        </w:rPr>
        <w:t>第 2 页　内容导航</w:t>
      </w:r>
    </w:p>
    <w:p w14:paraId="627F233F" w14:textId="77777777" w:rsidR="00097105" w:rsidRDefault="00000000">
      <w:pPr>
        <w:rPr>
          <w:lang w:eastAsia="zh-CN"/>
        </w:rPr>
      </w:pPr>
      <w:r>
        <w:rPr>
          <w:lang w:eastAsia="zh-CN"/>
        </w:rPr>
        <w:t>今天的介绍分六个部分：先认识“挑战杯”这项赛事和这份荣誉的分量，再看项目的背景与灵感，接着是项目概况、创新与成果、团队介绍，最后是发展历程和它给我们的启示。讲完欢迎提问。</w:t>
      </w:r>
    </w:p>
    <w:p w14:paraId="427807B8" w14:textId="77777777" w:rsidR="00097105" w:rsidRDefault="00000000">
      <w:pPr>
        <w:pStyle w:val="21"/>
        <w:spacing w:before="180" w:after="60"/>
        <w:rPr>
          <w:lang w:eastAsia="zh-CN"/>
        </w:rPr>
      </w:pPr>
      <w:r>
        <w:rPr>
          <w:lang w:eastAsia="zh-CN"/>
        </w:rPr>
        <w:t>第 3 页　章节页：开场引入</w:t>
      </w:r>
    </w:p>
    <w:p w14:paraId="11CD03E6" w14:textId="77777777" w:rsidR="00097105" w:rsidRDefault="00000000">
      <w:pPr>
        <w:rPr>
          <w:lang w:eastAsia="zh-CN"/>
        </w:rPr>
      </w:pPr>
      <w:r>
        <w:rPr>
          <w:lang w:eastAsia="zh-CN"/>
        </w:rPr>
        <w:t>先从赛事说起。“挑战杯”全国大学生课外学术科技作品竞赛，是大学生科技创新领域最具影响力的赛事之一。要看懂这份荣誉，先要理解这个舞台。</w:t>
      </w:r>
    </w:p>
    <w:p w14:paraId="011B512C" w14:textId="77777777" w:rsidR="00097105" w:rsidRDefault="00000000">
      <w:pPr>
        <w:pStyle w:val="21"/>
        <w:spacing w:before="180" w:after="60"/>
        <w:rPr>
          <w:lang w:eastAsia="zh-CN"/>
        </w:rPr>
      </w:pPr>
      <w:r>
        <w:rPr>
          <w:lang w:eastAsia="zh-CN"/>
        </w:rPr>
        <w:t>第 4 页　认识“大挑”：赛事介绍与含金量</w:t>
      </w:r>
    </w:p>
    <w:p w14:paraId="1005A475" w14:textId="77777777" w:rsidR="00097105" w:rsidRDefault="00000000">
      <w:pPr>
        <w:rPr>
          <w:lang w:eastAsia="zh-CN"/>
        </w:rPr>
      </w:pPr>
      <w:r>
        <w:rPr>
          <w:lang w:eastAsia="zh-CN"/>
        </w:rPr>
        <w:t>左图是“大挑”的基础信息：它由共青团中央等单位主办，两年一届，作品分自然科学类学术论文、哲学社会科学类社会调查报告、科技发明制作三类。右图是它的含金量：它是国内覆盖面最广、参与人数最多、获奖难度最高的大学生科创赛事之一，各高校普遍把“大挑”的特等奖视作本科阶段科创成果的顶级荣誉。它也被称作当代大学生科技创新的奥林匹克盛会。</w:t>
      </w:r>
    </w:p>
    <w:p w14:paraId="4382DB12" w14:textId="77777777" w:rsidR="00097105" w:rsidRDefault="00000000">
      <w:pPr>
        <w:pStyle w:val="21"/>
        <w:spacing w:before="180" w:after="60"/>
        <w:rPr>
          <w:lang w:eastAsia="zh-CN"/>
        </w:rPr>
      </w:pPr>
      <w:r>
        <w:rPr>
          <w:lang w:eastAsia="zh-CN"/>
        </w:rPr>
        <w:t>第 5 页　挑战杯舞台上的御磁坚盾</w:t>
      </w:r>
    </w:p>
    <w:p w14:paraId="0E1B1A38" w14:textId="77777777" w:rsidR="00097105" w:rsidRDefault="00000000">
      <w:pPr>
        <w:rPr>
          <w:lang w:eastAsia="zh-CN"/>
        </w:rPr>
      </w:pPr>
      <w:r>
        <w:rPr>
          <w:lang w:eastAsia="zh-CN"/>
        </w:rPr>
        <w:t>在这个舞台上，御磁坚盾团队的坐标可以概括成三点。第一，赛事影响力：他们参加的是第十八届“挑战杯”全国大学生课外学术科技作品竞赛。第二，团队登台：哈尔滨工程大学“御磁坚盾”团队荣获第十八届“挑战杯”主体赛特等奖。第三，项目定位：国内首个集超轻、高强韧、高电磁屏蔽性于一体的多功能镁锂基复合材料。一句话说，这个项目把材料做到了又轻、又强、又能屏蔽电磁波。</w:t>
      </w:r>
    </w:p>
    <w:p w14:paraId="40C99BE1" w14:textId="77777777" w:rsidR="00097105" w:rsidRDefault="00000000">
      <w:pPr>
        <w:pStyle w:val="21"/>
        <w:spacing w:before="180" w:after="60"/>
        <w:rPr>
          <w:lang w:eastAsia="zh-CN"/>
        </w:rPr>
      </w:pPr>
      <w:r>
        <w:rPr>
          <w:lang w:eastAsia="zh-CN"/>
        </w:rPr>
        <w:lastRenderedPageBreak/>
        <w:t>第 6 页　章节页：项目概况</w:t>
      </w:r>
    </w:p>
    <w:p w14:paraId="116DCFCC" w14:textId="77777777" w:rsidR="00097105" w:rsidRDefault="00000000">
      <w:pPr>
        <w:rPr>
          <w:lang w:eastAsia="zh-CN"/>
        </w:rPr>
      </w:pPr>
      <w:r>
        <w:rPr>
          <w:lang w:eastAsia="zh-CN"/>
        </w:rPr>
        <w:t>接下来看项目概况。这一部分回答三个问题：这是什么项目、它面向什么需求、团队背后有什么样的支撑。</w:t>
      </w:r>
    </w:p>
    <w:p w14:paraId="3CC97C68" w14:textId="77777777" w:rsidR="00097105" w:rsidRDefault="00000000">
      <w:pPr>
        <w:pStyle w:val="21"/>
        <w:spacing w:before="180" w:after="60"/>
        <w:rPr>
          <w:lang w:eastAsia="zh-CN"/>
        </w:rPr>
      </w:pPr>
      <w:r>
        <w:rPr>
          <w:lang w:eastAsia="zh-CN"/>
        </w:rPr>
        <w:t>第 7 页　基础信息一览</w:t>
      </w:r>
    </w:p>
    <w:p w14:paraId="18B67D92" w14:textId="77777777" w:rsidR="00097105" w:rsidRDefault="00000000">
      <w:pPr>
        <w:rPr>
          <w:lang w:eastAsia="zh-CN"/>
        </w:rPr>
      </w:pPr>
      <w:r>
        <w:rPr>
          <w:lang w:eastAsia="zh-CN"/>
        </w:rPr>
        <w:t>这一页是项目的基本信息。项目名称是《御磁坚盾——超轻高强韧镁锂基电磁屏蔽材料》；参赛赛事是第十八届“挑战杯”课外学术科技作品竞赛，赛道是主体赛；推报学院是哈尔滨工程大学材料科学与化学工程学院。团队规模是 8 名本科生，大四 4 人、大三 4 人，指导教师是巫瑞智、张万顺、侯乐干三位老师。获奖等级是主体赛特等奖。研究周期上，团队探索了大约三年，其中 2022 年 8 月到 2023 年 5 月是集中的实验期。</w:t>
      </w:r>
    </w:p>
    <w:p w14:paraId="2BFC1113" w14:textId="77777777" w:rsidR="00097105" w:rsidRDefault="00000000">
      <w:pPr>
        <w:pStyle w:val="21"/>
        <w:spacing w:before="180" w:after="60"/>
        <w:rPr>
          <w:lang w:eastAsia="zh-CN"/>
        </w:rPr>
      </w:pPr>
      <w:r>
        <w:rPr>
          <w:lang w:eastAsia="zh-CN"/>
        </w:rPr>
        <w:t>第 8 页　项目内容：面向国家需求</w:t>
      </w:r>
    </w:p>
    <w:p w14:paraId="0027C0E0" w14:textId="77777777" w:rsidR="00097105" w:rsidRDefault="00000000">
      <w:pPr>
        <w:rPr>
          <w:lang w:eastAsia="zh-CN"/>
        </w:rPr>
      </w:pPr>
      <w:r>
        <w:rPr>
          <w:lang w:eastAsia="zh-CN"/>
        </w:rPr>
        <w:t>这个项目的价值定位，是在传统基础制造业的基础上，面向工业互联网、新能源智能汽车等新质生产力应用需求。核心功能有两条：一是为航空航天、雷达通信等设备提供电磁屏蔽防护，二是同时提高材料的强度和韧性、降低重量。应用场景覆盖航空航天、雷达通信、信息安全和民生电子消费。产业化进展上，团队在负责人郭政佑牵头下达成代工合作协议，完成了超薄箔材的产业化成形验证，并同多家企业开展密切合作。</w:t>
      </w:r>
    </w:p>
    <w:p w14:paraId="101F02FB" w14:textId="77777777" w:rsidR="00097105" w:rsidRDefault="00000000">
      <w:pPr>
        <w:pStyle w:val="21"/>
        <w:spacing w:before="180" w:after="60"/>
        <w:rPr>
          <w:lang w:eastAsia="zh-CN"/>
        </w:rPr>
      </w:pPr>
      <w:r>
        <w:rPr>
          <w:lang w:eastAsia="zh-CN"/>
        </w:rPr>
        <w:t>第 9 页　名师领航与学科支撑</w:t>
      </w:r>
    </w:p>
    <w:p w14:paraId="10C2141B" w14:textId="77777777" w:rsidR="00097105" w:rsidRDefault="00000000">
      <w:pPr>
        <w:rPr>
          <w:lang w:eastAsia="zh-CN"/>
        </w:rPr>
      </w:pPr>
      <w:r>
        <w:rPr>
          <w:lang w:eastAsia="zh-CN"/>
        </w:rPr>
        <w:t>团队背后是巫瑞智教授和超轻材料与表面技术教育部重点实验室。巫瑞智教授入选全球前 2% 顶尖科学家终身成就榜，获得稀土科学技术奖一等奖和国际镁科学与技术 2022 年度青年奖。学术影响力方面，他发表 ESI 热点论文 5 篇、高被引论文 13 篇，个人 H 因子 53。项目依托的正是材料科学与工程学科和超轻材料与表面技术教育部重点实验室。</w:t>
      </w:r>
    </w:p>
    <w:p w14:paraId="008A0525" w14:textId="77777777" w:rsidR="00097105" w:rsidRDefault="00000000">
      <w:pPr>
        <w:pStyle w:val="21"/>
        <w:spacing w:before="180" w:after="60"/>
        <w:rPr>
          <w:lang w:eastAsia="zh-CN"/>
        </w:rPr>
      </w:pPr>
      <w:r>
        <w:rPr>
          <w:lang w:eastAsia="zh-CN"/>
        </w:rPr>
        <w:t>第 10 页　章节页：背景与灵感</w:t>
      </w:r>
    </w:p>
    <w:p w14:paraId="49F3FDFE" w14:textId="77777777" w:rsidR="00097105" w:rsidRDefault="00000000">
      <w:pPr>
        <w:rPr>
          <w:lang w:eastAsia="zh-CN"/>
        </w:rPr>
      </w:pPr>
      <w:r>
        <w:rPr>
          <w:lang w:eastAsia="zh-CN"/>
        </w:rPr>
        <w:t>接下来是项目的问题起点。技术内容我们坚持先问题、再方法、后证据的顺序，所以先讲清楚他们要解决什么。</w:t>
      </w:r>
    </w:p>
    <w:p w14:paraId="3063C2FD" w14:textId="77777777" w:rsidR="00097105" w:rsidRDefault="00000000">
      <w:pPr>
        <w:pStyle w:val="21"/>
        <w:spacing w:before="180" w:after="60"/>
        <w:rPr>
          <w:lang w:eastAsia="zh-CN"/>
        </w:rPr>
      </w:pPr>
      <w:r>
        <w:rPr>
          <w:lang w:eastAsia="zh-CN"/>
        </w:rPr>
        <w:t>第 11 页　航空设备的电磁干扰之困</w:t>
      </w:r>
    </w:p>
    <w:p w14:paraId="7E3C2086" w14:textId="77777777" w:rsidR="00097105" w:rsidRDefault="00000000">
      <w:pPr>
        <w:rPr>
          <w:lang w:eastAsia="zh-CN"/>
        </w:rPr>
      </w:pPr>
      <w:r>
        <w:rPr>
          <w:lang w:eastAsia="zh-CN"/>
        </w:rPr>
        <w:t>电磁屏蔽解决的是电磁泄漏和电磁干扰问题。在信息安全、航空航天、民用设备这些领域，它都是设备研发必须考虑的问题。危害有多具体？报道以航空设备为例：外层空间复杂的电磁波环境，会造成设备精度下降、错误操作，甚至系统崩溃。传统方案用的是金属基屏蔽材料，铁、银、镍、铜、铝是代表，</w:t>
      </w:r>
      <w:r>
        <w:rPr>
          <w:lang w:eastAsia="zh-CN"/>
        </w:rPr>
        <w:lastRenderedPageBreak/>
        <w:t>屏蔽性能确实不错，但重量不够轻、加工性差。所以团队把方向选在镁锂合金——它是世界上最轻的金属结构材料，是理想的选材；但要真正用于工程，必须协同提高功能、结构、工艺三方面性能，才够得上尖端设备的使用要求。</w:t>
      </w:r>
    </w:p>
    <w:p w14:paraId="63B8B2DB" w14:textId="77777777" w:rsidR="00097105" w:rsidRDefault="00000000">
      <w:pPr>
        <w:pStyle w:val="21"/>
        <w:spacing w:before="180" w:after="60"/>
        <w:rPr>
          <w:lang w:eastAsia="zh-CN"/>
        </w:rPr>
      </w:pPr>
      <w:r>
        <w:rPr>
          <w:lang w:eastAsia="zh-CN"/>
        </w:rPr>
        <w:t>第 12 页　弹球游戏撞开新思路</w:t>
      </w:r>
    </w:p>
    <w:p w14:paraId="3FB27744" w14:textId="77777777" w:rsidR="00097105" w:rsidRDefault="00000000">
      <w:pPr>
        <w:rPr>
          <w:lang w:eastAsia="zh-CN"/>
        </w:rPr>
      </w:pPr>
      <w:r>
        <w:rPr>
          <w:lang w:eastAsia="zh-CN"/>
        </w:rPr>
        <w:t>那这三方面性能怎么协同？灵感来自生活中的一个小细节。团队负责人郭政佑从微信的弹球小游戏中得到启发：弹球在墙壁之间反复碰撞，能量会不断消耗。把这个现象类比到材料内部——如果在材料里设置多道平行界面，电磁波就会在界面之间反复反射、不断损耗。科学转化有两步：第一步，在材料内部设计多道平行界面，增加电磁波的反射次数；第二步，结合传统的电磁反射损耗原理，建立多维平行界面电磁损耗计算模型，成功计算出电磁波进入材料后的反射路径与损耗，从理论上证明了设想的可行性。</w:t>
      </w:r>
    </w:p>
    <w:p w14:paraId="3C964146" w14:textId="77777777" w:rsidR="00097105" w:rsidRDefault="00000000">
      <w:pPr>
        <w:pStyle w:val="21"/>
        <w:spacing w:before="180" w:after="60"/>
        <w:rPr>
          <w:lang w:eastAsia="zh-CN"/>
        </w:rPr>
      </w:pPr>
      <w:r>
        <w:rPr>
          <w:lang w:eastAsia="zh-CN"/>
        </w:rPr>
        <w:t>第 13 页　把电磁波消灭在“墙”内</w:t>
      </w:r>
    </w:p>
    <w:p w14:paraId="6B52DE8A" w14:textId="77777777" w:rsidR="00097105" w:rsidRDefault="00000000">
      <w:pPr>
        <w:rPr>
          <w:lang w:eastAsia="zh-CN"/>
        </w:rPr>
      </w:pPr>
      <w:r>
        <w:rPr>
          <w:lang w:eastAsia="zh-CN"/>
        </w:rPr>
        <w:t>这是多维平行界面结构的示意图。用团队自己的话说：在材料内部竖起一道道“墙壁”，增加电磁波在“墙壁”之间的反射次数，让它的力量逐渐减弱，难以穿透材料。需要说明，这张图是概念示意，用来帮助理解损耗机理，不代表材料真实的微观结构。接下来由我的队友介绍团队针对这些问题的三项创新。</w:t>
      </w:r>
    </w:p>
    <w:p w14:paraId="6530323E" w14:textId="77777777" w:rsidR="00097105" w:rsidRDefault="00000000">
      <w:pPr>
        <w:pStyle w:val="1"/>
        <w:spacing w:after="120"/>
        <w:rPr>
          <w:lang w:eastAsia="zh-CN"/>
        </w:rPr>
      </w:pPr>
      <w:r>
        <w:rPr>
          <w:lang w:eastAsia="zh-CN"/>
        </w:rPr>
        <w:t>第二人　第 14—20 页</w:t>
      </w:r>
    </w:p>
    <w:p w14:paraId="050453C3" w14:textId="77777777" w:rsidR="00097105" w:rsidRDefault="00000000">
      <w:pPr>
        <w:pStyle w:val="21"/>
        <w:spacing w:before="180" w:after="60"/>
        <w:rPr>
          <w:lang w:eastAsia="zh-CN"/>
        </w:rPr>
      </w:pPr>
      <w:r>
        <w:rPr>
          <w:lang w:eastAsia="zh-CN"/>
        </w:rPr>
        <w:t>第 14 页　章节页：创新与成果</w:t>
      </w:r>
    </w:p>
    <w:p w14:paraId="120E0E26" w14:textId="77777777" w:rsidR="00097105" w:rsidRDefault="00000000">
      <w:pPr>
        <w:rPr>
          <w:lang w:eastAsia="zh-CN"/>
        </w:rPr>
      </w:pPr>
      <w:r>
        <w:rPr>
          <w:lang w:eastAsia="zh-CN"/>
        </w:rPr>
        <w:t>接下来是全场最核心的部分：三项创新与成果，这也是答辩最容易被追问的地方。</w:t>
      </w:r>
    </w:p>
    <w:p w14:paraId="40418505" w14:textId="77777777" w:rsidR="00097105" w:rsidRDefault="00000000">
      <w:pPr>
        <w:pStyle w:val="21"/>
        <w:spacing w:before="180" w:after="60"/>
        <w:rPr>
          <w:lang w:eastAsia="zh-CN"/>
        </w:rPr>
      </w:pPr>
      <w:r>
        <w:rPr>
          <w:lang w:eastAsia="zh-CN"/>
        </w:rPr>
        <w:t>第 15 页　三重突破破解跷跷板难题</w:t>
      </w:r>
    </w:p>
    <w:p w14:paraId="2C98FA04" w14:textId="77777777" w:rsidR="00097105" w:rsidRDefault="00000000">
      <w:pPr>
        <w:rPr>
          <w:lang w:eastAsia="zh-CN"/>
        </w:rPr>
      </w:pPr>
      <w:r>
        <w:rPr>
          <w:lang w:eastAsia="zh-CN"/>
        </w:rPr>
        <w:t>这三项创新，是为了破解同一个难题：功能、结构、工艺三方面性能的协同提升，就像跷跷板找平衡。功能方面，传统提升屏蔽性能的方法往往让材料强度变差或者重量上升；结构方面，镁锂基材料强度提高时，塑韧性会相应降低；工艺方面，传统复合工艺危险性高、复合效果差。对应这三个矛盾，团队形成了三项创新：一是多维平行界面损耗，二是镁锂合金强塑性协同提升技术，三是纳米碳基/镁锂合金固态复合工艺。</w:t>
      </w:r>
    </w:p>
    <w:p w14:paraId="03BC4632" w14:textId="77777777" w:rsidR="00097105" w:rsidRDefault="00000000">
      <w:pPr>
        <w:pStyle w:val="21"/>
        <w:spacing w:before="180" w:after="60"/>
        <w:rPr>
          <w:lang w:eastAsia="zh-CN"/>
        </w:rPr>
      </w:pPr>
      <w:r>
        <w:rPr>
          <w:lang w:eastAsia="zh-CN"/>
        </w:rPr>
        <w:t>第 16 页　创新一：累积叠轧造多界面</w:t>
      </w:r>
    </w:p>
    <w:p w14:paraId="68DD9E5D" w14:textId="77777777" w:rsidR="00097105" w:rsidRDefault="00000000">
      <w:pPr>
        <w:rPr>
          <w:lang w:eastAsia="zh-CN"/>
        </w:rPr>
      </w:pPr>
      <w:r>
        <w:rPr>
          <w:lang w:eastAsia="zh-CN"/>
        </w:rPr>
        <w:t>先说第一项，多维平行界面损耗。核心技术关键，是怎么在材料内部得到大量平行界面。为了不影响力学强度，团队选择了累积叠轧工艺：把材料反复擀平、切开、叠起、再擀，形成数量巨大的高平行度界面；同时不断调整叠轧温度参数、反复优化单次压下量，反复实验五次之后，得到了理想的多维平行界</w:t>
      </w:r>
      <w:r>
        <w:rPr>
          <w:lang w:eastAsia="zh-CN"/>
        </w:rPr>
        <w:lastRenderedPageBreak/>
        <w:t>面。结果是，材料的有效屏蔽波段范围远超现有的铜、铝、铁等金属基屏蔽结构材料。这里有一组对比数据：对比国外先进镁基材料，屏蔽效能提升 15% 到 25%，重量降低 20%。需要说明，这组数据来自媒体报道，没有给出完整的测试条件和对照口径，我们按报道口径引用，不作为普遍适用结论。</w:t>
      </w:r>
    </w:p>
    <w:p w14:paraId="19114A74" w14:textId="77777777" w:rsidR="00097105" w:rsidRDefault="00000000">
      <w:pPr>
        <w:pStyle w:val="21"/>
        <w:spacing w:before="180" w:after="60"/>
        <w:rPr>
          <w:lang w:eastAsia="zh-CN"/>
        </w:rPr>
      </w:pPr>
      <w:r>
        <w:rPr>
          <w:lang w:eastAsia="zh-CN"/>
        </w:rPr>
        <w:t>第 17 页　创新二：优化合金配比，强度韧性双提升</w:t>
      </w:r>
    </w:p>
    <w:p w14:paraId="4761F080" w14:textId="77777777" w:rsidR="00097105" w:rsidRDefault="00000000">
      <w:pPr>
        <w:rPr>
          <w:lang w:eastAsia="zh-CN"/>
        </w:rPr>
      </w:pPr>
      <w:r>
        <w:rPr>
          <w:lang w:eastAsia="zh-CN"/>
        </w:rPr>
        <w:t>第二项是镁锂合金强塑性协同提升技术。时间跨度是 2022 年 8 月到 2023 年 5 月，团队先后尝试了 15 种以上的合金元素配比来优化成分。有一句话很能说明难度：比例不合适的时候，材料成形性不足，累积叠轧“一轧就断裂”。最后他们用纳米析出强化与剧烈塑性变形晶粒微细化两条机理，实现了强度与塑韧性的协同提升。</w:t>
      </w:r>
    </w:p>
    <w:p w14:paraId="1354265C" w14:textId="77777777" w:rsidR="00097105" w:rsidRDefault="00000000">
      <w:pPr>
        <w:pStyle w:val="21"/>
        <w:spacing w:before="180" w:after="60"/>
        <w:rPr>
          <w:lang w:eastAsia="zh-CN"/>
        </w:rPr>
      </w:pPr>
      <w:r>
        <w:rPr>
          <w:lang w:eastAsia="zh-CN"/>
        </w:rPr>
        <w:t>第 18 页　创新三：碳管电泳复合，制备超薄屏蔽</w:t>
      </w:r>
    </w:p>
    <w:p w14:paraId="1E505251" w14:textId="77777777" w:rsidR="00097105" w:rsidRDefault="00000000">
      <w:pPr>
        <w:rPr>
          <w:lang w:eastAsia="zh-CN"/>
        </w:rPr>
      </w:pPr>
      <w:r>
        <w:rPr>
          <w:lang w:eastAsia="zh-CN"/>
        </w:rPr>
        <w:t>第三项是纳米碳基/镁锂合金固态复合工艺。增强体选的是多壁碳纳米管，特点是抗变形、高导电性、低密度。工艺上采用电泳沉积，让增强体和镁锂合金基体结合得更紧密、更均匀。成果是两件事：一是做出集超轻、高强韧、高电磁屏蔽性于一体的多功能镁锂基复合材料；二是制备出超薄镁锂基电磁屏蔽箔片。</w:t>
      </w:r>
    </w:p>
    <w:p w14:paraId="0A72BE6D" w14:textId="77777777" w:rsidR="00097105" w:rsidRDefault="00000000">
      <w:pPr>
        <w:pStyle w:val="21"/>
        <w:spacing w:before="180" w:after="60"/>
        <w:rPr>
          <w:lang w:eastAsia="zh-CN"/>
        </w:rPr>
      </w:pPr>
      <w:r>
        <w:rPr>
          <w:lang w:eastAsia="zh-CN"/>
        </w:rPr>
        <w:t>第 19 页　学术成果结出累累硕果</w:t>
      </w:r>
    </w:p>
    <w:p w14:paraId="6F001CA2" w14:textId="77777777" w:rsidR="00097105" w:rsidRDefault="00000000">
      <w:pPr>
        <w:rPr>
          <w:lang w:eastAsia="zh-CN"/>
        </w:rPr>
      </w:pPr>
      <w:r>
        <w:rPr>
          <w:lang w:eastAsia="zh-CN"/>
        </w:rPr>
        <w:t>创新之外，团队也积累了学术成果。论文方面，SCI 论文 4 篇，其中 3 篇是学生第一作者，另外还有北大核心论文 1 篇；知识产权方面，授权发明专利 1 项、实用新型专利 3 项、软件著作权 1 项。发文和知识产权合计 10 项。对一个本科生团队来说，这个成果结构是比较完整的。</w:t>
      </w:r>
    </w:p>
    <w:p w14:paraId="7257662A" w14:textId="77777777" w:rsidR="00097105" w:rsidRDefault="00000000">
      <w:pPr>
        <w:pStyle w:val="21"/>
        <w:spacing w:before="180" w:after="60"/>
        <w:rPr>
          <w:lang w:eastAsia="zh-CN"/>
        </w:rPr>
      </w:pPr>
      <w:r>
        <w:rPr>
          <w:lang w:eastAsia="zh-CN"/>
        </w:rPr>
        <w:t>第 20 页　产业化迈出坚实一步</w:t>
      </w:r>
    </w:p>
    <w:p w14:paraId="1DF74814" w14:textId="77777777" w:rsidR="00097105" w:rsidRDefault="00000000">
      <w:pPr>
        <w:rPr>
          <w:lang w:eastAsia="zh-CN"/>
        </w:rPr>
      </w:pPr>
      <w:r>
        <w:rPr>
          <w:lang w:eastAsia="zh-CN"/>
        </w:rPr>
        <w:t>产业化这条线可以分四步看。第一步落地：郭政佑牵头达成代工合作协议，完成超薄箔材的产业化成形验证。第二步关注：在第二届全国先进技术成果转化大会上，项目收获了宝钢金属、长安汽车等企业的合作意向。第三步亮相：在工业和信息化部组织的 2023 年“科技产业金融一体化”专项路演（雄安站）开幕式上，这个项目是全场仅 4 个的“亮相项目”之一，郭政佑是其中唯一的本科生。第四步升级：下一步团队会继续开发更先进、更高效、更高质量的新型电磁屏蔽材料，把应用拓展到民生电子消费等领域。下面由我的队友介绍团队的成员组成与分工。</w:t>
      </w:r>
    </w:p>
    <w:p w14:paraId="3294F39E" w14:textId="77777777" w:rsidR="00097105" w:rsidRDefault="00000000">
      <w:pPr>
        <w:pStyle w:val="1"/>
        <w:spacing w:after="120"/>
        <w:rPr>
          <w:lang w:eastAsia="zh-CN"/>
        </w:rPr>
      </w:pPr>
      <w:r>
        <w:rPr>
          <w:lang w:eastAsia="zh-CN"/>
        </w:rPr>
        <w:lastRenderedPageBreak/>
        <w:t>第三人　第 21—28 页</w:t>
      </w:r>
    </w:p>
    <w:p w14:paraId="1752D1C3" w14:textId="77777777" w:rsidR="00097105" w:rsidRDefault="00000000">
      <w:pPr>
        <w:pStyle w:val="21"/>
        <w:spacing w:before="180" w:after="60"/>
        <w:rPr>
          <w:lang w:eastAsia="zh-CN"/>
        </w:rPr>
      </w:pPr>
      <w:r>
        <w:rPr>
          <w:lang w:eastAsia="zh-CN"/>
        </w:rPr>
        <w:t>第 21 页　章节页：团队介绍</w:t>
      </w:r>
    </w:p>
    <w:p w14:paraId="5F45E5C1" w14:textId="77777777" w:rsidR="00097105" w:rsidRDefault="00000000">
      <w:pPr>
        <w:rPr>
          <w:lang w:eastAsia="zh-CN"/>
        </w:rPr>
      </w:pPr>
      <w:r>
        <w:rPr>
          <w:lang w:eastAsia="zh-CN"/>
        </w:rPr>
        <w:t>下面看团队：8 名本科生，各展所长，从机理研究到成果整理的完整协作。</w:t>
      </w:r>
    </w:p>
    <w:p w14:paraId="178BF4A2" w14:textId="77777777" w:rsidR="00097105" w:rsidRDefault="00000000">
      <w:pPr>
        <w:pStyle w:val="21"/>
        <w:spacing w:before="180" w:after="60"/>
        <w:rPr>
          <w:lang w:eastAsia="zh-CN"/>
        </w:rPr>
      </w:pPr>
      <w:r>
        <w:rPr>
          <w:lang w:eastAsia="zh-CN"/>
        </w:rPr>
        <w:t>第 22 页　八人团队与分工总览</w:t>
      </w:r>
    </w:p>
    <w:p w14:paraId="6F34A452" w14:textId="77777777" w:rsidR="00097105" w:rsidRDefault="00000000">
      <w:pPr>
        <w:rPr>
          <w:lang w:eastAsia="zh-CN"/>
        </w:rPr>
      </w:pPr>
      <w:r>
        <w:rPr>
          <w:lang w:eastAsia="zh-CN"/>
        </w:rPr>
        <w:t>团队一共 8 名本科生，大四 4 人、大三 4 人，分工覆盖五个环节：机理研究、成分设计、成形复合、表征测试、成果整理，环环相扣。负责人郭政佑统筹项目整体，提出弹球游戏灵感、建立电磁损耗模型，开展时效热处理实验，主导电泳沉积工艺，并牵头达成代工合作协议。李佳睿参与材料成分优化与性能平衡，参与了超过 15 种合金元素的配比实验。张弛是北大核心论文作者，贾昊阳是北大核心论文作者、SCI 第一作者，刘锦洋参与合金材料研发、是专利发明人，蒋筱钰、周子晴、刘奕彤参与项目实验检测和资料整理。</w:t>
      </w:r>
    </w:p>
    <w:p w14:paraId="5190C3D7" w14:textId="77777777" w:rsidR="00097105" w:rsidRDefault="00000000">
      <w:pPr>
        <w:pStyle w:val="21"/>
        <w:spacing w:before="180" w:after="60"/>
        <w:rPr>
          <w:lang w:eastAsia="zh-CN"/>
        </w:rPr>
      </w:pPr>
      <w:r>
        <w:rPr>
          <w:lang w:eastAsia="zh-CN"/>
        </w:rPr>
        <w:t>第 23 页　故事的起点：一堂导论课</w:t>
      </w:r>
    </w:p>
    <w:p w14:paraId="39B5F83B" w14:textId="77777777" w:rsidR="00097105" w:rsidRDefault="00000000">
      <w:pPr>
        <w:rPr>
          <w:lang w:eastAsia="zh-CN"/>
        </w:rPr>
      </w:pPr>
      <w:r>
        <w:rPr>
          <w:lang w:eastAsia="zh-CN"/>
        </w:rPr>
        <w:t>这个团队是怎么走到一起的？起点是一堂课。大二时，郭政佑在巫瑞智教授的专业导论课上第一次接触到镁锂合金；带着浓厚兴趣，他加入了巫教授带领的“镁锂基电磁屏蔽材料”课题研究；随后，一群志同道合的伙伴一起，开启了镁锂合金材料综合性能提升的研究之路。</w:t>
      </w:r>
    </w:p>
    <w:p w14:paraId="1500C335" w14:textId="77777777" w:rsidR="00097105" w:rsidRDefault="00000000">
      <w:pPr>
        <w:pStyle w:val="21"/>
        <w:spacing w:before="180" w:after="60"/>
        <w:rPr>
          <w:lang w:eastAsia="zh-CN"/>
        </w:rPr>
      </w:pPr>
      <w:r>
        <w:rPr>
          <w:lang w:eastAsia="zh-CN"/>
        </w:rPr>
        <w:t>第 24 页　并肩同行，共赢的力量</w:t>
      </w:r>
    </w:p>
    <w:p w14:paraId="594D7E93" w14:textId="77777777" w:rsidR="00097105" w:rsidRDefault="00000000">
      <w:pPr>
        <w:rPr>
          <w:lang w:eastAsia="zh-CN"/>
        </w:rPr>
      </w:pPr>
      <w:r>
        <w:rPr>
          <w:lang w:eastAsia="zh-CN"/>
        </w:rPr>
        <w:t>团队行稳致远的三个关键词是协作、传承、学业基石。协作共赢：成员各展所长，从材料选择、复合制备到性能检验环环推进；传帮带：师兄师姐带着做，师生接力把课题一步步做深做实；学业基石：团队一直相信，好的学习成绩是科创道路上的基石。再加上负责人牵头达成的代工合作，科研和产业两端就接上了。</w:t>
      </w:r>
    </w:p>
    <w:p w14:paraId="0CFDC1B2" w14:textId="77777777" w:rsidR="00097105" w:rsidRDefault="00000000">
      <w:pPr>
        <w:pStyle w:val="21"/>
        <w:spacing w:before="180" w:after="60"/>
        <w:rPr>
          <w:lang w:eastAsia="zh-CN"/>
        </w:rPr>
      </w:pPr>
      <w:r>
        <w:rPr>
          <w:lang w:eastAsia="zh-CN"/>
        </w:rPr>
        <w:t>第 25 页　章节页：历程与启示</w:t>
      </w:r>
    </w:p>
    <w:p w14:paraId="7DFC798A" w14:textId="77777777" w:rsidR="00097105" w:rsidRDefault="00000000">
      <w:pPr>
        <w:rPr>
          <w:lang w:eastAsia="zh-CN"/>
        </w:rPr>
      </w:pPr>
      <w:r>
        <w:rPr>
          <w:lang w:eastAsia="zh-CN"/>
        </w:rPr>
        <w:t>最后一部分，看这个项目从起点到诞生的历程，以及它给我们的启示。</w:t>
      </w:r>
    </w:p>
    <w:p w14:paraId="59CFA5F5" w14:textId="77777777" w:rsidR="00097105" w:rsidRDefault="00000000">
      <w:pPr>
        <w:pStyle w:val="21"/>
        <w:spacing w:before="180" w:after="60"/>
        <w:rPr>
          <w:lang w:eastAsia="zh-CN"/>
        </w:rPr>
      </w:pPr>
      <w:r>
        <w:rPr>
          <w:lang w:eastAsia="zh-CN"/>
        </w:rPr>
        <w:t>第 26 页　发展历程：从课堂到领奖台</w:t>
      </w:r>
    </w:p>
    <w:p w14:paraId="0E1E878A" w14:textId="77777777" w:rsidR="00097105" w:rsidRDefault="00000000">
      <w:pPr>
        <w:rPr>
          <w:lang w:eastAsia="zh-CN"/>
        </w:rPr>
      </w:pPr>
      <w:r>
        <w:rPr>
          <w:lang w:eastAsia="zh-CN"/>
        </w:rPr>
        <w:t>把时间线拉出来，是五个阶段。课堂起点：郭政佑大二在专业导论课上初识镁锂合金，随后加入课题组。功能攻关：反复实验五次，得到理想的多维平行界面。配方探索：先后尝试超过 15 种合金元素配比，比例不当时累积叠轧“一轧就断裂”。参数攻坚：不断调整叠轧温度、优化单次压下量，因为实验强度</w:t>
      </w:r>
      <w:r>
        <w:rPr>
          <w:lang w:eastAsia="zh-CN"/>
        </w:rPr>
        <w:lastRenderedPageBreak/>
        <w:t>大、初期参数不当，报废过一台电源、两台磁力搅拌器。材料诞生：2022 年 8 月到 2023 年 5 月集中实验，多功能镁锂基复合材料在实验室诞生。</w:t>
      </w:r>
    </w:p>
    <w:p w14:paraId="44428350" w14:textId="77777777" w:rsidR="00097105" w:rsidRDefault="00000000">
      <w:pPr>
        <w:pStyle w:val="21"/>
        <w:spacing w:before="180" w:after="60"/>
        <w:rPr>
          <w:lang w:eastAsia="zh-CN"/>
        </w:rPr>
      </w:pPr>
      <w:r>
        <w:rPr>
          <w:lang w:eastAsia="zh-CN"/>
        </w:rPr>
        <w:t>第 27 页　总结与启示</w:t>
      </w:r>
    </w:p>
    <w:p w14:paraId="46B46728" w14:textId="77777777" w:rsidR="00097105" w:rsidRDefault="00000000">
      <w:pPr>
        <w:rPr>
          <w:lang w:eastAsia="zh-CN"/>
        </w:rPr>
      </w:pPr>
      <w:r>
        <w:rPr>
          <w:lang w:eastAsia="zh-CN"/>
        </w:rPr>
        <w:t>最后做个总结。项目成功的关键因素有四点：兴趣驱动，从一堂专业导论课出发；名师领航，巫瑞智教授团队和教育部重点实验室提供方向与平台支持；分工协作，机理研究、成分设计、成形复合、表征测试、成果整理五个环节环环相扣；迭代攻坚，五次修整、十五种配比，报废了设备仍然坚持改进。对大学生科创团队来说，这个案例给了我们四点启示：学业为基，学习与科创相辅相成；传帮带，师兄师姐带、师生接力；需求牵引，面向真实需求选题，成果才可能从实验室走向产业；坚持迭代，明确分工加上长期坚持，想法才能一步步变成特等奖成果。</w:t>
      </w:r>
    </w:p>
    <w:p w14:paraId="11E6543B" w14:textId="77777777" w:rsidR="00097105" w:rsidRDefault="00000000">
      <w:pPr>
        <w:pStyle w:val="21"/>
        <w:spacing w:before="180" w:after="60"/>
        <w:rPr>
          <w:lang w:eastAsia="zh-CN"/>
        </w:rPr>
      </w:pPr>
      <w:r>
        <w:rPr>
          <w:lang w:eastAsia="zh-CN"/>
        </w:rPr>
        <w:t>第 28 页　结尾</w:t>
      </w:r>
    </w:p>
    <w:p w14:paraId="4C3A2816" w14:textId="77777777" w:rsidR="00097105" w:rsidRDefault="00000000">
      <w:pPr>
        <w:rPr>
          <w:lang w:eastAsia="zh-CN"/>
        </w:rPr>
      </w:pPr>
      <w:r>
        <w:rPr>
          <w:lang w:eastAsia="zh-CN"/>
        </w:rPr>
        <w:t>御磁坚盾的故事，是用材料的韧性守护科技的梦想。我的汇报到这里，谢谢各位，欢迎提问。</w:t>
      </w:r>
    </w:p>
    <w:sectPr w:rsidR="00097105" w:rsidSect="00034616">
      <w:headerReference w:type="default" r:id="rId8"/>
      <w:footerReference w:type="default" r:id="rId9"/>
      <w:pgSz w:w="11909" w:h="16834"/>
      <w:pgMar w:top="1037" w:right="1181" w:bottom="1008" w:left="118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3410E" w14:textId="77777777" w:rsidR="00F3430E" w:rsidRDefault="00F3430E">
      <w:pPr>
        <w:spacing w:after="0" w:line="240" w:lineRule="auto"/>
      </w:pPr>
      <w:r>
        <w:separator/>
      </w:r>
    </w:p>
  </w:endnote>
  <w:endnote w:type="continuationSeparator" w:id="0">
    <w:p w14:paraId="60B2B3C4" w14:textId="77777777" w:rsidR="00F3430E" w:rsidRDefault="00F3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59E8" w14:textId="77777777" w:rsidR="00097105" w:rsidRDefault="00000000">
    <w:pPr>
      <w:pStyle w:val="a7"/>
      <w:jc w:val="center"/>
      <w:rPr>
        <w:lang w:eastAsia="zh-CN"/>
      </w:rPr>
    </w:pPr>
    <w:proofErr w:type="gramStart"/>
    <w:r>
      <w:rPr>
        <w:color w:val="66788A"/>
        <w:sz w:val="16"/>
        <w:szCs w:val="16"/>
        <w:lang w:eastAsia="zh-CN"/>
      </w:rPr>
      <w:t>厦门大学科创项目介绍材料  ·</w:t>
    </w:r>
    <w:proofErr w:type="gramEnd"/>
    <w:r>
      <w:rPr>
        <w:color w:val="66788A"/>
        <w:sz w:val="16"/>
        <w:szCs w:val="16"/>
        <w:lang w:eastAsia="zh-CN"/>
      </w:rPr>
      <w:t xml:space="preserve">  第 </w:t>
    </w:r>
    <w:r>
      <w:rPr>
        <w:color w:val="66788A"/>
        <w:sz w:val="16"/>
        <w:szCs w:val="16"/>
      </w:rPr>
      <w:fldChar w:fldCharType="begin"/>
    </w:r>
    <w:r>
      <w:rPr>
        <w:color w:val="66788A"/>
        <w:sz w:val="16"/>
        <w:szCs w:val="16"/>
        <w:lang w:eastAsia="zh-CN"/>
      </w:rPr>
      <w:instrText xml:space="preserve"> PAGE </w:instrText>
    </w:r>
    <w:r>
      <w:rPr>
        <w:color w:val="66788A"/>
        <w:sz w:val="16"/>
        <w:szCs w:val="16"/>
      </w:rPr>
      <w:fldChar w:fldCharType="separate"/>
    </w:r>
    <w:r>
      <w:rPr>
        <w:color w:val="66788A"/>
        <w:sz w:val="16"/>
        <w:szCs w:val="16"/>
        <w:lang w:eastAsia="zh-CN"/>
      </w:rPr>
      <w:t>1</w:t>
    </w:r>
    <w:r>
      <w:rPr>
        <w:color w:val="66788A"/>
        <w:sz w:val="16"/>
        <w:szCs w:val="16"/>
      </w:rPr>
      <w:fldChar w:fldCharType="end"/>
    </w:r>
    <w:r>
      <w:rPr>
        <w:color w:val="66788A"/>
        <w:sz w:val="16"/>
        <w:szCs w:val="16"/>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0AEE" w14:textId="77777777" w:rsidR="00F3430E" w:rsidRDefault="00F3430E">
      <w:pPr>
        <w:spacing w:after="0" w:line="240" w:lineRule="auto"/>
      </w:pPr>
      <w:r>
        <w:separator/>
      </w:r>
    </w:p>
  </w:footnote>
  <w:footnote w:type="continuationSeparator" w:id="0">
    <w:p w14:paraId="04F45529" w14:textId="77777777" w:rsidR="00F3430E" w:rsidRDefault="00F34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ADCF" w14:textId="0D8A8C5C" w:rsidR="00AD70CE" w:rsidRPr="00AD70CE" w:rsidRDefault="00000000" w:rsidP="00AD70CE">
    <w:pPr>
      <w:pStyle w:val="a5"/>
      <w:jc w:val="right"/>
      <w:rPr>
        <w:rFonts w:hint="eastAsia"/>
        <w:color w:val="66788A"/>
        <w:sz w:val="16"/>
        <w:szCs w:val="16"/>
        <w:lang w:eastAsia="zh-CN"/>
      </w:rPr>
    </w:pPr>
    <w:r>
      <w:rPr>
        <w:color w:val="66788A"/>
        <w:sz w:val="16"/>
        <w:szCs w:val="16"/>
        <w:lang w:eastAsia="zh-CN"/>
      </w:rPr>
      <w:t>御磁坚盾汇报讲稿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6433012">
    <w:abstractNumId w:val="8"/>
  </w:num>
  <w:num w:numId="2" w16cid:durableId="756558193">
    <w:abstractNumId w:val="6"/>
  </w:num>
  <w:num w:numId="3" w16cid:durableId="1777211661">
    <w:abstractNumId w:val="5"/>
  </w:num>
  <w:num w:numId="4" w16cid:durableId="995885968">
    <w:abstractNumId w:val="4"/>
  </w:num>
  <w:num w:numId="5" w16cid:durableId="330135716">
    <w:abstractNumId w:val="7"/>
  </w:num>
  <w:num w:numId="6" w16cid:durableId="1260913889">
    <w:abstractNumId w:val="3"/>
  </w:num>
  <w:num w:numId="7" w16cid:durableId="2094430218">
    <w:abstractNumId w:val="2"/>
  </w:num>
  <w:num w:numId="8" w16cid:durableId="1181820729">
    <w:abstractNumId w:val="1"/>
  </w:num>
  <w:num w:numId="9" w16cid:durableId="186000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05"/>
    <w:rsid w:val="0015074B"/>
    <w:rsid w:val="0029639D"/>
    <w:rsid w:val="00326F90"/>
    <w:rsid w:val="00A40F5E"/>
    <w:rsid w:val="00AA1D8D"/>
    <w:rsid w:val="00AD70CE"/>
    <w:rsid w:val="00B47730"/>
    <w:rsid w:val="00CB0664"/>
    <w:rsid w:val="00F343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F6229"/>
  <w14:defaultImageDpi w14:val="300"/>
  <w15:docId w15:val="{AB3A1D27-A5CE-4155-AC00-5FEE3D5C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7" w:lineRule="auto"/>
    </w:pPr>
    <w:rPr>
      <w:rFonts w:ascii="微软雅黑" w:eastAsia="微软雅黑" w:hAnsi="微软雅黑"/>
      <w:color w:val="20262E"/>
      <w:sz w:val="21"/>
    </w:rPr>
  </w:style>
  <w:style w:type="paragraph" w:styleId="1">
    <w:name w:val="heading 1"/>
    <w:basedOn w:val="a1"/>
    <w:next w:val="a1"/>
    <w:link w:val="10"/>
    <w:uiPriority w:val="9"/>
    <w:qFormat/>
    <w:rsid w:val="00FC693F"/>
    <w:pPr>
      <w:keepNext/>
      <w:keepLines/>
      <w:spacing w:before="220" w:after="100"/>
      <w:outlineLvl w:val="0"/>
    </w:pPr>
    <w:rPr>
      <w:b/>
      <w:bCs/>
      <w:sz w:val="32"/>
      <w:szCs w:val="28"/>
    </w:rPr>
  </w:style>
  <w:style w:type="paragraph" w:styleId="21">
    <w:name w:val="heading 2"/>
    <w:basedOn w:val="a1"/>
    <w:next w:val="a1"/>
    <w:link w:val="22"/>
    <w:uiPriority w:val="9"/>
    <w:unhideWhenUsed/>
    <w:qFormat/>
    <w:rsid w:val="00FC693F"/>
    <w:pPr>
      <w:keepNext/>
      <w:keepLines/>
      <w:spacing w:before="220" w:after="100"/>
      <w:outlineLvl w:val="1"/>
    </w:pPr>
    <w:rPr>
      <w:b/>
      <w:bCs/>
      <w:sz w:val="25"/>
      <w:szCs w:val="26"/>
    </w:rPr>
  </w:style>
  <w:style w:type="paragraph" w:styleId="31">
    <w:name w:val="heading 3"/>
    <w:basedOn w:val="a1"/>
    <w:next w:val="a1"/>
    <w:link w:val="32"/>
    <w:uiPriority w:val="9"/>
    <w:unhideWhenUsed/>
    <w:qFormat/>
    <w:rsid w:val="00FC693F"/>
    <w:pPr>
      <w:keepNext/>
      <w:keepLines/>
      <w:spacing w:before="220" w:after="100"/>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00" w:line="240" w:lineRule="auto"/>
      <w:contextualSpacing/>
    </w:pPr>
    <w:rPr>
      <w:b/>
      <w:bCs/>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264"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御磁坚盾-B2.0 汇报讲稿（三人版）</dc:title>
  <dc:subject/>
  <dc:creator>python-docx</dc:creator>
  <cp:keywords/>
  <dc:description>generated by python-docx</dc:description>
  <cp:lastModifiedBy>雅琪 朱</cp:lastModifiedBy>
  <cp:revision>2</cp:revision>
  <dcterms:created xsi:type="dcterms:W3CDTF">2013-12-23T23:15:00Z</dcterms:created>
  <dcterms:modified xsi:type="dcterms:W3CDTF">2026-10-15T12:32:00Z</dcterms:modified>
  <cp:category/>
</cp:coreProperties>
</file>