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SERVICIOS PROFESIONALES MENSUALES</w:t>
      </w:r>
    </w:p>
    <w:p/>
    <w:p>
      <w:r>
        <w:t>Entre LATUL, con domicilio legal en la República Argentina, CUIT ____________________, en adelante “EL PRESTADOR”,</w:t>
      </w:r>
    </w:p>
    <w:p>
      <w:r>
        <w:t>y _______________________________________, CUIT/DNI ____________________, en adelante “EL CLIENTE”,</w:t>
      </w:r>
    </w:p>
    <w:p>
      <w:r>
        <w:t>se celebra el presente contrato de servicios profesionales mensuales, conforme a las siguientes cláusulas:</w:t>
      </w:r>
    </w:p>
    <w:p/>
    <w:p>
      <w:r>
        <w:t>1. OBJETO</w:t>
      </w:r>
    </w:p>
    <w:p>
      <w:r>
        <w:t>EL PRESTADOR brindará a EL CLIENTE servicios profesionales de carácter mensual conforme al plan y alcance detallado en la propuesta comercial vigente.</w:t>
      </w:r>
    </w:p>
    <w:p/>
    <w:p>
      <w:r>
        <w:t>2. ALCANCE</w:t>
      </w:r>
    </w:p>
    <w:p>
      <w:r>
        <w:t>Los servicios incluidos son aquellos expresamente detallados en la propuesta. No se incluyen tareas no previstas ni disponibilidad ilimitada.</w:t>
      </w:r>
    </w:p>
    <w:p/>
    <w:p>
      <w:r>
        <w:t>3. DURACIÓN</w:t>
      </w:r>
    </w:p>
    <w:p>
      <w:r>
        <w:t>El presente contrato tendrá una duración inicial de un (1) mes, renovándose automáticamente de forma mensual salvo notificación en contrario.</w:t>
      </w:r>
    </w:p>
    <w:p/>
    <w:p>
      <w:r>
        <w:t>4. HONORARIOS Y PAGOS</w:t>
      </w:r>
    </w:p>
    <w:p>
      <w:r>
        <w:t>EL CLIENTE abonará el importe mensual pactado por adelantado. El incumplimiento habilita la suspensión inmediata del servicio.</w:t>
      </w:r>
    </w:p>
    <w:p/>
    <w:p>
      <w:r>
        <w:t>5. FORMA DE TRABAJO</w:t>
      </w:r>
    </w:p>
    <w:p>
      <w:r>
        <w:t>EL PRESTADOR ejecutará los servicios con criterio profesional y estratégico, sin garantizar resultados específicos.</w:t>
      </w:r>
    </w:p>
    <w:p/>
    <w:p>
      <w:r>
        <w:t>6. RESCISIÓN</w:t>
      </w:r>
    </w:p>
    <w:p>
      <w:r>
        <w:t>Cualquiera de las partes podrá rescindir el contrato con un preaviso mínimo de treinta (30) días.</w:t>
      </w:r>
    </w:p>
    <w:p/>
    <w:p>
      <w:r>
        <w:t>7. CONFIDENCIALIDAD</w:t>
      </w:r>
    </w:p>
    <w:p>
      <w:r>
        <w:t>Toda información intercambiada tendrá carácter confidencial, incluso tras la finalización del contrato.</w:t>
      </w:r>
    </w:p>
    <w:p/>
    <w:p>
      <w:r>
        <w:t>8. LIMITACIÓN DE RESPONSABILIDAD</w:t>
      </w:r>
    </w:p>
    <w:p>
      <w:r>
        <w:t>EL PRESTADOR no será responsable por pérdidas económicas, falta de resultados ni decisiones comerciales tomadas por EL CLIENTE.</w:t>
      </w:r>
    </w:p>
    <w:p/>
    <w:p>
      <w:r>
        <w:t>9. LEY APLICABLE Y JURISDICCIÓN</w:t>
      </w:r>
    </w:p>
    <w:p>
      <w:r>
        <w:t>El presente contrato se rige por el Código Civil y Comercial de la Nación Argentina.</w:t>
      </w:r>
    </w:p>
    <w:p/>
    <w:p>
      <w:r>
        <w:t>FIRMAS</w:t>
      </w:r>
    </w:p>
    <w:p/>
    <w:p>
      <w:r>
        <w:t>Por EL PRESTADOR (LATUL)</w:t>
      </w:r>
    </w:p>
    <w:p>
      <w:r>
        <w:t>Nombre:</w:t>
      </w:r>
    </w:p>
    <w:p>
      <w:r>
        <w:t>Cargo:</w:t>
      </w:r>
    </w:p>
    <w:p>
      <w:r>
        <w:t>Firma:</w:t>
      </w:r>
    </w:p>
    <w:p>
      <w:r>
        <w:t>Fecha:</w:t>
      </w:r>
    </w:p>
    <w:p/>
    <w:p>
      <w:r>
        <w:t>Por EL CLIENTE</w:t>
      </w:r>
    </w:p>
    <w:p>
      <w:r>
        <w:t>Nombre:</w:t>
      </w:r>
    </w:p>
    <w:p>
      <w:r>
        <w:t>Cargo:</w:t>
      </w:r>
    </w:p>
    <w:p>
      <w:r>
        <w:t>Firma:</w:t>
      </w:r>
    </w:p>
    <w:p>
      <w:r>
        <w:t>Fecha: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