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PROFESIONAL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Hosting, Mantenimiento &amp; Backups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BACKUPS MENSUALES (SERVICIO CRÍTICO)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incluye: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Backup completo mensual (archivos + base de datos)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Almacenamiento externo seguro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integridad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Capacidad de restauración bajo solicitud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MANTENIMIENTO WEB MENSUAL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incluye: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Actualización CMS / plugins / temas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de compatibilidad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Corrección de errores menores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funcionamiento general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Prevención de fallos comunes</w:t>
      </w:r>
    </w:p>
    <w:p w:rsidR="00000000" w:rsidDel="00000000" w:rsidP="00000000" w:rsidRDefault="00000000" w:rsidRPr="00000000" w14:paraId="00000011">
      <w:pPr>
        <w:rPr/>
      </w:pPr>
      <w:sdt>
        <w:sdtPr>
          <w:id w:val="3017159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No incluye desarrollo nuevo</w:t>
        <w:br w:type="textWrapping"/>
      </w:r>
      <w:sdt>
        <w:sdtPr>
          <w:id w:val="-153666628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No incluye cambios de dise</w:t>
      </w:r>
      <w:r w:rsidDel="00000000" w:rsidR="00000000" w:rsidRPr="00000000">
        <w:rPr>
          <w:rFonts w:ascii="Aptos" w:cs="Aptos" w:eastAsia="Aptos" w:hAnsi="Aptos"/>
          <w:rtl w:val="0"/>
        </w:rPr>
        <w:t xml:space="preserve">ñ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ALOJAMIENTO WEB ADMINISTRADO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LATUL se hace cargo de la infraestructura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incluye: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Servidor en Europa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Gestión completa por LATUL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Monitoreo básico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Recursos adecuados al sitio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Precio recomendado: 200 a 290 Eur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82A1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82A1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82A1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82A1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82A1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82A1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82A1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82A1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82A1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82A1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82A1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82A1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82A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82A1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82A1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82A1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82A1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82A1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82A1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82A1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82A1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26nWfAmtrRYj5bSG9lbRqOqHA==">CgMxLjAaMAoBMBIrCikIB0IlChFRdWF0dHJvY2VudG8gU2FucxIQQXJpYWwgVW5pY29kZSBNUxowCgExEisKKQgHQiUKEVF1YXR0cm9jZW50byBTYW5zEhBBcmlhbCBVbmljb2RlIE1TOAByITFENnlSTERlSng2ZkNSUXN5d3NwdnNGRVNUZk9uYUFiRA==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2025-12-13T11:08:00Z</dcterms:created>
  <dc:creator>Matías Cajales</dc:creator>
</cp:coreProperties>
</file>