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4E26" w14:textId="1B2E99D7" w:rsidR="0015651E" w:rsidRDefault="0015651E">
      <w:r>
        <w:t>Documento de pruebla</w:t>
      </w:r>
    </w:p>
    <w:sectPr w:rsidR="00156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1E"/>
    <w:rsid w:val="0015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5517"/>
  <w15:chartTrackingRefBased/>
  <w15:docId w15:val="{AA045DEA-96AD-4134-97D0-0125A211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GABRIELA RUIZ FLORES</dc:creator>
  <cp:keywords/>
  <dc:description/>
  <cp:lastModifiedBy>LAURA GABRIELA RUIZ FLORES</cp:lastModifiedBy>
  <cp:revision>1</cp:revision>
  <dcterms:created xsi:type="dcterms:W3CDTF">2023-02-03T23:43:00Z</dcterms:created>
  <dcterms:modified xsi:type="dcterms:W3CDTF">2023-02-03T23:44:00Z</dcterms:modified>
</cp:coreProperties>
</file>