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Kano Model Categorization Table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45"/>
        <w:gridCol w:w="2875"/>
        <w:gridCol w:w="2806"/>
        <w:gridCol w:w="1587"/>
      </w:tblGrid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Kano Model Category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Requirement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Source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Must-be (Basic Needs)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Safety Features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Includes SOS button, trusted contacts, and live tracking for user safety.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66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MMU ID Login Access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Allows users to sign in using their MMU ID for security and verification.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Real-Time Parking Spot Information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Provides live updates on parking availability to reduce frustration.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Digital Payments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Supports digital payment methods for convenience and transparency.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User Registration and Digital ID Verification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secure sign-up and identity verification.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Geolocation and Route Optimization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Fundamental for accurate ride navigation and optimization.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Real-time Vehicle Tracking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Necessary for tracking rides in real-time for safety and convenience.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Payment Processing and Multiple Payment Options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seamless transactions with various payment methods.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Payment History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Provides access to transaction records for transparency.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User Profile Management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Allows users to manage their personal and vehicle information.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Digital Parking Permit and Enforcement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parking access and compliance.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In-App Safety Tools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Includes SOS features for user safety.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Driver Background Checks and Ratings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Ensures trust by vetting drivers.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Vehicle and License Plate Verification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Verifies vehicles for security.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Admin Dashboard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system oversight (admin-specific).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Policy and Permission Management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Required for governance (admin-specific).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Alerts and Maintenance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Necessary for system reliability (admin-specific).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Mobile App for iOS and Android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Core access method for users.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Performance Requirements (e.g., Response Time, Availability)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app functionality and user experience.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Usability Requirements (e.g., Ease of Use, Efficiency)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Fundamental for a positive user experience.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Interface Requirements (e.g., Clear Navigation, Minimalist Layouts)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Essential for intuitive app usage.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One-dimensional (Performance Needs)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Fare Estimation and Cost Splitting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Accurate and fair pricing enhances satisfaction.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Live Driver Tracking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Quality of tracking impacts trust and convenience.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Advanced Ride Scheduling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Flexibility in scheduling improves user experience.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Automated Gate Access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Efficiency of gate operations affects satisfaction.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Interviews, 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Ride Scheduling and Reservations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Greater flexibility boosts satisfaction.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Parking Reservation and Prebook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Easier booking increases satisfaction.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Reporting and Usage Analytics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Detailed insights improve admin satisfaction (admin-specific).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Ratings and Reviews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Better feedback systems enhance trust and experience.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Attractive (Delighters)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In-App Chat and Notifications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Convenient for communication but not essential.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Campus Map with Parking Zones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Enhances navigation but not critical.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Reporting Illegal Parking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Appeals to users frustrated with parking issues.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Dynamic Pricing and Incentives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Discounts and dynamic fees pleasantly surprise users.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Suggestion Function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Allowing user input is an appealing bonus.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Web Platform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Desktop access is an unexpected convenience.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Document (requirements.docx)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Indifferent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Ride Matching Across Roles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Mixed feelings; not a priority for most users.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Freeing Occupied Parking Spots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Low consensus; niche appeal.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Driver Approval Request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Mixed responses; not a major concern.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18"/>
                <w:szCs w:val="18"/>
                <w:rtl w:val="0"/>
              </w:rPr>
              <w:t>Reverse</w:t>
            </w:r>
          </w:p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Manual Pick-Up/Drop-Off Entry (No GPS)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Frustrates users accustomed to GPS automation.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8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No Payment History or Ride Details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Erodes trust and convenience.</w:t>
            </w:r>
          </w:p>
        </w:tc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18"/>
                <w:szCs w:val="18"/>
                <w:rtl w:val="0"/>
              </w:rPr>
              <w:t>Survey</w:t>
            </w:r>
          </w:p>
        </w:tc>
      </w:tr>
    </w:tbl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de-DE"/>
        </w:rPr>
        <w:t>Notes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Must-be</w:t>
      </w:r>
      <w:r>
        <w:rPr>
          <w:rFonts w:ascii="Times Roman" w:hAnsi="Times Roman"/>
          <w:rtl w:val="0"/>
          <w:lang w:val="en-US"/>
        </w:rPr>
        <w:t>: These are essential features users expect; their absence causes dissatisfaction.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One-dimensional</w:t>
      </w:r>
      <w:r>
        <w:rPr>
          <w:rFonts w:ascii="Times Roman" w:hAnsi="Times Roman"/>
          <w:rtl w:val="0"/>
          <w:lang w:val="en-US"/>
        </w:rPr>
        <w:t>: These features increase satisfaction when improved and are tied to performance.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Attractive</w:t>
      </w:r>
      <w:r>
        <w:rPr>
          <w:rFonts w:ascii="Times Roman" w:hAnsi="Times Roman"/>
          <w:rtl w:val="0"/>
          <w:lang w:val="en-US"/>
        </w:rPr>
        <w:t>: These are unexpected bonuses that delight users when present.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Indifferent</w:t>
      </w:r>
      <w:r>
        <w:rPr>
          <w:rFonts w:ascii="Times Roman" w:hAnsi="Times Roman"/>
          <w:rtl w:val="0"/>
          <w:lang w:val="en-US"/>
        </w:rPr>
        <w:t>: Users are neutral about these features.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Reverse</w:t>
      </w:r>
      <w:r>
        <w:rPr>
          <w:rFonts w:ascii="Times Roman" w:hAnsi="Times Roman"/>
          <w:rtl w:val="0"/>
          <w:lang w:val="en-US"/>
        </w:rPr>
        <w:t>: These features cause dissatisfaction when present and are better avoided.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