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Requirements</w:t>
      </w:r>
    </w:p>
    <w:p>
      <w:pPr>
        <w:pStyle w:val="Body"/>
        <w:bidi w:val="0"/>
      </w:pPr>
    </w:p>
    <w:p>
      <w:pPr>
        <w:pStyle w:val="Subtitle"/>
        <w:bidi w:val="0"/>
      </w:pPr>
      <w:r>
        <w:rPr>
          <w:rtl w:val="0"/>
        </w:rPr>
        <w:t>Function Requirements</w:t>
      </w:r>
    </w:p>
    <w:p>
      <w:pPr>
        <w:pStyle w:val="Body"/>
        <w:bidi w:val="0"/>
      </w:pPr>
    </w:p>
    <w:p>
      <w:pPr>
        <w:pStyle w:val="Heading"/>
        <w:bidi w:val="0"/>
      </w:pPr>
      <w:r>
        <w:rPr>
          <w:rtl w:val="0"/>
        </w:rPr>
        <w:t>Core Ride-Sharing Functions</w:t>
      </w:r>
    </w:p>
    <w:p>
      <w:pPr>
        <w:pStyle w:val="Heading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User Registration and Digital ID verification</w:t>
      </w:r>
    </w:p>
    <w:p>
      <w:pPr>
        <w:pStyle w:val="Body"/>
        <w:bidi w:val="0"/>
      </w:pPr>
    </w:p>
    <w:p>
      <w:pPr>
        <w:pStyle w:val="Body"/>
        <w:numPr>
          <w:ilvl w:val="1"/>
          <w:numId w:val="4"/>
        </w:numPr>
        <w:bidi w:val="0"/>
      </w:pPr>
      <w:r>
        <w:rPr>
          <w:rtl w:val="0"/>
        </w:rPr>
        <w:t>Allow students/faculty/staff to sign up using their campus credentials and verify identity via government</w:t>
      </w:r>
      <w:r>
        <w:rPr>
          <w:rtl w:val="0"/>
        </w:rPr>
        <w:t>‐</w:t>
      </w:r>
      <w:r>
        <w:rPr>
          <w:rtl w:val="0"/>
        </w:rPr>
        <w:t>ID/ID card selfie matching in real time</w:t>
      </w:r>
      <w:r>
        <w:rPr>
          <w:rtl w:val="0"/>
        </w:rPr>
        <w:t>User Profile Management</w:t>
      </w:r>
    </w:p>
    <w:p>
      <w:pPr>
        <w:pStyle w:val="Body"/>
        <w:numPr>
          <w:ilvl w:val="1"/>
          <w:numId w:val="4"/>
        </w:numPr>
        <w:bidi w:val="0"/>
      </w:pPr>
      <w:r>
        <w:rPr>
          <w:rtl w:val="0"/>
        </w:rPr>
        <w:t>Support multi-factor authentication for additional security.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Geolocation and Route Optimization</w:t>
      </w:r>
    </w:p>
    <w:p>
      <w:pPr>
        <w:pStyle w:val="Body"/>
        <w:bidi w:val="0"/>
      </w:pPr>
    </w:p>
    <w:p>
      <w:pPr>
        <w:pStyle w:val="Body"/>
        <w:numPr>
          <w:ilvl w:val="1"/>
          <w:numId w:val="4"/>
        </w:numPr>
        <w:bidi w:val="0"/>
      </w:pPr>
      <w:r>
        <w:rPr>
          <w:rtl w:val="0"/>
        </w:rPr>
        <w:t>Use GPS to select pick-up/drop-off points and calculate optimal routes based on real-time traffic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Real-time Vehicle Tracking</w:t>
      </w:r>
    </w:p>
    <w:p>
      <w:pPr>
        <w:pStyle w:val="Body"/>
        <w:bidi w:val="0"/>
      </w:pPr>
    </w:p>
    <w:p>
      <w:pPr>
        <w:pStyle w:val="Body"/>
        <w:numPr>
          <w:ilvl w:val="1"/>
          <w:numId w:val="4"/>
        </w:numPr>
        <w:bidi w:val="0"/>
      </w:pPr>
      <w:r>
        <w:rPr>
          <w:rtl w:val="0"/>
        </w:rPr>
        <w:t>Show live map tracking of assigned driver</w:t>
      </w:r>
      <w:r>
        <w:rPr>
          <w:rtl w:val="1"/>
        </w:rPr>
        <w:t>’</w:t>
      </w:r>
      <w:r>
        <w:rPr>
          <w:rtl w:val="0"/>
        </w:rPr>
        <w:t>s approach to pick-up, with ETA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Fare Estimation and Cost Splitting</w:t>
      </w:r>
    </w:p>
    <w:p>
      <w:pPr>
        <w:pStyle w:val="Body"/>
        <w:bidi w:val="0"/>
      </w:pPr>
    </w:p>
    <w:p>
      <w:pPr>
        <w:pStyle w:val="Body"/>
        <w:numPr>
          <w:ilvl w:val="1"/>
          <w:numId w:val="4"/>
        </w:numPr>
        <w:bidi w:val="0"/>
      </w:pPr>
      <w:r>
        <w:rPr>
          <w:rtl w:val="0"/>
        </w:rPr>
        <w:t>Calculate shared-ride costs dynamically; split payment among riders automatically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Payment Processing and Multiple Payment Options</w:t>
      </w:r>
    </w:p>
    <w:p>
      <w:pPr>
        <w:pStyle w:val="Body"/>
        <w:bidi w:val="0"/>
      </w:pPr>
    </w:p>
    <w:p>
      <w:pPr>
        <w:pStyle w:val="Body"/>
        <w:numPr>
          <w:ilvl w:val="1"/>
          <w:numId w:val="4"/>
        </w:numPr>
        <w:bidi w:val="0"/>
      </w:pPr>
      <w:r>
        <w:rPr>
          <w:rtl w:val="0"/>
        </w:rPr>
        <w:t>Integrate credit/debit, campus account billing, mobile wallets, and (if needed) cash toggles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Payment History</w:t>
      </w:r>
    </w:p>
    <w:p>
      <w:pPr>
        <w:pStyle w:val="Body"/>
        <w:bidi w:val="0"/>
      </w:pPr>
    </w:p>
    <w:p>
      <w:pPr>
        <w:pStyle w:val="Body"/>
        <w:numPr>
          <w:ilvl w:val="1"/>
          <w:numId w:val="4"/>
        </w:numPr>
        <w:bidi w:val="0"/>
      </w:pPr>
      <w:r>
        <w:rPr>
          <w:rtl w:val="0"/>
        </w:rPr>
        <w:t>Shows the history and the details of the payment</w:t>
      </w:r>
    </w:p>
    <w:p>
      <w:pPr>
        <w:pStyle w:val="Body"/>
        <w:numPr>
          <w:ilvl w:val="1"/>
          <w:numId w:val="4"/>
        </w:numPr>
        <w:bidi w:val="0"/>
      </w:pPr>
      <w:r>
        <w:rPr>
          <w:rtl w:val="0"/>
        </w:rPr>
        <w:t>Such as, drivers name, vehicle type, vehicle plate number, payment time and date, payment method and the location.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In-App Communication and Notifications</w:t>
      </w:r>
    </w:p>
    <w:p>
      <w:pPr>
        <w:pStyle w:val="Body"/>
        <w:bidi w:val="0"/>
      </w:pPr>
    </w:p>
    <w:p>
      <w:pPr>
        <w:pStyle w:val="Body"/>
        <w:numPr>
          <w:ilvl w:val="1"/>
          <w:numId w:val="4"/>
        </w:numPr>
        <w:bidi w:val="0"/>
      </w:pPr>
      <w:r>
        <w:rPr>
          <w:rtl w:val="0"/>
        </w:rPr>
        <w:t>Offer chat/call features between riders and drivers</w:t>
      </w:r>
    </w:p>
    <w:p>
      <w:pPr>
        <w:pStyle w:val="Body"/>
        <w:numPr>
          <w:ilvl w:val="1"/>
          <w:numId w:val="4"/>
        </w:numPr>
        <w:bidi w:val="0"/>
      </w:pPr>
      <w:r>
        <w:rPr>
          <w:rtl w:val="0"/>
        </w:rPr>
        <w:t>push notifications for ride status updates and campus alerts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Ride Scheduling and Reservations</w:t>
      </w:r>
    </w:p>
    <w:p>
      <w:pPr>
        <w:pStyle w:val="Body"/>
        <w:bidi w:val="0"/>
      </w:pPr>
    </w:p>
    <w:p>
      <w:pPr>
        <w:pStyle w:val="Body"/>
        <w:numPr>
          <w:ilvl w:val="1"/>
          <w:numId w:val="4"/>
        </w:numPr>
        <w:bidi w:val="0"/>
      </w:pPr>
      <w:r>
        <w:rPr>
          <w:rtl w:val="0"/>
        </w:rPr>
        <w:t>Allow advance booking for carpool, with easy cancellation/reschedule options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User Profile Management</w:t>
      </w:r>
    </w:p>
    <w:p>
      <w:pPr>
        <w:pStyle w:val="Body"/>
        <w:bidi w:val="0"/>
      </w:pPr>
    </w:p>
    <w:p>
      <w:pPr>
        <w:pStyle w:val="Body"/>
        <w:numPr>
          <w:ilvl w:val="1"/>
          <w:numId w:val="4"/>
        </w:numPr>
        <w:bidi w:val="0"/>
      </w:pPr>
      <w:r>
        <w:rPr>
          <w:rtl w:val="0"/>
        </w:rPr>
        <w:t>Enable users to create and manage profiles including name, contact information, vehicle details (for drivers), preferences</w:t>
      </w:r>
      <w:r>
        <w:rPr>
          <w:rtl w:val="0"/>
        </w:rPr>
        <w:t xml:space="preserve"> and </w:t>
      </w:r>
      <w:r>
        <w:rPr>
          <w:rtl w:val="0"/>
        </w:rPr>
        <w:t>rating</w:t>
      </w:r>
    </w:p>
    <w:p>
      <w:pPr>
        <w:pStyle w:val="Body"/>
        <w:bidi w:val="0"/>
      </w:pPr>
    </w:p>
    <w:p>
      <w:pPr>
        <w:pStyle w:val="Heading"/>
        <w:bidi w:val="0"/>
      </w:pPr>
    </w:p>
    <w:p>
      <w:pPr>
        <w:pStyle w:val="Heading"/>
        <w:bidi w:val="0"/>
      </w:pPr>
      <w:r>
        <w:rPr>
          <w:rtl w:val="0"/>
        </w:rPr>
        <w:t>Parking System Integration Functions</w:t>
      </w:r>
    </w:p>
    <w:p>
      <w:pPr>
        <w:pStyle w:val="Body"/>
        <w:bidi w:val="0"/>
      </w:pPr>
    </w:p>
    <w:p>
      <w:pPr>
        <w:pStyle w:val="Body"/>
        <w:numPr>
          <w:ilvl w:val="0"/>
          <w:numId w:val="5"/>
        </w:numPr>
        <w:bidi w:val="0"/>
      </w:pPr>
      <w:r>
        <w:rPr>
          <w:rtl w:val="0"/>
        </w:rPr>
        <w:t>Real-Time Parking Availability</w:t>
      </w:r>
    </w:p>
    <w:p>
      <w:pPr>
        <w:pStyle w:val="Body"/>
        <w:bidi w:val="0"/>
      </w:pPr>
    </w:p>
    <w:p>
      <w:pPr>
        <w:pStyle w:val="Body"/>
        <w:numPr>
          <w:ilvl w:val="1"/>
          <w:numId w:val="4"/>
        </w:numPr>
        <w:bidi w:val="0"/>
      </w:pPr>
      <w:r>
        <w:rPr>
          <w:rtl w:val="0"/>
        </w:rPr>
        <w:t>Integrate with campus sensors or gate systems to display live occupancy levels of each lot/garage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Parking Reservation and Prebook</w:t>
      </w:r>
    </w:p>
    <w:p>
      <w:pPr>
        <w:pStyle w:val="Body"/>
        <w:bidi w:val="0"/>
      </w:pPr>
    </w:p>
    <w:p>
      <w:pPr>
        <w:pStyle w:val="Body"/>
        <w:numPr>
          <w:ilvl w:val="1"/>
          <w:numId w:val="4"/>
        </w:numPr>
        <w:bidi w:val="0"/>
      </w:pPr>
      <w:r>
        <w:rPr>
          <w:rtl w:val="0"/>
        </w:rPr>
        <w:t>Let users reserve specific parking spots when they book a ride or need individual parking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Automated Entry / Exit Gate Control</w:t>
      </w:r>
    </w:p>
    <w:p>
      <w:pPr>
        <w:pStyle w:val="Body"/>
        <w:bidi w:val="0"/>
      </w:pPr>
    </w:p>
    <w:p>
      <w:pPr>
        <w:pStyle w:val="Body"/>
        <w:numPr>
          <w:ilvl w:val="1"/>
          <w:numId w:val="4"/>
        </w:numPr>
        <w:bidi w:val="0"/>
      </w:pPr>
      <w:r>
        <w:rPr>
          <w:rtl w:val="0"/>
        </w:rPr>
        <w:t>Use RFID or license-plate recognition at campus gates to automate barrier lifts based on reservation/permit status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Dynamic Pricing and Incentives</w:t>
      </w:r>
    </w:p>
    <w:p>
      <w:pPr>
        <w:pStyle w:val="Body"/>
        <w:bidi w:val="0"/>
      </w:pPr>
    </w:p>
    <w:p>
      <w:pPr>
        <w:pStyle w:val="Body"/>
        <w:numPr>
          <w:ilvl w:val="1"/>
          <w:numId w:val="4"/>
        </w:numPr>
        <w:bidi w:val="0"/>
      </w:pPr>
      <w:r>
        <w:rPr>
          <w:rtl w:val="0"/>
        </w:rPr>
        <w:t>Adjust parking fees by demand (peak vs. off-peak) and offer ride-sharing discounts when lots are near capacity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Digital Parking Permit and Enforcement</w:t>
      </w:r>
    </w:p>
    <w:p>
      <w:pPr>
        <w:pStyle w:val="Body"/>
        <w:bidi w:val="0"/>
      </w:pPr>
    </w:p>
    <w:p>
      <w:pPr>
        <w:pStyle w:val="Body"/>
        <w:numPr>
          <w:ilvl w:val="1"/>
          <w:numId w:val="4"/>
        </w:numPr>
        <w:bidi w:val="0"/>
      </w:pPr>
      <w:r>
        <w:rPr>
          <w:rtl w:val="0"/>
        </w:rPr>
        <w:t>Issue and validate digital permits; integrate citation management and enforcement workflows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"/>
        <w:bidi w:val="0"/>
      </w:pPr>
      <w:r>
        <w:rPr>
          <w:rtl w:val="0"/>
        </w:rPr>
        <w:t>Safety and Security Functions</w:t>
      </w:r>
    </w:p>
    <w:p>
      <w:pPr>
        <w:pStyle w:val="Body"/>
        <w:bidi w:val="0"/>
      </w:pPr>
    </w:p>
    <w:p>
      <w:pPr>
        <w:pStyle w:val="Body"/>
        <w:numPr>
          <w:ilvl w:val="0"/>
          <w:numId w:val="6"/>
        </w:numPr>
        <w:bidi w:val="0"/>
      </w:pPr>
      <w:r>
        <w:rPr>
          <w:rtl w:val="0"/>
        </w:rPr>
        <w:t>In-App Safety tools</w:t>
      </w:r>
    </w:p>
    <w:p>
      <w:pPr>
        <w:pStyle w:val="Body"/>
        <w:bidi w:val="0"/>
      </w:pPr>
    </w:p>
    <w:p>
      <w:pPr>
        <w:pStyle w:val="Body"/>
        <w:numPr>
          <w:ilvl w:val="1"/>
          <w:numId w:val="4"/>
        </w:numPr>
        <w:bidi w:val="0"/>
      </w:pPr>
      <w:r>
        <w:rPr>
          <w:rtl w:val="0"/>
        </w:rPr>
        <w:t xml:space="preserve">SOS/emergency button, </w:t>
      </w:r>
      <w:r>
        <w:rPr>
          <w:rtl w:val="1"/>
          <w:lang w:val="ar-SA" w:bidi="ar-SA"/>
        </w:rPr>
        <w:t>“</w:t>
      </w:r>
      <w:r>
        <w:rPr>
          <w:rtl w:val="0"/>
        </w:rPr>
        <w:t>Trusted Contacts</w:t>
      </w:r>
      <w:r>
        <w:rPr>
          <w:rtl w:val="0"/>
        </w:rPr>
        <w:t xml:space="preserve">” </w:t>
      </w:r>
      <w:r>
        <w:rPr>
          <w:rtl w:val="0"/>
        </w:rPr>
        <w:t>trip sharing, speed-alert notifications</w:t>
      </w:r>
    </w:p>
    <w:p>
      <w:pPr>
        <w:pStyle w:val="Body"/>
        <w:numPr>
          <w:ilvl w:val="1"/>
          <w:numId w:val="4"/>
        </w:numPr>
        <w:bidi w:val="0"/>
      </w:pPr>
      <w:r>
        <w:rPr>
          <w:rtl w:val="0"/>
        </w:rPr>
        <w:t>Emergency contact number can be set in account settings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Driver Background Checks and Ratings</w:t>
      </w:r>
    </w:p>
    <w:p>
      <w:pPr>
        <w:pStyle w:val="Body"/>
        <w:bidi w:val="0"/>
      </w:pPr>
    </w:p>
    <w:p>
      <w:pPr>
        <w:pStyle w:val="Body"/>
        <w:numPr>
          <w:ilvl w:val="1"/>
          <w:numId w:val="4"/>
        </w:numPr>
        <w:bidi w:val="0"/>
      </w:pPr>
      <w:r>
        <w:rPr>
          <w:rtl w:val="0"/>
        </w:rPr>
        <w:t>Display driver profiles (ratings, trip history) and enforce regular background screening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Vehicle and License Plate Verification</w:t>
      </w:r>
    </w:p>
    <w:p>
      <w:pPr>
        <w:pStyle w:val="Body"/>
        <w:bidi w:val="0"/>
      </w:pPr>
    </w:p>
    <w:p>
      <w:pPr>
        <w:pStyle w:val="Body"/>
        <w:numPr>
          <w:ilvl w:val="0"/>
          <w:numId w:val="7"/>
        </w:numPr>
        <w:bidi w:val="0"/>
      </w:pPr>
      <w:r>
        <w:rPr>
          <w:rtl w:val="0"/>
        </w:rPr>
        <w:t>Cross-check vehicle registration and plate numbers against approved campus list</w:t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</w:p>
    <w:p>
      <w:pPr>
        <w:pStyle w:val="Heading"/>
        <w:bidi w:val="0"/>
      </w:pPr>
      <w:r>
        <w:rPr>
          <w:rtl w:val="0"/>
        </w:rPr>
        <w:t>Administrative and Analytics Functions (Admin Account)</w:t>
      </w:r>
    </w:p>
    <w:p>
      <w:pPr>
        <w:pStyle w:val="Body"/>
        <w:bidi w:val="0"/>
      </w:pPr>
    </w:p>
    <w:p>
      <w:pPr>
        <w:pStyle w:val="Body"/>
        <w:numPr>
          <w:ilvl w:val="0"/>
          <w:numId w:val="8"/>
        </w:numPr>
        <w:bidi w:val="0"/>
      </w:pPr>
      <w:r>
        <w:rPr>
          <w:rtl w:val="0"/>
        </w:rPr>
        <w:t>Admin Dashboard</w:t>
      </w:r>
    </w:p>
    <w:p>
      <w:pPr>
        <w:pStyle w:val="Body"/>
        <w:bidi w:val="0"/>
      </w:pPr>
    </w:p>
    <w:p>
      <w:pPr>
        <w:pStyle w:val="Body"/>
        <w:numPr>
          <w:ilvl w:val="1"/>
          <w:numId w:val="7"/>
        </w:numPr>
        <w:bidi w:val="0"/>
      </w:pPr>
      <w:r>
        <w:rPr>
          <w:rtl w:val="0"/>
        </w:rPr>
        <w:t>Oversee ride-matching activity, parking utilization, permit issuance, and system health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Reporting and Usage Analytics</w:t>
      </w:r>
    </w:p>
    <w:p>
      <w:pPr>
        <w:pStyle w:val="Body"/>
        <w:bidi w:val="0"/>
      </w:pPr>
    </w:p>
    <w:p>
      <w:pPr>
        <w:pStyle w:val="Body"/>
        <w:numPr>
          <w:ilvl w:val="1"/>
          <w:numId w:val="7"/>
        </w:numPr>
        <w:bidi w:val="0"/>
      </w:pPr>
      <w:r>
        <w:rPr>
          <w:rtl w:val="0"/>
        </w:rPr>
        <w:t>Generate reports on ride-share adoption, parking lot occupancy trends, peak demand times, and revenue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Policy and Permission Management</w:t>
      </w:r>
    </w:p>
    <w:p>
      <w:pPr>
        <w:pStyle w:val="Body"/>
        <w:bidi w:val="0"/>
      </w:pPr>
    </w:p>
    <w:p>
      <w:pPr>
        <w:pStyle w:val="Body"/>
        <w:numPr>
          <w:ilvl w:val="1"/>
          <w:numId w:val="7"/>
        </w:numPr>
        <w:bidi w:val="0"/>
      </w:pPr>
      <w:r>
        <w:rPr>
          <w:rtl w:val="0"/>
        </w:rPr>
        <w:t>Configure user roles (student, staff, visitor), set approval workflows for permits, and adjust pricing rules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Alerts and Maintenance</w:t>
      </w:r>
    </w:p>
    <w:p>
      <w:pPr>
        <w:pStyle w:val="Body"/>
        <w:bidi w:val="0"/>
      </w:pPr>
    </w:p>
    <w:p>
      <w:pPr>
        <w:pStyle w:val="Body"/>
        <w:numPr>
          <w:ilvl w:val="1"/>
          <w:numId w:val="7"/>
        </w:numPr>
        <w:bidi w:val="0"/>
      </w:pPr>
      <w:r>
        <w:rPr>
          <w:rtl w:val="0"/>
        </w:rPr>
        <w:t>Notify campus operators of low-battery sensors, gate malfunctions, or parking lot emergencies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"/>
        <w:bidi w:val="0"/>
      </w:pPr>
      <w:r>
        <w:rPr>
          <w:rtl w:val="0"/>
        </w:rPr>
        <w:t>Feedback and Continuous Function</w:t>
      </w:r>
    </w:p>
    <w:p>
      <w:pPr>
        <w:pStyle w:val="Body"/>
        <w:bidi w:val="0"/>
      </w:pPr>
    </w:p>
    <w:p>
      <w:pPr>
        <w:pStyle w:val="Body"/>
        <w:numPr>
          <w:ilvl w:val="0"/>
          <w:numId w:val="9"/>
        </w:numPr>
        <w:bidi w:val="0"/>
      </w:pPr>
      <w:r>
        <w:rPr>
          <w:rtl w:val="0"/>
        </w:rPr>
        <w:t>Ratings and Reviews</w:t>
      </w:r>
    </w:p>
    <w:p>
      <w:pPr>
        <w:pStyle w:val="Body"/>
        <w:bidi w:val="0"/>
      </w:pPr>
    </w:p>
    <w:p>
      <w:pPr>
        <w:pStyle w:val="Body"/>
        <w:numPr>
          <w:ilvl w:val="1"/>
          <w:numId w:val="7"/>
        </w:numPr>
        <w:bidi w:val="0"/>
      </w:pPr>
      <w:r>
        <w:rPr>
          <w:rtl w:val="0"/>
        </w:rPr>
        <w:t>Collect rider and driver feedback after every trip to identify issues and drivers of satisfaction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Suggestion Function</w:t>
      </w:r>
    </w:p>
    <w:p>
      <w:pPr>
        <w:pStyle w:val="Body"/>
        <w:numPr>
          <w:ilvl w:val="1"/>
          <w:numId w:val="7"/>
        </w:numPr>
        <w:bidi w:val="0"/>
      </w:pPr>
      <w:r>
        <w:rPr>
          <w:rtl w:val="0"/>
        </w:rPr>
        <w:t>Allow the user to give suggestions if there is anything can make improvements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"/>
        <w:bidi w:val="0"/>
      </w:pPr>
      <w:r>
        <w:rPr>
          <w:rtl w:val="0"/>
        </w:rPr>
        <w:t>Multi-Platform Access</w:t>
      </w:r>
    </w:p>
    <w:p>
      <w:pPr>
        <w:pStyle w:val="Body"/>
        <w:bidi w:val="0"/>
      </w:pPr>
    </w:p>
    <w:p>
      <w:pPr>
        <w:pStyle w:val="Body"/>
        <w:numPr>
          <w:ilvl w:val="0"/>
          <w:numId w:val="10"/>
        </w:numPr>
        <w:bidi w:val="0"/>
      </w:pPr>
      <w:r>
        <w:rPr>
          <w:rtl w:val="0"/>
        </w:rPr>
        <w:t>Mobile app for iOS and Android</w:t>
      </w:r>
    </w:p>
    <w:p>
      <w:pPr>
        <w:pStyle w:val="Body"/>
        <w:bidi w:val="0"/>
      </w:pPr>
    </w:p>
    <w:p>
      <w:pPr>
        <w:pStyle w:val="Body"/>
        <w:numPr>
          <w:ilvl w:val="1"/>
          <w:numId w:val="7"/>
        </w:numPr>
        <w:bidi w:val="0"/>
      </w:pPr>
      <w:r>
        <w:rPr>
          <w:rtl w:val="0"/>
        </w:rPr>
        <w:t>Able to run on android and iOS platform without any bug or issues about the application and display interface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Web Platform</w:t>
      </w:r>
    </w:p>
    <w:p>
      <w:pPr>
        <w:pStyle w:val="Body"/>
        <w:bidi w:val="0"/>
      </w:pPr>
    </w:p>
    <w:p>
      <w:pPr>
        <w:pStyle w:val="Body"/>
        <w:numPr>
          <w:ilvl w:val="0"/>
          <w:numId w:val="7"/>
        </w:numPr>
        <w:bidi w:val="0"/>
        <w:sectPr>
          <w:headerReference w:type="default" r:id="rId4"/>
          <w:footerReference w:type="default" r:id="rId5"/>
          <w:pgSz w:w="11900" w:h="16840" w:orient="portrait"/>
          <w:pgMar w:top="1440" w:right="1440" w:bottom="1440" w:left="1440" w:header="720" w:footer="864"/>
          <w:bidi w:val="0"/>
        </w:sectPr>
      </w:pPr>
      <w:r>
        <w:rPr>
          <w:rtl w:val="0"/>
        </w:rPr>
        <w:t xml:space="preserve"> </w:t>
      </w:r>
      <w:r>
        <w:rPr>
          <w:rtl w:val="0"/>
        </w:rPr>
        <w:t>Web portal for desktop access and administrative tasks.</w:t>
      </w:r>
    </w:p>
    <w:p>
      <w:pPr>
        <w:pStyle w:val="Subtitle"/>
        <w:bidi w:val="0"/>
      </w:pPr>
      <w:r>
        <w:rPr>
          <w:rtl w:val="0"/>
        </w:rPr>
        <w:t>Performance Requirements</w:t>
      </w:r>
    </w:p>
    <w:p>
      <w:pPr>
        <w:pStyle w:val="Subtitle"/>
        <w:bidi w:val="0"/>
      </w:pPr>
    </w:p>
    <w:p>
      <w:pPr>
        <w:pStyle w:val="Heading"/>
        <w:bidi w:val="0"/>
      </w:pPr>
      <w:r>
        <w:rPr>
          <w:rtl w:val="0"/>
        </w:rPr>
        <w:t>Response Time</w:t>
      </w:r>
    </w:p>
    <w:p>
      <w:pPr>
        <w:pStyle w:val="Body"/>
        <w:bidi w:val="0"/>
      </w:pPr>
    </w:p>
    <w:p>
      <w:pPr>
        <w:pStyle w:val="Body"/>
        <w:numPr>
          <w:ilvl w:val="0"/>
          <w:numId w:val="7"/>
        </w:numPr>
        <w:bidi w:val="0"/>
      </w:pPr>
      <w:r>
        <w:rPr>
          <w:rtl w:val="0"/>
        </w:rPr>
        <w:t xml:space="preserve">Target: </w:t>
      </w:r>
      <w:r>
        <w:rPr>
          <w:rtl w:val="0"/>
        </w:rPr>
        <w:t xml:space="preserve">≤ </w:t>
      </w:r>
      <w:r>
        <w:rPr>
          <w:rtl w:val="0"/>
        </w:rPr>
        <w:t xml:space="preserve">2 seconds for any UI-driven operation; </w:t>
      </w:r>
      <w:r>
        <w:rPr>
          <w:rtl w:val="0"/>
        </w:rPr>
        <w:t xml:space="preserve">≤ </w:t>
      </w:r>
      <w:r>
        <w:rPr>
          <w:rtl w:val="0"/>
        </w:rPr>
        <w:t>500 ms for internal API call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Body"/>
        <w:numPr>
          <w:ilvl w:val="0"/>
          <w:numId w:val="7"/>
        </w:numPr>
        <w:bidi w:val="0"/>
      </w:pPr>
      <w:r>
        <w:rPr>
          <w:rtl w:val="0"/>
        </w:rPr>
        <w:t>Worst-case: Under peak load, 95th-percentile response times must stay under 5 seconds to avoid user frustration.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"/>
        <w:bidi w:val="0"/>
      </w:pPr>
      <w:r>
        <w:rPr>
          <w:rtl w:val="0"/>
        </w:rPr>
        <w:t>Throughput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Target:</w:t>
      </w:r>
    </w:p>
    <w:p>
      <w:pPr>
        <w:pStyle w:val="Body"/>
        <w:bidi w:val="0"/>
      </w:pPr>
    </w:p>
    <w:p>
      <w:pPr>
        <w:pStyle w:val="Body"/>
        <w:numPr>
          <w:ilvl w:val="0"/>
          <w:numId w:val="7"/>
        </w:numPr>
        <w:bidi w:val="0"/>
      </w:pPr>
      <w:r>
        <w:rPr>
          <w:rtl w:val="0"/>
        </w:rPr>
        <w:t xml:space="preserve">Initial launch: </w:t>
      </w:r>
      <w:r>
        <w:rPr>
          <w:rtl w:val="0"/>
        </w:rPr>
        <w:t xml:space="preserve">≥ </w:t>
      </w:r>
      <w:r>
        <w:rPr>
          <w:rtl w:val="0"/>
        </w:rPr>
        <w:t>200 requests/second sustained.</w:t>
      </w:r>
    </w:p>
    <w:p>
      <w:pPr>
        <w:pStyle w:val="Body"/>
        <w:bidi w:val="0"/>
      </w:pPr>
    </w:p>
    <w:p>
      <w:pPr>
        <w:pStyle w:val="Body"/>
        <w:numPr>
          <w:ilvl w:val="0"/>
          <w:numId w:val="7"/>
        </w:numPr>
        <w:bidi w:val="0"/>
      </w:pPr>
      <w:r>
        <w:rPr>
          <w:rtl w:val="0"/>
        </w:rPr>
        <w:t xml:space="preserve">Two-year horizon: Scale to </w:t>
      </w:r>
      <w:r>
        <w:rPr>
          <w:rtl w:val="0"/>
        </w:rPr>
        <w:t xml:space="preserve">≥ </w:t>
      </w:r>
      <w:r>
        <w:rPr>
          <w:rtl w:val="0"/>
        </w:rPr>
        <w:t>1,000 requests/second without degradation in response times.</w:t>
      </w:r>
    </w:p>
    <w:p>
      <w:pPr>
        <w:pStyle w:val="Body"/>
        <w:bidi w:val="0"/>
      </w:pPr>
    </w:p>
    <w:p>
      <w:pPr>
        <w:pStyle w:val="Body"/>
        <w:numPr>
          <w:ilvl w:val="0"/>
          <w:numId w:val="7"/>
        </w:numPr>
        <w:bidi w:val="0"/>
      </w:pPr>
      <w:r>
        <w:rPr>
          <w:rtl w:val="0"/>
        </w:rPr>
        <w:t>Measurement: Monitor both peak and average throughput during business-hour load tests.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"/>
        <w:bidi w:val="0"/>
      </w:pPr>
      <w:r>
        <w:rPr>
          <w:rtl w:val="0"/>
        </w:rPr>
        <w:t>Scalability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Target:</w:t>
      </w:r>
    </w:p>
    <w:p>
      <w:pPr>
        <w:pStyle w:val="Body"/>
        <w:bidi w:val="0"/>
      </w:pPr>
    </w:p>
    <w:p>
      <w:pPr>
        <w:pStyle w:val="Body"/>
        <w:numPr>
          <w:ilvl w:val="0"/>
          <w:numId w:val="7"/>
        </w:numPr>
        <w:bidi w:val="0"/>
      </w:pPr>
      <w:r>
        <w:rPr>
          <w:rtl w:val="0"/>
        </w:rPr>
        <w:t>Horizontal scaling: Support adding application instances behind a load balancer to maintain performance linearly up to anticipated peaks (e.g., 5,000 concurrent sessions).</w:t>
      </w:r>
    </w:p>
    <w:p>
      <w:pPr>
        <w:pStyle w:val="Body"/>
        <w:bidi w:val="0"/>
      </w:pPr>
    </w:p>
    <w:p>
      <w:pPr>
        <w:pStyle w:val="Body"/>
        <w:numPr>
          <w:ilvl w:val="0"/>
          <w:numId w:val="7"/>
        </w:numPr>
        <w:bidi w:val="0"/>
      </w:pPr>
      <w:r>
        <w:rPr>
          <w:rtl w:val="0"/>
        </w:rPr>
        <w:t>Predictive scaling: Auto-scale when CPU &gt; 60 % or request queue length exceeds threshold.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"/>
        <w:bidi w:val="0"/>
      </w:pPr>
      <w:r>
        <w:rPr>
          <w:rtl w:val="0"/>
        </w:rPr>
        <w:t>Availability &amp; Reliability</w:t>
      </w:r>
    </w:p>
    <w:p>
      <w:pPr>
        <w:pStyle w:val="Body"/>
        <w:bidi w:val="0"/>
      </w:pPr>
    </w:p>
    <w:p>
      <w:pPr>
        <w:pStyle w:val="Body"/>
        <w:numPr>
          <w:ilvl w:val="0"/>
          <w:numId w:val="7"/>
        </w:numPr>
        <w:bidi w:val="0"/>
      </w:pPr>
      <w:r>
        <w:rPr>
          <w:rtl w:val="0"/>
        </w:rPr>
        <w:t xml:space="preserve">Target: </w:t>
      </w:r>
      <w:r>
        <w:rPr>
          <w:rtl w:val="0"/>
        </w:rPr>
        <w:t xml:space="preserve">≥ </w:t>
      </w:r>
      <w:r>
        <w:rPr>
          <w:rtl w:val="0"/>
        </w:rPr>
        <w:t>99.9 % (</w:t>
      </w:r>
      <w:r>
        <w:rPr>
          <w:rtl w:val="1"/>
          <w:lang w:val="ar-SA" w:bidi="ar-SA"/>
        </w:rPr>
        <w:t>“</w:t>
      </w:r>
      <w:r>
        <w:rPr>
          <w:rtl w:val="0"/>
        </w:rPr>
        <w:t>three nines</w:t>
      </w:r>
      <w:r>
        <w:rPr>
          <w:rtl w:val="0"/>
        </w:rPr>
        <w:t>”</w:t>
      </w:r>
      <w:r>
        <w:rPr>
          <w:rtl w:val="0"/>
        </w:rPr>
        <w:t>) per month (</w:t>
      </w:r>
      <w:r>
        <w:rPr>
          <w:rtl w:val="0"/>
        </w:rPr>
        <w:t xml:space="preserve">≤ </w:t>
      </w:r>
      <w:r>
        <w:rPr>
          <w:rtl w:val="0"/>
        </w:rPr>
        <w:t>43 minutes downtime) Wikipedia.</w:t>
      </w:r>
    </w:p>
    <w:p>
      <w:pPr>
        <w:pStyle w:val="Body"/>
        <w:bidi w:val="0"/>
      </w:pPr>
    </w:p>
    <w:p>
      <w:pPr>
        <w:pStyle w:val="Body"/>
        <w:numPr>
          <w:ilvl w:val="0"/>
          <w:numId w:val="7"/>
        </w:numPr>
        <w:bidi w:val="0"/>
      </w:pPr>
      <w:r>
        <w:rPr>
          <w:rtl w:val="0"/>
        </w:rPr>
        <w:t xml:space="preserve">Target: MTTR </w:t>
      </w:r>
      <w:r>
        <w:rPr>
          <w:rtl w:val="0"/>
        </w:rPr>
        <w:t xml:space="preserve">≤ </w:t>
      </w:r>
      <w:r>
        <w:rPr>
          <w:rtl w:val="0"/>
        </w:rPr>
        <w:t xml:space="preserve">15 minutes; MTBF </w:t>
      </w:r>
      <w:r>
        <w:rPr>
          <w:rtl w:val="0"/>
        </w:rPr>
        <w:t xml:space="preserve">≥ </w:t>
      </w:r>
      <w:r>
        <w:rPr>
          <w:rtl w:val="0"/>
        </w:rPr>
        <w:t>30 days.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"/>
        <w:bidi w:val="0"/>
      </w:pPr>
      <w:r>
        <w:rPr>
          <w:rtl w:val="0"/>
        </w:rPr>
        <w:t>Concurrency &amp; Capacity</w:t>
      </w:r>
    </w:p>
    <w:p>
      <w:pPr>
        <w:pStyle w:val="Body"/>
        <w:bidi w:val="0"/>
      </w:pPr>
    </w:p>
    <w:p>
      <w:pPr>
        <w:pStyle w:val="Body"/>
        <w:numPr>
          <w:ilvl w:val="0"/>
          <w:numId w:val="7"/>
        </w:numPr>
        <w:bidi w:val="0"/>
      </w:pPr>
      <w:r>
        <w:rPr>
          <w:rtl w:val="0"/>
        </w:rPr>
        <w:t>Target: Support 5,000 concurrent authenticated sessions, rising to 10,000 within two years.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nl-NL"/>
        </w:rPr>
        <w:t>Data Volume:</w:t>
      </w:r>
    </w:p>
    <w:p>
      <w:pPr>
        <w:pStyle w:val="Body"/>
        <w:bidi w:val="0"/>
      </w:pPr>
    </w:p>
    <w:p>
      <w:pPr>
        <w:pStyle w:val="Body"/>
        <w:numPr>
          <w:ilvl w:val="0"/>
          <w:numId w:val="7"/>
        </w:numPr>
        <w:bidi w:val="0"/>
      </w:pPr>
      <w:r>
        <w:rPr>
          <w:rtl w:val="0"/>
        </w:rPr>
        <w:t>Trip records: Handle storage and retrieval of up to 1 million trips per month.</w:t>
      </w:r>
    </w:p>
    <w:p>
      <w:pPr>
        <w:pStyle w:val="Body"/>
        <w:bidi w:val="0"/>
      </w:pPr>
    </w:p>
    <w:p>
      <w:pPr>
        <w:pStyle w:val="Body"/>
        <w:numPr>
          <w:ilvl w:val="0"/>
          <w:numId w:val="7"/>
        </w:numPr>
        <w:bidi w:val="0"/>
      </w:pPr>
      <w:r>
        <w:rPr>
          <w:rtl w:val="0"/>
        </w:rPr>
        <w:t>Parking updates: Process real-time parking</w:t>
      </w:r>
      <w:r>
        <w:rPr>
          <w:rtl w:val="0"/>
        </w:rPr>
        <w:t>‐</w:t>
      </w:r>
      <w:r>
        <w:rPr>
          <w:rtl w:val="0"/>
        </w:rPr>
        <w:t>lot sensor feeds at 1 update/second per lot.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"/>
        <w:bidi w:val="0"/>
      </w:pPr>
      <w:r>
        <w:rPr>
          <w:rtl w:val="0"/>
        </w:rPr>
        <w:t>Latency (Inter-Service)</w:t>
      </w:r>
    </w:p>
    <w:p>
      <w:pPr>
        <w:pStyle w:val="Body"/>
        <w:bidi w:val="0"/>
      </w:pPr>
    </w:p>
    <w:p>
      <w:pPr>
        <w:pStyle w:val="Body"/>
        <w:numPr>
          <w:ilvl w:val="0"/>
          <w:numId w:val="7"/>
        </w:numPr>
        <w:bidi w:val="0"/>
      </w:pPr>
      <w:r>
        <w:rPr>
          <w:rtl w:val="0"/>
        </w:rPr>
        <w:t xml:space="preserve">Target: </w:t>
      </w:r>
      <w:r>
        <w:rPr>
          <w:rtl w:val="0"/>
        </w:rPr>
        <w:t xml:space="preserve">≤ </w:t>
      </w:r>
      <w:r>
        <w:rPr>
          <w:rtl w:val="0"/>
        </w:rPr>
        <w:t xml:space="preserve">100 ms per RPC; </w:t>
      </w:r>
      <w:r>
        <w:rPr>
          <w:rtl w:val="0"/>
        </w:rPr>
        <w:t xml:space="preserve">≤ </w:t>
      </w:r>
      <w:r>
        <w:rPr>
          <w:rtl w:val="0"/>
        </w:rPr>
        <w:t>50 ms per database query under normal load.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"/>
        <w:bidi w:val="0"/>
      </w:pPr>
      <w:r>
        <w:rPr>
          <w:rtl w:val="0"/>
        </w:rPr>
        <w:t>Resource Utilization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numPr>
          <w:ilvl w:val="0"/>
          <w:numId w:val="7"/>
        </w:numPr>
        <w:bidi w:val="0"/>
      </w:pPr>
      <w:r>
        <w:rPr>
          <w:rtl w:val="0"/>
        </w:rPr>
        <w:t xml:space="preserve">CPU Usage: Keep average CPU utilization per node below 70 % during business-hour peaks </w:t>
      </w:r>
    </w:p>
    <w:p>
      <w:pPr>
        <w:pStyle w:val="Body"/>
        <w:bidi w:val="0"/>
      </w:pPr>
    </w:p>
    <w:p>
      <w:pPr>
        <w:pStyle w:val="Body"/>
        <w:numPr>
          <w:ilvl w:val="0"/>
          <w:numId w:val="7"/>
        </w:numPr>
        <w:bidi w:val="0"/>
      </w:pPr>
      <w:r>
        <w:rPr>
          <w:rtl w:val="0"/>
        </w:rPr>
        <w:t>Memory Usage: Average RAM usage &lt; 75 % of capacity; memory leaks must not exceed 1 % of heap over 24 hours.</w:t>
      </w:r>
    </w:p>
    <w:p>
      <w:pPr>
        <w:pStyle w:val="Body"/>
        <w:bidi w:val="0"/>
      </w:pPr>
    </w:p>
    <w:p>
      <w:pPr>
        <w:pStyle w:val="Body"/>
        <w:numPr>
          <w:ilvl w:val="0"/>
          <w:numId w:val="7"/>
        </w:numPr>
        <w:bidi w:val="0"/>
      </w:pPr>
      <w:r>
        <w:rPr>
          <w:rtl w:val="0"/>
        </w:rPr>
        <w:t xml:space="preserve">Disk I/O &amp; Network: Ensure average disk write latency &lt; 10 ms; network throughput per node </w:t>
      </w:r>
      <w:r>
        <w:rPr>
          <w:rtl w:val="0"/>
        </w:rPr>
        <w:t xml:space="preserve">≥ </w:t>
      </w:r>
      <w:r>
        <w:rPr>
          <w:rtl w:val="0"/>
          <w:lang w:val="it-IT"/>
        </w:rPr>
        <w:t>500 Mbps.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"/>
        <w:bidi w:val="0"/>
      </w:pPr>
      <w:r>
        <w:rPr>
          <w:rtl w:val="0"/>
        </w:rPr>
        <w:t>Peak Load &amp; Stress Conditions</w:t>
      </w:r>
    </w:p>
    <w:p>
      <w:pPr>
        <w:pStyle w:val="Body"/>
        <w:bidi w:val="0"/>
      </w:pPr>
    </w:p>
    <w:p>
      <w:pPr>
        <w:pStyle w:val="Body"/>
        <w:numPr>
          <w:ilvl w:val="0"/>
          <w:numId w:val="7"/>
        </w:numPr>
        <w:bidi w:val="0"/>
      </w:pPr>
      <w:r>
        <w:rPr>
          <w:rtl w:val="0"/>
        </w:rPr>
        <w:t>Load-Testing Goals:</w:t>
      </w:r>
    </w:p>
    <w:p>
      <w:pPr>
        <w:pStyle w:val="Body"/>
        <w:bidi w:val="0"/>
      </w:pPr>
    </w:p>
    <w:p>
      <w:pPr>
        <w:pStyle w:val="Body"/>
        <w:numPr>
          <w:ilvl w:val="0"/>
          <w:numId w:val="7"/>
        </w:numPr>
        <w:bidi w:val="0"/>
      </w:pPr>
      <w:r>
        <w:rPr>
          <w:rtl w:val="0"/>
        </w:rPr>
        <w:t>Simulate 2</w:t>
      </w:r>
      <w:r>
        <w:rPr>
          <w:rtl w:val="0"/>
        </w:rPr>
        <w:t xml:space="preserve">× </w:t>
      </w:r>
      <w:r>
        <w:rPr>
          <w:rtl w:val="0"/>
        </w:rPr>
        <w:t>expected peak for 30 minutes with no SLA breaches.</w:t>
      </w:r>
    </w:p>
    <w:p>
      <w:pPr>
        <w:pStyle w:val="Body"/>
        <w:bidi w:val="0"/>
      </w:pPr>
    </w:p>
    <w:p>
      <w:pPr>
        <w:pStyle w:val="Body"/>
        <w:numPr>
          <w:ilvl w:val="0"/>
          <w:numId w:val="7"/>
        </w:numPr>
        <w:bidi w:val="0"/>
      </w:pPr>
      <w:r>
        <w:rPr>
          <w:rtl w:val="0"/>
        </w:rPr>
        <w:t>Ramp tests: Increase load by 10 % every 5 minutes until 200 % of target throughput.</w:t>
      </w:r>
    </w:p>
    <w:p>
      <w:pPr>
        <w:pStyle w:val="Body"/>
        <w:bidi w:val="0"/>
      </w:pPr>
    </w:p>
    <w:p>
      <w:pPr>
        <w:pStyle w:val="Body"/>
        <w:numPr>
          <w:ilvl w:val="0"/>
          <w:numId w:val="7"/>
        </w:numPr>
        <w:bidi w:val="0"/>
      </w:pPr>
      <w:r>
        <w:rPr>
          <w:rtl w:val="0"/>
        </w:rPr>
        <w:t>Error Budget: Allow no more than 0.1 % of requests to fail during sustained peak.</w:t>
      </w:r>
    </w:p>
    <w:p>
      <w:pPr>
        <w:pStyle w:val="Body"/>
        <w:bidi w:val="0"/>
        <w:sectPr>
          <w:headerReference w:type="default" r:id="rId6"/>
          <w:pgSz w:w="11900" w:h="16840" w:orient="portrait"/>
          <w:pgMar w:top="1440" w:right="1440" w:bottom="1440" w:left="1440" w:header="720" w:footer="864"/>
          <w:bidi w:val="0"/>
        </w:sectPr>
      </w:pPr>
    </w:p>
    <w:p>
      <w:pPr>
        <w:pStyle w:val="Subtitle"/>
        <w:bidi w:val="0"/>
      </w:pPr>
      <w:r>
        <w:rPr>
          <w:rtl w:val="0"/>
        </w:rPr>
        <w:t>Usability Requirements</w:t>
      </w:r>
    </w:p>
    <w:p>
      <w:pPr>
        <w:pStyle w:val="Subtitle"/>
        <w:bidi w:val="0"/>
      </w:pPr>
    </w:p>
    <w:p>
      <w:pPr>
        <w:pStyle w:val="Heading"/>
        <w:bidi w:val="0"/>
      </w:pPr>
      <w:r>
        <w:rPr>
          <w:rtl w:val="0"/>
        </w:rPr>
        <w:t>Ease of Use</w:t>
      </w:r>
    </w:p>
    <w:p>
      <w:pPr>
        <w:pStyle w:val="Body"/>
        <w:bidi w:val="0"/>
      </w:pPr>
    </w:p>
    <w:p>
      <w:pPr>
        <w:pStyle w:val="Body"/>
        <w:numPr>
          <w:ilvl w:val="0"/>
          <w:numId w:val="11"/>
        </w:numPr>
        <w:bidi w:val="0"/>
      </w:pPr>
      <w:r>
        <w:rPr>
          <w:rtl w:val="0"/>
        </w:rPr>
        <w:t>Intuitive Interface: The application should have a clean and straightforward interface, allowing users to navigate effortlessly without prior training.</w:t>
      </w:r>
    </w:p>
    <w:p>
      <w:pPr>
        <w:pStyle w:val="Body"/>
        <w:bidi w:val="0"/>
      </w:pPr>
    </w:p>
    <w:p>
      <w:pPr>
        <w:pStyle w:val="Body"/>
        <w:numPr>
          <w:ilvl w:val="0"/>
          <w:numId w:val="11"/>
        </w:numPr>
        <w:bidi w:val="0"/>
      </w:pPr>
      <w:r>
        <w:rPr>
          <w:rtl w:val="0"/>
        </w:rPr>
        <w:t>Quick Onboarding: New users should be able to register and start using the app within a few minutes, with clear guidance provided throughout the process.</w:t>
      </w:r>
    </w:p>
    <w:p>
      <w:pPr>
        <w:pStyle w:val="Body"/>
        <w:bidi w:val="0"/>
      </w:pPr>
    </w:p>
    <w:p>
      <w:pPr>
        <w:pStyle w:val="Body"/>
        <w:numPr>
          <w:ilvl w:val="0"/>
          <w:numId w:val="11"/>
        </w:numPr>
        <w:bidi w:val="0"/>
      </w:pPr>
      <w:r>
        <w:rPr>
          <w:rtl w:val="0"/>
        </w:rPr>
        <w:t>Consistent Design: Maintain uniformity in design elements across all screens to reduce the learning curve and enhance user familiarity.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Heading"/>
        <w:bidi w:val="0"/>
      </w:pPr>
      <w:r>
        <w:rPr>
          <w:rtl w:val="0"/>
          <w:lang w:val="it-IT"/>
        </w:rPr>
        <w:t>Accessibility</w:t>
      </w:r>
    </w:p>
    <w:p>
      <w:pPr>
        <w:pStyle w:val="Body"/>
        <w:bidi w:val="0"/>
      </w:pPr>
    </w:p>
    <w:p>
      <w:pPr>
        <w:pStyle w:val="Body"/>
        <w:numPr>
          <w:ilvl w:val="0"/>
          <w:numId w:val="11"/>
        </w:numPr>
        <w:bidi w:val="0"/>
      </w:pPr>
      <w:r>
        <w:rPr>
          <w:rtl w:val="0"/>
        </w:rPr>
        <w:t>Multi-Platform Support: Ensure the application is accessible on various devices, including smartphones, tablets, and desktops, to cater to different user preferences.</w:t>
      </w:r>
    </w:p>
    <w:p>
      <w:pPr>
        <w:pStyle w:val="Body"/>
        <w:bidi w:val="0"/>
      </w:pPr>
    </w:p>
    <w:p>
      <w:pPr>
        <w:pStyle w:val="Body"/>
        <w:numPr>
          <w:ilvl w:val="0"/>
          <w:numId w:val="11"/>
        </w:numPr>
        <w:bidi w:val="0"/>
      </w:pPr>
      <w:r>
        <w:rPr>
          <w:rtl w:val="0"/>
        </w:rPr>
        <w:t>Language Options: Provide multiple language options to accommodate the diverse university community.</w:t>
      </w:r>
    </w:p>
    <w:p>
      <w:pPr>
        <w:pStyle w:val="Body"/>
        <w:bidi w:val="0"/>
      </w:pPr>
    </w:p>
    <w:p>
      <w:pPr>
        <w:pStyle w:val="Body"/>
        <w:numPr>
          <w:ilvl w:val="0"/>
          <w:numId w:val="11"/>
        </w:numPr>
        <w:bidi w:val="0"/>
      </w:pPr>
      <w:r>
        <w:rPr>
          <w:rtl w:val="0"/>
        </w:rPr>
        <w:t>Assistive Technologies Compatibility: Design the app to be compatible with screen readers and other assistive technologies to support users with disabilities.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Heading"/>
        <w:bidi w:val="0"/>
      </w:pPr>
      <w:r>
        <w:rPr>
          <w:rtl w:val="0"/>
        </w:rPr>
        <w:t>Efficiency</w:t>
      </w:r>
    </w:p>
    <w:p>
      <w:pPr>
        <w:pStyle w:val="Body"/>
        <w:bidi w:val="0"/>
      </w:pPr>
    </w:p>
    <w:p>
      <w:pPr>
        <w:pStyle w:val="Body"/>
        <w:numPr>
          <w:ilvl w:val="0"/>
          <w:numId w:val="11"/>
        </w:numPr>
        <w:bidi w:val="0"/>
      </w:pPr>
      <w:r>
        <w:rPr>
          <w:rtl w:val="0"/>
        </w:rPr>
        <w:t>Minimal Steps for Core Tasks: Users should be able to perform primary actions, such as booking a ride or checking parking availability, in as few steps as possible.</w:t>
      </w:r>
    </w:p>
    <w:p>
      <w:pPr>
        <w:pStyle w:val="Body"/>
        <w:bidi w:val="0"/>
      </w:pPr>
    </w:p>
    <w:p>
      <w:pPr>
        <w:pStyle w:val="Body"/>
        <w:numPr>
          <w:ilvl w:val="0"/>
          <w:numId w:val="11"/>
        </w:numPr>
        <w:bidi w:val="0"/>
      </w:pPr>
      <w:r>
        <w:rPr>
          <w:rtl w:val="0"/>
        </w:rPr>
        <w:t>Fast Load Times: The application should load quickly, with minimal delays, to enhance user satisfaction.</w:t>
      </w:r>
    </w:p>
    <w:p>
      <w:pPr>
        <w:pStyle w:val="Body"/>
        <w:bidi w:val="0"/>
      </w:pPr>
    </w:p>
    <w:p>
      <w:pPr>
        <w:pStyle w:val="Body"/>
        <w:numPr>
          <w:ilvl w:val="0"/>
          <w:numId w:val="11"/>
        </w:numPr>
        <w:bidi w:val="0"/>
      </w:pPr>
      <w:r>
        <w:rPr>
          <w:rtl w:val="0"/>
        </w:rPr>
        <w:t>Real-Time Updates: Provide users with real-time information on ride statuses and parking availability to facilitate timely decisions.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Heading"/>
        <w:bidi w:val="0"/>
      </w:pPr>
      <w:r>
        <w:rPr>
          <w:rtl w:val="0"/>
        </w:rPr>
        <w:t>Error Management</w:t>
      </w:r>
    </w:p>
    <w:p>
      <w:pPr>
        <w:pStyle w:val="Body"/>
        <w:bidi w:val="0"/>
      </w:pPr>
    </w:p>
    <w:p>
      <w:pPr>
        <w:pStyle w:val="Body"/>
        <w:numPr>
          <w:ilvl w:val="0"/>
          <w:numId w:val="11"/>
        </w:numPr>
        <w:bidi w:val="0"/>
      </w:pPr>
      <w:r>
        <w:rPr>
          <w:rtl w:val="0"/>
        </w:rPr>
        <w:t>Clear Error Messages: When errors occur, the application should display understandable messages that guide users on how to resolve the issue.</w:t>
      </w:r>
    </w:p>
    <w:p>
      <w:pPr>
        <w:pStyle w:val="Body"/>
        <w:bidi w:val="0"/>
      </w:pPr>
    </w:p>
    <w:p>
      <w:pPr>
        <w:pStyle w:val="Body"/>
        <w:numPr>
          <w:ilvl w:val="0"/>
          <w:numId w:val="11"/>
        </w:numPr>
        <w:bidi w:val="0"/>
      </w:pPr>
      <w:r>
        <w:rPr>
          <w:rtl w:val="0"/>
        </w:rPr>
        <w:t>Undo Options: Allow users to easily reverse actions, such as canceling a ride or changing a parking reservation, to prevent frustration.</w:t>
      </w:r>
    </w:p>
    <w:p>
      <w:pPr>
        <w:pStyle w:val="Body"/>
        <w:bidi w:val="0"/>
      </w:pPr>
    </w:p>
    <w:p>
      <w:pPr>
        <w:pStyle w:val="Body"/>
        <w:numPr>
          <w:ilvl w:val="0"/>
          <w:numId w:val="11"/>
        </w:numPr>
        <w:bidi w:val="0"/>
      </w:pPr>
      <w:r>
        <w:rPr>
          <w:rtl w:val="0"/>
        </w:rPr>
        <w:t>Robust Validation: Implement input validation to prevent common errors, such as entering invalid dates or times.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"/>
        <w:bidi w:val="0"/>
      </w:pPr>
      <w:r>
        <w:rPr>
          <w:rtl w:val="0"/>
        </w:rPr>
        <w:t>Memorability</w:t>
      </w:r>
    </w:p>
    <w:p>
      <w:pPr>
        <w:pStyle w:val="Body"/>
        <w:bidi w:val="0"/>
      </w:pPr>
    </w:p>
    <w:p>
      <w:pPr>
        <w:pStyle w:val="Body"/>
        <w:numPr>
          <w:ilvl w:val="0"/>
          <w:numId w:val="11"/>
        </w:numPr>
        <w:bidi w:val="0"/>
      </w:pPr>
      <w:r>
        <w:rPr>
          <w:rtl w:val="0"/>
        </w:rPr>
        <w:t>Logical Navigation Structure: Organize the application's navigation in a logical manner, allowing users to remember how to access different features easily.</w:t>
      </w:r>
    </w:p>
    <w:p>
      <w:pPr>
        <w:pStyle w:val="Body"/>
        <w:bidi w:val="0"/>
      </w:pPr>
    </w:p>
    <w:p>
      <w:pPr>
        <w:pStyle w:val="Body"/>
        <w:numPr>
          <w:ilvl w:val="0"/>
          <w:numId w:val="11"/>
        </w:numPr>
        <w:bidi w:val="0"/>
      </w:pPr>
      <w:r>
        <w:rPr>
          <w:rtl w:val="0"/>
        </w:rPr>
        <w:t>Visual Cues: Use icons and visual indicators consistently to help users recall functions and actions.</w:t>
      </w:r>
    </w:p>
    <w:p>
      <w:pPr>
        <w:pStyle w:val="Body"/>
        <w:bidi w:val="0"/>
      </w:pPr>
    </w:p>
    <w:p>
      <w:pPr>
        <w:pStyle w:val="Body"/>
        <w:numPr>
          <w:ilvl w:val="0"/>
          <w:numId w:val="11"/>
        </w:numPr>
        <w:bidi w:val="0"/>
      </w:pPr>
      <w:r>
        <w:rPr>
          <w:rtl w:val="0"/>
        </w:rPr>
        <w:t>Frequent Actions Accessibility: Place commonly used features in easily accessible locations to facilitate quick access.</w:t>
      </w:r>
    </w:p>
    <w:p>
      <w:pPr>
        <w:pStyle w:val="Default"/>
        <w:tabs>
          <w:tab w:val="left" w:pos="220"/>
          <w:tab w:val="left" w:pos="720"/>
        </w:tabs>
        <w:suppressAutoHyphens w:val="1"/>
        <w:spacing w:before="0" w:after="240" w:line="240" w:lineRule="auto"/>
        <w:ind w:left="720" w:hanging="720"/>
        <w:jc w:val="left"/>
        <w:sectPr>
          <w:headerReference w:type="default" r:id="rId7"/>
          <w:pgSz w:w="11900" w:h="16840" w:orient="portrait"/>
          <w:pgMar w:top="1440" w:right="1440" w:bottom="1440" w:left="1440" w:header="720" w:footer="864"/>
          <w:bidi w:val="0"/>
        </w:sectPr>
      </w:pPr>
    </w:p>
    <w:p>
      <w:pPr>
        <w:pStyle w:val="Subtitle"/>
        <w:bidi w:val="0"/>
      </w:pPr>
      <w:r>
        <w:rPr>
          <w:rtl w:val="0"/>
        </w:rPr>
        <w:t>Interface Requirements</w:t>
      </w:r>
    </w:p>
    <w:p>
      <w:pPr>
        <w:pStyle w:val="Subtitle"/>
        <w:bidi w:val="0"/>
      </w:pPr>
    </w:p>
    <w:p>
      <w:pPr>
        <w:pStyle w:val="Heading"/>
        <w:bidi w:val="0"/>
      </w:pPr>
      <w:r>
        <w:rPr>
          <w:rtl w:val="0"/>
        </w:rPr>
        <w:t>Clear Navigation</w:t>
      </w:r>
    </w:p>
    <w:p>
      <w:pPr>
        <w:pStyle w:val="Body"/>
        <w:bidi w:val="0"/>
      </w:pPr>
    </w:p>
    <w:p>
      <w:pPr>
        <w:pStyle w:val="Body"/>
        <w:numPr>
          <w:ilvl w:val="0"/>
          <w:numId w:val="11"/>
        </w:numPr>
        <w:bidi w:val="0"/>
      </w:pPr>
      <w:r>
        <w:rPr>
          <w:rtl w:val="0"/>
        </w:rPr>
        <w:t>Persistent Menu: A simple tab bar (e.g., Rides / Parking / Profile) or hamburger menu lets users jump between main sections in one tap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Body"/>
        <w:numPr>
          <w:ilvl w:val="0"/>
          <w:numId w:val="11"/>
        </w:numPr>
        <w:bidi w:val="0"/>
      </w:pPr>
      <w:r>
        <w:rPr>
          <w:rtl w:val="0"/>
        </w:rPr>
        <w:t xml:space="preserve">Breadcrumbs or Back Button: Always show a clear </w:t>
      </w:r>
      <w:r>
        <w:rPr>
          <w:rtl w:val="1"/>
          <w:lang w:val="ar-SA" w:bidi="ar-SA"/>
        </w:rPr>
        <w:t>“</w:t>
      </w:r>
      <w:r>
        <w:rPr>
          <w:rtl w:val="0"/>
        </w:rPr>
        <w:t>Back</w:t>
      </w:r>
      <w:r>
        <w:rPr>
          <w:rtl w:val="0"/>
        </w:rPr>
        <w:t xml:space="preserve">” </w:t>
      </w:r>
      <w:r>
        <w:rPr>
          <w:rtl w:val="0"/>
        </w:rPr>
        <w:t>control when drilling into sub-screens to prevent feeling lost.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"/>
        <w:bidi w:val="0"/>
      </w:pPr>
      <w:r>
        <w:rPr>
          <w:rtl w:val="0"/>
        </w:rPr>
        <w:t>Minimalist Layouts</w:t>
      </w:r>
    </w:p>
    <w:p>
      <w:pPr>
        <w:pStyle w:val="Body"/>
        <w:bidi w:val="0"/>
      </w:pPr>
    </w:p>
    <w:p>
      <w:pPr>
        <w:pStyle w:val="Body"/>
        <w:numPr>
          <w:ilvl w:val="0"/>
          <w:numId w:val="11"/>
        </w:numPr>
        <w:bidi w:val="0"/>
      </w:pPr>
      <w:r>
        <w:rPr>
          <w:rtl w:val="0"/>
        </w:rPr>
        <w:t xml:space="preserve">Reduce Clutter: Only display core functions on each screen; hide secondary options under </w:t>
      </w:r>
      <w:r>
        <w:rPr>
          <w:rtl w:val="1"/>
          <w:lang w:val="ar-SA" w:bidi="ar-SA"/>
        </w:rPr>
        <w:t>“</w:t>
      </w:r>
      <w:r>
        <w:rPr>
          <w:rtl w:val="0"/>
        </w:rPr>
        <w:t>More</w:t>
      </w:r>
      <w:r>
        <w:rPr>
          <w:rtl w:val="0"/>
        </w:rPr>
        <w:t xml:space="preserve">” </w:t>
      </w:r>
      <w:r>
        <w:rPr>
          <w:rtl w:val="0"/>
        </w:rPr>
        <w:t>or in settings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Body"/>
        <w:numPr>
          <w:ilvl w:val="0"/>
          <w:numId w:val="11"/>
        </w:numPr>
        <w:bidi w:val="0"/>
      </w:pPr>
      <w:r>
        <w:rPr>
          <w:rtl w:val="0"/>
        </w:rPr>
        <w:t>Generous White Space: Use breathing room to group related elements and guide the eye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"/>
        <w:bidi w:val="0"/>
      </w:pPr>
      <w:r>
        <w:rPr>
          <w:rtl w:val="0"/>
        </w:rPr>
        <w:t>Touch-Friendly Controls</w:t>
      </w:r>
    </w:p>
    <w:p>
      <w:pPr>
        <w:pStyle w:val="Body"/>
        <w:bidi w:val="0"/>
      </w:pPr>
    </w:p>
    <w:p>
      <w:pPr>
        <w:pStyle w:val="Body"/>
        <w:numPr>
          <w:ilvl w:val="0"/>
          <w:numId w:val="11"/>
        </w:numPr>
        <w:bidi w:val="0"/>
      </w:pPr>
      <w:r>
        <w:rPr>
          <w:rtl w:val="0"/>
        </w:rPr>
        <w:t>Adequate Hit Areas: Make all tappable buttons and icons at least 44</w:t>
      </w:r>
      <w:r>
        <w:rPr>
          <w:rtl w:val="0"/>
        </w:rPr>
        <w:t>×</w:t>
      </w:r>
      <w:r>
        <w:rPr>
          <w:rtl w:val="0"/>
        </w:rPr>
        <w:t>44 px to prevent mis-taps on mobile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Body"/>
        <w:numPr>
          <w:ilvl w:val="0"/>
          <w:numId w:val="11"/>
        </w:numPr>
        <w:bidi w:val="0"/>
      </w:pPr>
      <w:r>
        <w:rPr>
          <w:rtl w:val="0"/>
        </w:rPr>
        <w:t>Standard Components: Leverage native buttons, toggles, and dropdowns so users instantly recognize how to interact.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"/>
        <w:bidi w:val="0"/>
      </w:pPr>
      <w:r>
        <w:rPr>
          <w:rtl w:val="0"/>
        </w:rPr>
        <w:t>Immediate Feedback</w:t>
      </w:r>
    </w:p>
    <w:p>
      <w:pPr>
        <w:pStyle w:val="Body"/>
        <w:bidi w:val="0"/>
      </w:pPr>
    </w:p>
    <w:p>
      <w:pPr>
        <w:pStyle w:val="Body"/>
        <w:numPr>
          <w:ilvl w:val="0"/>
          <w:numId w:val="11"/>
        </w:numPr>
        <w:bidi w:val="0"/>
      </w:pPr>
      <w:r>
        <w:rPr>
          <w:rtl w:val="0"/>
        </w:rPr>
        <w:t>Loading Indicators: Show spinners or skeleton screens whenever data is loading to reassure users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Body"/>
        <w:numPr>
          <w:ilvl w:val="0"/>
          <w:numId w:val="11"/>
        </w:numPr>
        <w:bidi w:val="0"/>
      </w:pPr>
      <w:r>
        <w:rPr>
          <w:rtl w:val="0"/>
        </w:rPr>
        <w:t xml:space="preserve">Action Confirmation: Use toasts or banners for success messages (e.g., </w:t>
      </w:r>
      <w:r>
        <w:rPr>
          <w:rtl w:val="1"/>
          <w:lang w:val="ar-SA" w:bidi="ar-SA"/>
        </w:rPr>
        <w:t>“</w:t>
      </w:r>
      <w:r>
        <w:rPr>
          <w:rtl w:val="0"/>
        </w:rPr>
        <w:t>Ride booked!</w:t>
      </w:r>
      <w:r>
        <w:rPr>
          <w:rtl w:val="0"/>
        </w:rPr>
        <w:t>”</w:t>
      </w:r>
      <w:r>
        <w:rPr>
          <w:rtl w:val="0"/>
        </w:rPr>
        <w:t>) and clear error alerts near the relevant field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"/>
        <w:bidi w:val="0"/>
      </w:pPr>
      <w:r>
        <w:rPr>
          <w:rtl w:val="0"/>
        </w:rPr>
        <w:t>Basic Accessibility</w:t>
      </w:r>
    </w:p>
    <w:p>
      <w:pPr>
        <w:pStyle w:val="Body"/>
        <w:bidi w:val="0"/>
      </w:pPr>
    </w:p>
    <w:p>
      <w:pPr>
        <w:pStyle w:val="Body"/>
        <w:numPr>
          <w:ilvl w:val="0"/>
          <w:numId w:val="11"/>
        </w:numPr>
        <w:bidi w:val="0"/>
      </w:pPr>
      <w:r>
        <w:rPr>
          <w:rtl w:val="0"/>
        </w:rPr>
        <w:t>Text Alternatives: Provide labels for icons and images so screen readers can announce them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Body"/>
        <w:numPr>
          <w:ilvl w:val="0"/>
          <w:numId w:val="11"/>
        </w:numPr>
        <w:bidi w:val="0"/>
      </w:pPr>
      <w:r>
        <w:rPr>
          <w:rtl w:val="0"/>
        </w:rPr>
        <w:t>Contrast &amp; Scaling: Ensure text meets a 4.5</w:t>
      </w:r>
      <w:r>
        <w:rPr>
          <w:rtl w:val="0"/>
        </w:rPr>
        <w:t> </w:t>
      </w:r>
      <w:r>
        <w:rPr>
          <w:rtl w:val="0"/>
        </w:rPr>
        <w:t>:</w:t>
      </w:r>
      <w:r>
        <w:rPr>
          <w:rtl w:val="0"/>
        </w:rPr>
        <w:t> </w:t>
      </w:r>
      <w:r>
        <w:rPr>
          <w:rtl w:val="0"/>
        </w:rPr>
        <w:t>1 contrast ratio and allow users to adjust font size within the app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"/>
        <w:bidi w:val="0"/>
      </w:pPr>
      <w:r>
        <w:rPr>
          <w:rtl w:val="0"/>
        </w:rPr>
        <w:t>Responsive Behavior</w:t>
      </w:r>
    </w:p>
    <w:p>
      <w:pPr>
        <w:pStyle w:val="Body"/>
        <w:bidi w:val="0"/>
      </w:pPr>
    </w:p>
    <w:p>
      <w:pPr>
        <w:pStyle w:val="Body"/>
        <w:numPr>
          <w:ilvl w:val="0"/>
          <w:numId w:val="11"/>
        </w:numPr>
        <w:bidi w:val="0"/>
      </w:pPr>
      <w:r>
        <w:rPr>
          <w:rtl w:val="0"/>
        </w:rPr>
        <w:t>Multi-Device Support: Design layouts that adapt at key breakpoints (phone, tablet, desktop) without hiding core features.</w:t>
      </w:r>
    </w:p>
    <w:p>
      <w:pPr>
        <w:pStyle w:val="Body"/>
        <w:bidi w:val="0"/>
      </w:pPr>
    </w:p>
    <w:p>
      <w:pPr>
        <w:pStyle w:val="Body"/>
        <w:numPr>
          <w:ilvl w:val="0"/>
          <w:numId w:val="11"/>
        </w:numPr>
        <w:bidi w:val="0"/>
      </w:pPr>
      <w:r>
        <w:rPr>
          <w:rtl w:val="0"/>
        </w:rPr>
        <w:t>Orientation Handling: Ensure content reflows gracefully in both portrait and landscape mode</w:t>
      </w:r>
      <w:r>
        <w:rPr>
          <w:rtl w:val="0"/>
        </w:rPr>
        <w:t>l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"/>
        <w:bidi w:val="0"/>
      </w:pPr>
      <w:r>
        <w:rPr>
          <w:rtl w:val="0"/>
        </w:rPr>
        <w:t>Consistent Branding</w:t>
      </w:r>
    </w:p>
    <w:p>
      <w:pPr>
        <w:pStyle w:val="Body"/>
        <w:bidi w:val="0"/>
      </w:pPr>
    </w:p>
    <w:p>
      <w:pPr>
        <w:pStyle w:val="Body"/>
        <w:numPr>
          <w:ilvl w:val="0"/>
          <w:numId w:val="11"/>
        </w:numPr>
        <w:bidi w:val="0"/>
      </w:pPr>
      <w:r>
        <w:rPr>
          <w:rtl w:val="0"/>
        </w:rPr>
        <w:t>Unified Style Guide: Use a shared component library (colors, typography, icon set) so every screen feels like part of the same system.</w:t>
      </w:r>
    </w:p>
    <w:p>
      <w:pPr>
        <w:pStyle w:val="Body"/>
        <w:bidi w:val="0"/>
      </w:pPr>
    </w:p>
    <w:p>
      <w:pPr>
        <w:pStyle w:val="Body"/>
        <w:numPr>
          <w:ilvl w:val="0"/>
          <w:numId w:val="11"/>
        </w:numPr>
        <w:bidi w:val="0"/>
      </w:pPr>
      <w:r>
        <w:rPr>
          <w:rtl w:val="0"/>
        </w:rPr>
        <w:t>Campus Identity: Incorporate your university</w:t>
      </w:r>
      <w:r>
        <w:rPr>
          <w:rtl w:val="1"/>
        </w:rPr>
        <w:t>’</w:t>
      </w:r>
      <w:r>
        <w:rPr>
          <w:rtl w:val="0"/>
        </w:rPr>
        <w:t>s logo and color palette in header or tab bar elements for instant recognition.</w:t>
      </w:r>
    </w:p>
    <w:sectPr>
      <w:headerReference w:type="default" r:id="rId8"/>
      <w:pgSz w:w="11900" w:h="16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header4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Bullet"/>
  </w:abstractNum>
  <w:abstractNum w:abstractNumId="3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ind w:left="19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37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55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73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91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09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27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45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63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0"/>
    <w:lvlOverride w:ilvl="0">
      <w:startOverride w:val="1"/>
    </w:lvlOverride>
  </w:num>
  <w:num w:numId="11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Subtitle">
    <w:name w:val="Sub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  <w:style w:type="numbering" w:styleId="Bullet">
    <w:name w:val="Bullet"/>
    <w:pPr>
      <w:numPr>
        <w:numId w:val="3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header" Target="header4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Arial"/>
        <a:ea typeface="Arial"/>
        <a:cs typeface="Arial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