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Mocking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POST /register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/change_password/{id}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/forgot_password/{id}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/usuarios: Obtener la lista de usuarios.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GET /usuarios/{id}: Obtener información de un usuario específico.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/usuarios: Crear un nuevo usuario.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/usuarios/{id}: Actualizar información de un usuario.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/usuarios/{id}: Eliminar un usuario.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 Vulnerables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/persona_vulnerable: Obtener la lista de personas vulnerables.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/persona_vulnerable/{id}: Obtener información de una persona vulnerable.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/persona_vulnerable: Registrar una persona en situación vulnerable.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/persona_vulnerable/{id}: Actualizar información de una persona vulnerable.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/tarjetas: Obtener la lista de las tarjetas.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/tarjetas/{id}: Obtener información de una tarjeta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/tarjetas: Asignar una tarjeta a una persona vulnerable.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/tarjetas/{id}/logs: Obtener trazabilidad de una tarjeta específica.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/tarjetas/{id}/registrar: Registrar el uso de una tarjeta.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Heladeras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/heladeras: Obtener la lista de heladeras.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/heladeras/{id}: Obtener información detallada de una heladera específica.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POST /heladeras: Registrar una nueva heladera.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PUT /heladeras/{id}: Actualizar información de una heladera.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/heladeras/{id}: Eliminar una heladera.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/heladeras/{id}/temperatura: Actualizar la temperatura de una heladera.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/heladeras/{id}/alerta: Enviar una alerta de movimiento.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/tecnicos:Obtener la lista de técnicos.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/tecnicos/{id}: Obtener información de un técnico específico.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/tecnicos: Registrar un nuevo técnico.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/tecnicos/{id}: Actualizar información de un técnico.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/tecnicos/{id}: Eliminar un técnico.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Colocación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/puntos_colocacion: Obtener recomendaciones de puntos de colocación de heladeras.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Colaboraciones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POST /colaboraciones: Registrar una nueva colaboración.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POST /colaboraciones/import: Cargar un archivo CSV con colaboraciones masivas.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Colaboradores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/colaboradores: Obtener la lista de colaboradores.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/colaboradores/{id} : Obtener información de un colaborador específico.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 /colaboradores: Registrar un nuevo colaborador.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/colaboradores/{id}: Actualizar información de un colaborador.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 /tecncolaboradoresicos/{id}: Eliminar un colaborador.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/colaboradores/{id}/canje: Realizar un canje de puntos por los productos y/o servicios disponibles.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