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44B92" w14:textId="77777777" w:rsidR="00745AFB" w:rsidRPr="00745AFB" w:rsidRDefault="00745AFB" w:rsidP="00745AFB">
      <w:pPr>
        <w:pStyle w:val="Pealkiri1"/>
        <w:spacing w:before="200" w:after="80"/>
        <w:jc w:val="center"/>
        <w:rPr>
          <w:lang w:val="et-EE"/>
        </w:rPr>
      </w:pPr>
      <w:proofErr w:type="spellStart"/>
      <w:r w:rsidRPr="00745AFB">
        <w:t>TĆ¶Ć¶alase</w:t>
      </w:r>
      <w:proofErr w:type="spellEnd"/>
      <w:r w:rsidRPr="00745AFB">
        <w:t xml:space="preserve"> </w:t>
      </w:r>
      <w:proofErr w:type="spellStart"/>
      <w:r w:rsidRPr="00745AFB">
        <w:t>kasutuse</w:t>
      </w:r>
      <w:proofErr w:type="spellEnd"/>
      <w:r w:rsidRPr="00745AFB">
        <w:t xml:space="preserve"> </w:t>
      </w:r>
      <w:proofErr w:type="spellStart"/>
      <w:r w:rsidRPr="00745AFB">
        <w:t>raamistik</w:t>
      </w:r>
      <w:proofErr w:type="spellEnd"/>
      <w:r w:rsidRPr="00745AFB">
        <w:t xml:space="preserve"> ja </w:t>
      </w:r>
      <w:proofErr w:type="spellStart"/>
      <w:r w:rsidRPr="00745AFB">
        <w:t>andmete</w:t>
      </w:r>
      <w:proofErr w:type="spellEnd"/>
      <w:r w:rsidRPr="00745AFB">
        <w:t xml:space="preserve"> </w:t>
      </w:r>
      <w:proofErr w:type="spellStart"/>
      <w:r w:rsidRPr="00745AFB">
        <w:t>tĆ¶Ć¶tlemise</w:t>
      </w:r>
      <w:proofErr w:type="spellEnd"/>
      <w:r w:rsidRPr="00745AFB">
        <w:t xml:space="preserve"> </w:t>
      </w:r>
      <w:proofErr w:type="spellStart"/>
      <w:r w:rsidRPr="00745AFB">
        <w:t>kokkulepe</w:t>
      </w:r>
      <w:proofErr w:type="spellEnd"/>
    </w:p>
    <w:p w14:paraId="07F35C56" w14:textId="77777777" w:rsidR="00745AFB" w:rsidRPr="007737BF" w:rsidRDefault="00745AFB" w:rsidP="00745AFB"/>
    <w:p w14:paraId="677F44F3" w14:textId="635EEB43" w:rsidR="00745AFB" w:rsidRPr="00745AFB" w:rsidRDefault="00C53C08" w:rsidP="00745AFB">
      <w:pPr>
        <w:pStyle w:val="Pealkiri1"/>
        <w:spacing w:before="200" w:after="80"/>
        <w:rPr>
          <w:lang w:val="et-EE"/>
        </w:rPr>
      </w:pPr>
      <w:r w:rsidRPr="00C53C08">
        <w:rPr>
          <w:lang w:val="et-EE"/>
        </w:rPr>
        <w:t>Ć•iguslik raamistik ja sĆ¤ilitamine</w:t>
      </w:r>
      <w:r w:rsidR="00745AFB">
        <w:rPr>
          <w:lang w:val="et-EE"/>
        </w:rPr>
        <w:t xml:space="preserve"> </w:t>
      </w:r>
    </w:p>
    <w:p w14:paraId="45B390BF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KĆ¤esolev dokument lĆ¤htub isikuandmete tĆ¶Ć¶tlemisel kohaldatavast Ćµigusest, eelkĆµige Euroopa Parlamendi ja nĆµukogu mĆ¤Ć¤rusest (EL) 2016/679, Eesti isikuandmete kaitse seadusest ning vajaduse korral muudest organisatsiooni tegevusvaldkonda reguleerivatest Ćµigusaktidest. Kui organisatsioonile kohalduvad avaliku teabe, dokumendihalduse, arhiveerimise vĆµi muud dokumentide sĆ¤ilitamise nĆµuded, tuleb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kasutamisel jĆ¤rgida ka neid nĆµudeid.</w:t>
      </w:r>
    </w:p>
    <w:p w14:paraId="45ADA73C" w14:textId="6A953285" w:rsidR="00C53C08" w:rsidRPr="00FA105D" w:rsidRDefault="00C53C08" w:rsidP="00D16296">
      <w:pPr>
        <w:rPr>
          <w:lang w:val="et-EE"/>
        </w:rPr>
      </w:pP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>-s tohib andmeid, dokumente ja muid tĆ¶Ć¶materjale kasutada, sĆ¤ilitada ja tĆ¶Ć¶delda ainult ulatuses, mis on vajalik tĆ¶Ć¶Ć¼lesande tĆ¤itmiseks, teenuse osutamiseks vĆµi seadusest tuleneva kohustuse tĆ¤itmiseks. Andmeid ei sĆ¤ilitata kauem, kui see on vajalik. Kui sĆ¤ilitamise alus lĆµpeb, andmed kustutatakse, tagastatakse vĆµi arhiveeritakse vastavalt poolte kokkuleppele, kohaldatavatele sĆ¤ilitamiskohustustele ja tehnilistele vĆµimalustele.</w:t>
      </w:r>
    </w:p>
    <w:p w14:paraId="33860A2D" w14:textId="19B02E80" w:rsidR="00500AA9" w:rsidRDefault="00000000">
      <w:pPr>
        <w:pStyle w:val="Pealkiri1"/>
        <w:spacing w:before="200" w:after="80"/>
      </w:pPr>
      <w:r>
        <w:t xml:space="preserve">1. </w:t>
      </w:r>
      <w:proofErr w:type="spellStart"/>
      <w:r>
        <w:t>Milleks</w:t>
      </w:r>
      <w:proofErr w:type="spellEnd"/>
      <w:r>
        <w:t xml:space="preserve"> see </w:t>
      </w:r>
      <w:proofErr w:type="spellStart"/>
      <w:r>
        <w:t>dokument</w:t>
      </w:r>
      <w:proofErr w:type="spellEnd"/>
      <w:r>
        <w:t xml:space="preserve"> on</w:t>
      </w:r>
    </w:p>
    <w:p w14:paraId="6E05C49F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KĆ¤esolev dokument koondab Ć¼hte faili organisatsiooni tĆ¶Ć¶alase kasutuse aluse, kasutamise pĆµhireeglid, tĆ¶Ć¶taja kinnituse ning organisatsiooni ja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vahelise kirjaliku kokkuleppe andmete tĆ¶Ć¶tlemise kohta ulatuses, milles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tĆ¶Ć¶tleb andmeid organisatsiooni nimel.</w:t>
      </w:r>
    </w:p>
    <w:p w14:paraId="6E550171" w14:textId="77777777" w:rsidR="00C53C08" w:rsidRPr="00C53C08" w:rsidRDefault="00C53C08" w:rsidP="00C53C08">
      <w:pPr>
        <w:rPr>
          <w:lang w:val="et-EE"/>
        </w:rPr>
      </w:pP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on tĆ¶Ć¶vahend. Seda vĆµib kasutada dokumentide, kirjade, kokkuvĆµtete, aruannete ja muude tĆ¶Ć¶mustandite ettevalmistamiseks, info korrastamiseks ning tĆ¶Ć¶ks vajalike failide hoidmiseks ja kasutamiseks platvormis.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aitab tĆ¶Ć¶tajat tĆ¶Ć¶ tegemisel, kuid ei tee otsuseid inimese eest. KĆµik oluline kontrollitakse enne kasutamist inimese poolt Ć¼le.</w:t>
      </w:r>
    </w:p>
    <w:p w14:paraId="4E254BA7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KĆ¤esolev dokument ei anna iseenesest Ćµigust kasutada isikuandmeid Ć¼kskĆµik millisel viisil. Organisatsioon peab enne kasutamist veenduma, et andmete kasutamine on vajalik, lubatud ja seadusega kooskĆµlas.</w:t>
      </w:r>
    </w:p>
    <w:p w14:paraId="1DF06768" w14:textId="77777777" w:rsidR="00500AA9" w:rsidRDefault="00000000">
      <w:pPr>
        <w:pStyle w:val="Pealkiri1"/>
        <w:spacing w:before="200" w:after="80"/>
      </w:pPr>
      <w:r>
        <w:t xml:space="preserve">2. </w:t>
      </w:r>
      <w:proofErr w:type="spellStart"/>
      <w:r>
        <w:t>Kasutamise</w:t>
      </w:r>
      <w:proofErr w:type="spellEnd"/>
      <w:r>
        <w:t xml:space="preserve"> </w:t>
      </w:r>
      <w:proofErr w:type="spellStart"/>
      <w:r>
        <w:t>pĆµhireeglid</w:t>
      </w:r>
      <w:proofErr w:type="spellEnd"/>
    </w:p>
    <w:p w14:paraId="09F53B0F" w14:textId="77777777" w:rsidR="00C53C08" w:rsidRPr="00C53C08" w:rsidRDefault="00C53C08" w:rsidP="00C53C08">
      <w:pPr>
        <w:rPr>
          <w:lang w:val="et-EE"/>
        </w:rPr>
      </w:pP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>-d kasutatakse ainult tĆ¶Ć¶alase vajaduse korral ja organisatsiooni kehtestatud juhiste kohaselt.</w:t>
      </w:r>
    </w:p>
    <w:p w14:paraId="1FE75783" w14:textId="77777777" w:rsidR="00C53C08" w:rsidRPr="00C53C08" w:rsidRDefault="00C53C08" w:rsidP="00C53C08">
      <w:pPr>
        <w:rPr>
          <w:lang w:val="et-EE"/>
        </w:rPr>
      </w:pP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>-d ei tohi kasutada ainsa alusena otsusele, mis mĆµjutab inimese Ćµigusi, kohustusi, toetusi, teenuseid vĆµi muud olulist olukorda. LĆµplik hinnang ja otsus jĆ¤Ć¤vad alati inimesele ning vajaduse korral organisatsioonile.</w:t>
      </w:r>
    </w:p>
    <w:p w14:paraId="091504C0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Platvormi vĆµib kasutada tekstide sĆµnastamiseks, kokkuvĆµtete ja aruannete ettevalmistamiseks, tĆ¶Ć¶mustandite koostamiseks, info korrastamiseks ning tĆ¶Ć¶ks vajalike failide hoidmiseks ja kasutamiseks Ć¼hes keskkonnas.</w:t>
      </w:r>
    </w:p>
    <w:p w14:paraId="59C3D91F" w14:textId="77777777" w:rsidR="00500AA9" w:rsidRDefault="00000000">
      <w:pPr>
        <w:pStyle w:val="Pealkiri1"/>
        <w:spacing w:before="200" w:after="80"/>
      </w:pPr>
      <w:r>
        <w:lastRenderedPageBreak/>
        <w:t xml:space="preserve">3.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kasutamine</w:t>
      </w:r>
      <w:proofErr w:type="spellEnd"/>
    </w:p>
    <w:p w14:paraId="1EDC045A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Platvormi sisestatakse ja seal hoitakse ainult nii palju infot, kui on tĆ¶Ć¶ tegemiseks vajalik. VĆµimaluse korral kirjeldatakse olukorda Ć¼ldisemalt ja selliselt, et inimest ei saaks kohe Ć¤ra tunda.</w:t>
      </w:r>
    </w:p>
    <w:p w14:paraId="799FBA6C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Kui tĆ¶Ć¶ tegemiseks on siiski vaja kasutada tundlikke andmeid vĆµi inimese tĆ¤pseid andmeid, tohib seda teha ainult siis, kui see on tĆ¶Ć¶Ć¼lesande tĆ¤itmiseks vajalik, organisatsiooni poolt lubatud ja kohaldatava Ćµigusega kooskĆµlas. Ka sel juhul kasutatakse ainult kĆµige vajalikumat osa.</w:t>
      </w:r>
    </w:p>
    <w:p w14:paraId="7FBFB73E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Platvormi ei tohi sisestada salasĆµnu, sisselogimiskoode, pangakaardiandmeid ega muid salajasi ligipĆ¤Ć¤suandmeid. Samuti ei tohi sinna lisada andmeid vĆµi faile viisil, mis oleks vastuolus seaduse, ametisaladuse, kutse-eetika, konfidentsiaalsuskohustuse vĆµi organisatsiooni sisekorraga.</w:t>
      </w:r>
    </w:p>
    <w:p w14:paraId="594C241C" w14:textId="77777777" w:rsidR="00500AA9" w:rsidRDefault="00000000">
      <w:pPr>
        <w:pStyle w:val="Pealkiri1"/>
        <w:spacing w:before="200" w:after="80"/>
      </w:pPr>
      <w:r>
        <w:t xml:space="preserve">4. </w:t>
      </w:r>
      <w:proofErr w:type="spellStart"/>
      <w:r>
        <w:t>Vastutus</w:t>
      </w:r>
      <w:proofErr w:type="spellEnd"/>
    </w:p>
    <w:p w14:paraId="3F8C92CA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Organisatsioon vastutab selle eest, et tĆ¶Ć¶tajale oleks selge, milleks tohib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>-d kasutada ja milleks mitte. Organisatsioon otsustab, millal vĆµib kasutada tuvastatavaid vĆµi tundlikke andmeid, kas vaja on tĆ¤iendavaid kaitsemeetmeid ning millised piirangud vĆµi sisekorrareeglid kasutamisele kohalduvad.</w:t>
      </w:r>
    </w:p>
    <w:p w14:paraId="0EE82E78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TĆ¶Ć¶taja kasutab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-d ainult tĆ¶Ć¶alase vajaduse korral ja organisatsiooni juhiste jĆ¤rgi. TĆ¶Ć¶taja vastutab selle eest, et ta ei sisesta rohkem andmeid kui vajalik, kontrollib platvormi vastused alati ise Ć¼le ning ei kasuta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>-d inimese kohta lĆµpliku otsuse tegemiseks.</w:t>
      </w:r>
    </w:p>
    <w:p w14:paraId="05B8DBB2" w14:textId="77777777" w:rsidR="00500AA9" w:rsidRDefault="00000000">
      <w:pPr>
        <w:pStyle w:val="Pealkiri1"/>
        <w:spacing w:before="200" w:after="80"/>
      </w:pPr>
      <w:r>
        <w:t xml:space="preserve">5. </w:t>
      </w:r>
      <w:proofErr w:type="spellStart"/>
      <w:r>
        <w:t>Organisatsiooni</w:t>
      </w:r>
      <w:proofErr w:type="spellEnd"/>
      <w:r>
        <w:t xml:space="preserve"> </w:t>
      </w:r>
      <w:proofErr w:type="spellStart"/>
      <w:r>
        <w:t>eelkontroll</w:t>
      </w:r>
      <w:proofErr w:type="spellEnd"/>
    </w:p>
    <w:p w14:paraId="269CD841" w14:textId="77777777" w:rsidR="00C53C08" w:rsidRPr="00C53C08" w:rsidRDefault="00C53C08" w:rsidP="00C53C08">
      <w:proofErr w:type="spellStart"/>
      <w:r w:rsidRPr="00C53C08">
        <w:t>Organisatsioon</w:t>
      </w:r>
      <w:proofErr w:type="spellEnd"/>
      <w:r w:rsidRPr="00C53C08">
        <w:t xml:space="preserve"> </w:t>
      </w:r>
      <w:proofErr w:type="spellStart"/>
      <w:r w:rsidRPr="00C53C08">
        <w:t>kinnitab</w:t>
      </w:r>
      <w:proofErr w:type="spellEnd"/>
      <w:r w:rsidRPr="00C53C08">
        <w:t xml:space="preserve"> </w:t>
      </w:r>
      <w:proofErr w:type="spellStart"/>
      <w:r w:rsidRPr="00C53C08">
        <w:t>kĆ¤esoleva</w:t>
      </w:r>
      <w:proofErr w:type="spellEnd"/>
      <w:r w:rsidRPr="00C53C08">
        <w:t xml:space="preserve"> </w:t>
      </w:r>
      <w:proofErr w:type="spellStart"/>
      <w:r w:rsidRPr="00C53C08">
        <w:t>dokumendi</w:t>
      </w:r>
      <w:proofErr w:type="spellEnd"/>
      <w:r w:rsidRPr="00C53C08">
        <w:t xml:space="preserve"> </w:t>
      </w:r>
      <w:proofErr w:type="spellStart"/>
      <w:r w:rsidRPr="00C53C08">
        <w:t>allkirjastamisega</w:t>
      </w:r>
      <w:proofErr w:type="spellEnd"/>
      <w:r w:rsidRPr="00C53C08">
        <w:t xml:space="preserve">, et </w:t>
      </w:r>
      <w:proofErr w:type="spellStart"/>
      <w:r w:rsidRPr="00C53C08">
        <w:t>enne</w:t>
      </w:r>
      <w:proofErr w:type="spellEnd"/>
      <w:r w:rsidRPr="00C53C08">
        <w:t xml:space="preserve"> </w:t>
      </w:r>
      <w:proofErr w:type="spellStart"/>
      <w:r w:rsidRPr="00C53C08">
        <w:t>tuvastatavate</w:t>
      </w:r>
      <w:proofErr w:type="spellEnd"/>
      <w:r w:rsidRPr="00C53C08">
        <w:t xml:space="preserve"> </w:t>
      </w:r>
      <w:proofErr w:type="spellStart"/>
      <w:r w:rsidRPr="00C53C08">
        <w:t>vĆµi</w:t>
      </w:r>
      <w:proofErr w:type="spellEnd"/>
      <w:r w:rsidRPr="00C53C08">
        <w:t xml:space="preserve"> </w:t>
      </w:r>
      <w:proofErr w:type="spellStart"/>
      <w:r w:rsidRPr="00C53C08">
        <w:t>tundlike</w:t>
      </w:r>
      <w:proofErr w:type="spellEnd"/>
      <w:r w:rsidRPr="00C53C08">
        <w:t xml:space="preserve"> </w:t>
      </w:r>
      <w:proofErr w:type="spellStart"/>
      <w:r w:rsidRPr="00C53C08">
        <w:t>andmete</w:t>
      </w:r>
      <w:proofErr w:type="spellEnd"/>
      <w:r w:rsidRPr="00C53C08">
        <w:t xml:space="preserve"> </w:t>
      </w:r>
      <w:proofErr w:type="spellStart"/>
      <w:r w:rsidRPr="00C53C08">
        <w:t>kasutamist</w:t>
      </w:r>
      <w:proofErr w:type="spellEnd"/>
      <w:r w:rsidRPr="00C53C08">
        <w:t xml:space="preserve"> on </w:t>
      </w:r>
      <w:proofErr w:type="spellStart"/>
      <w:r w:rsidRPr="00C53C08">
        <w:t>vĆ¤hemalt</w:t>
      </w:r>
      <w:proofErr w:type="spellEnd"/>
      <w:r w:rsidRPr="00C53C08">
        <w:t xml:space="preserve"> </w:t>
      </w:r>
      <w:proofErr w:type="spellStart"/>
      <w:r w:rsidRPr="00C53C08">
        <w:t>hinnatud</w:t>
      </w:r>
      <w:proofErr w:type="spellEnd"/>
      <w:r w:rsidRPr="00C53C08">
        <w:t xml:space="preserve"> </w:t>
      </w:r>
      <w:proofErr w:type="spellStart"/>
      <w:r w:rsidRPr="00C53C08">
        <w:t>jĆ¤rgmisi</w:t>
      </w:r>
      <w:proofErr w:type="spellEnd"/>
      <w:r w:rsidRPr="00C53C08">
        <w:t xml:space="preserve"> </w:t>
      </w:r>
      <w:proofErr w:type="spellStart"/>
      <w:r w:rsidRPr="00C53C08">
        <w:t>kĆ¼simusi</w:t>
      </w:r>
      <w:proofErr w:type="spellEnd"/>
      <w:r w:rsidRPr="00C53C08">
        <w:t xml:space="preserve">: </w:t>
      </w:r>
      <w:proofErr w:type="spellStart"/>
      <w:r w:rsidRPr="00C53C08">
        <w:t>kasutamise</w:t>
      </w:r>
      <w:proofErr w:type="spellEnd"/>
      <w:r w:rsidRPr="00C53C08">
        <w:t xml:space="preserve"> </w:t>
      </w:r>
      <w:proofErr w:type="spellStart"/>
      <w:r w:rsidRPr="00C53C08">
        <w:t>eesmĆ¤rk</w:t>
      </w:r>
      <w:proofErr w:type="spellEnd"/>
      <w:r w:rsidRPr="00C53C08">
        <w:t xml:space="preserve">, </w:t>
      </w:r>
      <w:proofErr w:type="spellStart"/>
      <w:r w:rsidRPr="00C53C08">
        <w:t>andmete</w:t>
      </w:r>
      <w:proofErr w:type="spellEnd"/>
      <w:r w:rsidRPr="00C53C08">
        <w:t xml:space="preserve"> </w:t>
      </w:r>
      <w:proofErr w:type="spellStart"/>
      <w:r w:rsidRPr="00C53C08">
        <w:t>kasutamise</w:t>
      </w:r>
      <w:proofErr w:type="spellEnd"/>
      <w:r w:rsidRPr="00C53C08">
        <w:t xml:space="preserve"> </w:t>
      </w:r>
      <w:proofErr w:type="spellStart"/>
      <w:r w:rsidRPr="00C53C08">
        <w:t>Ćµiguslik</w:t>
      </w:r>
      <w:proofErr w:type="spellEnd"/>
      <w:r w:rsidRPr="00C53C08">
        <w:t xml:space="preserve"> alus, </w:t>
      </w:r>
      <w:proofErr w:type="spellStart"/>
      <w:r w:rsidRPr="00C53C08">
        <w:t>kasutamise</w:t>
      </w:r>
      <w:proofErr w:type="spellEnd"/>
      <w:r w:rsidRPr="00C53C08">
        <w:t xml:space="preserve"> </w:t>
      </w:r>
      <w:proofErr w:type="spellStart"/>
      <w:r w:rsidRPr="00C53C08">
        <w:t>lubatavus</w:t>
      </w:r>
      <w:proofErr w:type="spellEnd"/>
      <w:r w:rsidRPr="00C53C08">
        <w:t xml:space="preserve">, </w:t>
      </w:r>
      <w:proofErr w:type="spellStart"/>
      <w:r w:rsidRPr="00C53C08">
        <w:t>vajadus</w:t>
      </w:r>
      <w:proofErr w:type="spellEnd"/>
      <w:r w:rsidRPr="00C53C08">
        <w:t xml:space="preserve"> </w:t>
      </w:r>
      <w:proofErr w:type="spellStart"/>
      <w:r w:rsidRPr="00C53C08">
        <w:t>tĆ¤iendava</w:t>
      </w:r>
      <w:proofErr w:type="spellEnd"/>
      <w:r w:rsidRPr="00C53C08">
        <w:t xml:space="preserve"> </w:t>
      </w:r>
      <w:proofErr w:type="spellStart"/>
      <w:r w:rsidRPr="00C53C08">
        <w:t>hindamise</w:t>
      </w:r>
      <w:proofErr w:type="spellEnd"/>
      <w:r w:rsidRPr="00C53C08">
        <w:t xml:space="preserve"> </w:t>
      </w:r>
      <w:proofErr w:type="spellStart"/>
      <w:r w:rsidRPr="00C53C08">
        <w:t>vĆµi</w:t>
      </w:r>
      <w:proofErr w:type="spellEnd"/>
      <w:r w:rsidRPr="00C53C08">
        <w:t xml:space="preserve"> </w:t>
      </w:r>
      <w:proofErr w:type="spellStart"/>
      <w:r w:rsidRPr="00C53C08">
        <w:t>kaitsemeetmete</w:t>
      </w:r>
      <w:proofErr w:type="spellEnd"/>
      <w:r w:rsidRPr="00C53C08">
        <w:t xml:space="preserve"> </w:t>
      </w:r>
      <w:proofErr w:type="spellStart"/>
      <w:r w:rsidRPr="00C53C08">
        <w:t>jĆ¤rele</w:t>
      </w:r>
      <w:proofErr w:type="spellEnd"/>
      <w:r w:rsidRPr="00C53C08">
        <w:t xml:space="preserve"> </w:t>
      </w:r>
      <w:proofErr w:type="spellStart"/>
      <w:r w:rsidRPr="00C53C08">
        <w:t>ning</w:t>
      </w:r>
      <w:proofErr w:type="spellEnd"/>
      <w:r w:rsidRPr="00C53C08">
        <w:t xml:space="preserve"> see, kas </w:t>
      </w:r>
      <w:proofErr w:type="spellStart"/>
      <w:r w:rsidRPr="00C53C08">
        <w:t>tĆ¶Ć¶tajatele</w:t>
      </w:r>
      <w:proofErr w:type="spellEnd"/>
      <w:r w:rsidRPr="00C53C08">
        <w:t xml:space="preserve"> on </w:t>
      </w:r>
      <w:proofErr w:type="spellStart"/>
      <w:r w:rsidRPr="00C53C08">
        <w:t>antud</w:t>
      </w:r>
      <w:proofErr w:type="spellEnd"/>
      <w:r w:rsidRPr="00C53C08">
        <w:t xml:space="preserve"> </w:t>
      </w:r>
      <w:proofErr w:type="spellStart"/>
      <w:r w:rsidRPr="00C53C08">
        <w:t>piisavad</w:t>
      </w:r>
      <w:proofErr w:type="spellEnd"/>
      <w:r w:rsidRPr="00C53C08">
        <w:t xml:space="preserve"> </w:t>
      </w:r>
      <w:proofErr w:type="spellStart"/>
      <w:r w:rsidRPr="00C53C08">
        <w:t>juhised</w:t>
      </w:r>
      <w:proofErr w:type="spellEnd"/>
      <w:r w:rsidRPr="00C53C08">
        <w:t xml:space="preserve"> ja </w:t>
      </w:r>
      <w:proofErr w:type="spellStart"/>
      <w:r w:rsidRPr="00C53C08">
        <w:t>kasutusreeglid</w:t>
      </w:r>
      <w:proofErr w:type="spellEnd"/>
      <w:r w:rsidRPr="00C53C08">
        <w:t>.</w:t>
      </w:r>
    </w:p>
    <w:p w14:paraId="2EDD3975" w14:textId="44CDCF77" w:rsidR="00500AA9" w:rsidRDefault="00000000">
      <w:pPr>
        <w:pStyle w:val="Pealkiri1"/>
        <w:spacing w:before="200" w:after="80"/>
      </w:pPr>
      <w:r>
        <w:t xml:space="preserve">6. </w:t>
      </w:r>
      <w:proofErr w:type="spellStart"/>
      <w:r>
        <w:t>Kokkulepe</w:t>
      </w:r>
      <w:proofErr w:type="spellEnd"/>
      <w:r>
        <w:t xml:space="preserve"> </w:t>
      </w:r>
      <w:proofErr w:type="spellStart"/>
      <w:r>
        <w:t>andmete</w:t>
      </w:r>
      <w:proofErr w:type="spellEnd"/>
      <w:r>
        <w:t xml:space="preserve"> </w:t>
      </w:r>
      <w:proofErr w:type="spellStart"/>
      <w:r>
        <w:t>tĆ¶Ć¶tlemise</w:t>
      </w:r>
      <w:proofErr w:type="spellEnd"/>
      <w:r>
        <w:t xml:space="preserve"> </w:t>
      </w:r>
      <w:proofErr w:type="spellStart"/>
      <w:r>
        <w:t>kohta</w:t>
      </w:r>
      <w:proofErr w:type="spellEnd"/>
    </w:p>
    <w:p w14:paraId="7505A301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KĆ¤esolev dokument on Ć¼htlasi organisatsiooni ja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vaheline kirjalik kokkulepe andmete tĆ¶Ć¶tlemise kohta ulatuses, milles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tĆ¶Ć¶tleb isikuandmeid organisatsiooni nimel. KĆ¤esoleva dokumendi selles osas kĆ¤sitatakse organisatsiooni vastutava tĆ¶Ć¶tlejana ja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>-d volitatud tĆ¶Ć¶tlejana ulatuses, milles see Ćµiguslik rollijaotus konkreetsele tĆ¶Ć¶tlemisele kohaldub.</w:t>
      </w:r>
    </w:p>
    <w:p w14:paraId="744B4D27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See osa jĆµustub siis, kui organisatsioon ja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on allkirjastanud sama sisuga faili.</w:t>
      </w:r>
    </w:p>
    <w:p w14:paraId="07DBD1AC" w14:textId="77777777" w:rsidR="00C53C08" w:rsidRPr="00C53C08" w:rsidRDefault="00C53C08" w:rsidP="00C53C08">
      <w:pPr>
        <w:rPr>
          <w:lang w:val="et-EE"/>
        </w:rPr>
      </w:pP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tĆ¶Ć¶tleb organisatsiooni nimel andmeid ainult ulatuses, mis on vajalik teenuse osutamiseks. See vĆµib hĆµlmata failide hoidmist, dokumentide, kokkuvĆµtete, aruannete ja muude tĆ¶Ć¶mustandite ettevalmistamist, info korrastamist, lubatud tĆ¶Ć¶voogude tehnilist kĆ¤itamist, kasutaja tuvastamist, tehnilist tuge, turvet ja teenuse tĆ¶Ć¶kindluse tagamist.</w:t>
      </w:r>
    </w:p>
    <w:p w14:paraId="17077ABE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TĆ¶Ć¶deldavad andmed vĆµivad hĆµlmata tĆ¶Ć¶materjalide sisu, vestluste sisendeid, dokumente, kontaktandmeid, kasutajakonto andmeid ning muid andmeid, mida organisatsioon kasutab teenuses </w:t>
      </w:r>
      <w:r w:rsidRPr="00C53C08">
        <w:rPr>
          <w:lang w:val="et-EE"/>
        </w:rPr>
        <w:lastRenderedPageBreak/>
        <w:t>ĆµiguspĆ¤raselt. Andmete hulka vĆµivad kuuluda ka isikuandmed, sealhulgas eriliigilised isikuandmed, kui nende kasutamine on organisatsiooni tĆ¶Ć¶Ć¼lesannete tĆ¤itmiseks vajalik ja lubatud.</w:t>
      </w:r>
    </w:p>
    <w:p w14:paraId="14FC9AE6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Andmeid tĆ¶Ć¶deldakse nii kaua, kui organisatsioon teenust kasutab, tĆ¶Ć¶tlemine on vajalik teenuse osutamiseks vĆµi sĆ¤ilitamine on vajalik seadusest, dokumendihaldusest, arhiveerimisnĆµuetest vĆµi teenuse tĆ¶Ć¶kindlusest tuleneval pĆµhjusel.</w:t>
      </w:r>
    </w:p>
    <w:p w14:paraId="39CF3528" w14:textId="77777777" w:rsidR="00C53C08" w:rsidRPr="00C53C08" w:rsidRDefault="00C53C08" w:rsidP="00C53C08">
      <w:pPr>
        <w:rPr>
          <w:lang w:val="et-EE"/>
        </w:rPr>
      </w:pP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tĆ¶Ć¶tleb andmeid organisatsiooni dokumenteeritud juhiste jĆ¤rgi, tagab andmetega kokku puutuvate isikute konfidentsiaalsuskohustuse ning rakendab asjakohaseid tehnilisi ja korralduslikke meetmeid andmete kaitsmiseks.</w:t>
      </w:r>
    </w:p>
    <w:p w14:paraId="5D3723EF" w14:textId="77777777" w:rsidR="00C53C08" w:rsidRPr="00C53C08" w:rsidRDefault="00C53C08" w:rsidP="00C53C08">
      <w:pPr>
        <w:rPr>
          <w:lang w:val="et-EE"/>
        </w:rPr>
      </w:pP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aitab mĆµistlikus ulatuses organisatsiooni andmesubjektide taotluste lahendamisel, isikuandmetega seotud rikkumiste hindamisel, turvameetmete kirjeldamisel ning muude andmekaitsealaste kohustuste tĆ¤itmisel ulatuses, milles see on seotud teenusega.</w:t>
      </w:r>
    </w:p>
    <w:p w14:paraId="276A70F3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TĆ¶Ć¶tlemise lĆµppemisel kustutab vĆµi tagastab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organisatsiooni andmed organisatsiooni juhiste kohaselt selles ulatuses, mis on tehniliselt vĆµimalik ja kooskĆµlas sĆ¤ilitamiskohustustega. Kui seadus nĆµuab teatud andmete vĆµi dokumentide pikemat sĆ¤ilitamist, arhiveerimist vĆµi piiratud juurdepĆ¤Ć¤su, lĆ¤htutakse vastavast Ćµiguslikust alusest.</w:t>
      </w:r>
    </w:p>
    <w:p w14:paraId="67FF0A01" w14:textId="77777777" w:rsidR="00500AA9" w:rsidRDefault="00000000">
      <w:pPr>
        <w:pStyle w:val="Pealkiri1"/>
        <w:spacing w:before="200" w:after="80"/>
      </w:pPr>
      <w:r>
        <w:t xml:space="preserve">7. </w:t>
      </w:r>
      <w:proofErr w:type="spellStart"/>
      <w:r>
        <w:t>Turvalisus</w:t>
      </w:r>
      <w:proofErr w:type="spellEnd"/>
    </w:p>
    <w:p w14:paraId="5C539293" w14:textId="77777777" w:rsidR="00C53C08" w:rsidRPr="00C53C08" w:rsidRDefault="00C53C08" w:rsidP="00C53C08">
      <w:pPr>
        <w:rPr>
          <w:lang w:val="et-EE"/>
        </w:rPr>
      </w:pP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kaitseb andmeid asjakohaste tehniliste ja korralduslike meetmetega. Nende hulka kuuluvad muu hulgas turvalised Ć¼hendused, ligipĆ¤Ć¤su piiramine vastavalt rollile ja tĆ¶Ć¶vajadusele, logimine, varundamine, taastamine, uuenduste ja haavatavuste haldus, rikkumiste kĆ¤sitlus ning andmete sĆ¤ilitamise ja kustutamise reeglid.</w:t>
      </w:r>
    </w:p>
    <w:p w14:paraId="0D2AF24A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Teenuse osutamiseks vĆµib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kasutada vajalikke teenusepakkujaid vĆµi </w:t>
      </w:r>
      <w:proofErr w:type="spellStart"/>
      <w:r w:rsidRPr="00C53C08">
        <w:rPr>
          <w:lang w:val="et-EE"/>
        </w:rPr>
        <w:t>alltĆ¶Ć¶tlejaid</w:t>
      </w:r>
      <w:proofErr w:type="spellEnd"/>
      <w:r w:rsidRPr="00C53C08">
        <w:rPr>
          <w:lang w:val="et-EE"/>
        </w:rPr>
        <w:t>, nĆ¤iteks majutuse, tehisintellekti, kĆµneteenuste, e-posti, logimise vĆµi monitooringu jaoks. Neid kasutatakse ainult teenuse toimimiseks vajalikus ulatuses ning neile kohalduvad asjakohased konfidentsiaalsus- ja andmekaitsekohustused.</w:t>
      </w:r>
    </w:p>
    <w:p w14:paraId="439DAF0A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Kui andmeid edastatakse vĆ¤ljapoole Euroopa Liitu vĆµi Euroopa Majanduspiirkonda, rakendatakse selleks asjakohaseid kaitsemeetmeid vastavalt kohaldatavale Ćµigusele.</w:t>
      </w:r>
    </w:p>
    <w:p w14:paraId="1350E847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Platvormi pĆµhimajutus toimub Euroopa Majanduspiirkonnas, sealhulgas Eestis, kui pooled ei lepi kirjalikult kokku teisiti.</w:t>
      </w:r>
    </w:p>
    <w:p w14:paraId="3723DBB0" w14:textId="77777777" w:rsidR="00500AA9" w:rsidRDefault="00000000">
      <w:pPr>
        <w:pStyle w:val="Pealkiri1"/>
        <w:spacing w:before="200" w:after="80"/>
      </w:pPr>
      <w:r>
        <w:t xml:space="preserve">8. </w:t>
      </w:r>
      <w:proofErr w:type="spellStart"/>
      <w:r>
        <w:t>Vead</w:t>
      </w:r>
      <w:proofErr w:type="spellEnd"/>
      <w:r>
        <w:t xml:space="preserve"> ja </w:t>
      </w:r>
      <w:proofErr w:type="spellStart"/>
      <w:r>
        <w:t>rikkumised</w:t>
      </w:r>
      <w:proofErr w:type="spellEnd"/>
    </w:p>
    <w:p w14:paraId="5A0013A9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>Kui tĆ¶Ć¶taja mĆ¤rkab vĆµi kahtlustab, et platvormi on sisestatud vale, liigne vĆµi loata info, peab ta sellest viivitamata teatama organisatsiooni tavapĆ¤rase korra jĆ¤rgi.</w:t>
      </w:r>
    </w:p>
    <w:p w14:paraId="4FFF1415" w14:textId="77777777" w:rsidR="00C53C08" w:rsidRPr="00C53C08" w:rsidRDefault="00C53C08" w:rsidP="00C53C08">
      <w:pPr>
        <w:rPr>
          <w:lang w:val="et-EE"/>
        </w:rPr>
      </w:pPr>
      <w:r w:rsidRPr="00C53C08">
        <w:rPr>
          <w:lang w:val="et-EE"/>
        </w:rPr>
        <w:t xml:space="preserve">Kui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saab teada rikkumisest, mis puudutab organisatsiooni andmeid, teavitab ta organisatsiooni pĆµhjendamatu viivituseta ning aitab mĆµistlikus ulatuses rikkumise asjaolude, vĆµimaliku mĆµju ja edasiste sammude hindamisel.</w:t>
      </w:r>
    </w:p>
    <w:p w14:paraId="6FE7D7CE" w14:textId="77777777" w:rsidR="00500AA9" w:rsidRDefault="00000000">
      <w:pPr>
        <w:pStyle w:val="Pealkiri1"/>
        <w:spacing w:before="200" w:after="80"/>
      </w:pPr>
      <w:r>
        <w:lastRenderedPageBreak/>
        <w:t xml:space="preserve">9. </w:t>
      </w:r>
      <w:proofErr w:type="spellStart"/>
      <w:r>
        <w:t>Allkirjad</w:t>
      </w:r>
      <w:proofErr w:type="spellEnd"/>
      <w:r>
        <w:t xml:space="preserve"> ja </w:t>
      </w:r>
      <w:proofErr w:type="spellStart"/>
      <w:r>
        <w:t>jĆµustumine</w:t>
      </w:r>
      <w:proofErr w:type="spellEnd"/>
    </w:p>
    <w:p w14:paraId="2C5B22BB" w14:textId="77777777" w:rsidR="00C53C08" w:rsidRPr="00C53C08" w:rsidRDefault="00C53C08" w:rsidP="00C53C08">
      <w:pPr>
        <w:spacing w:after="120" w:line="283" w:lineRule="auto"/>
        <w:rPr>
          <w:lang w:val="et-EE"/>
        </w:rPr>
      </w:pPr>
      <w:r w:rsidRPr="00C53C08">
        <w:rPr>
          <w:lang w:val="et-EE"/>
        </w:rPr>
        <w:t>KĆ¤esolev dokument jĆµustub organisatsiooni sisemise tĆ¶Ć¶alase kasutuse alusena siis, kui organisatsiooni esindaja ja tĆ¶Ć¶taja on selle allkirjastanud.</w:t>
      </w:r>
    </w:p>
    <w:p w14:paraId="3F5018CE" w14:textId="77777777" w:rsidR="00C53C08" w:rsidRPr="00C53C08" w:rsidRDefault="00C53C08" w:rsidP="00C53C08">
      <w:pPr>
        <w:spacing w:after="120" w:line="283" w:lineRule="auto"/>
        <w:rPr>
          <w:lang w:val="et-EE"/>
        </w:rPr>
      </w:pPr>
      <w:r w:rsidRPr="00C53C08">
        <w:rPr>
          <w:lang w:val="et-EE"/>
        </w:rPr>
        <w:t xml:space="preserve">KĆ¤esoleva dokumendi lepinguline osa jĆµustub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suhtes siis, kui organisatsioon ja </w:t>
      </w:r>
      <w:proofErr w:type="spellStart"/>
      <w:r w:rsidRPr="00C53C08">
        <w:rPr>
          <w:lang w:val="et-EE"/>
        </w:rPr>
        <w:t>SotsiaalAI</w:t>
      </w:r>
      <w:proofErr w:type="spellEnd"/>
      <w:r w:rsidRPr="00C53C08">
        <w:rPr>
          <w:lang w:val="et-EE"/>
        </w:rPr>
        <w:t xml:space="preserve"> on allkirjastanud sama sisuga faili.</w:t>
      </w:r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5216"/>
      </w:tblGrid>
      <w:tr w:rsidR="00500AA9" w14:paraId="78F51A0B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714AB1" w14:textId="77777777" w:rsidR="00500AA9" w:rsidRDefault="00000000">
            <w:pPr>
              <w:spacing w:after="0"/>
            </w:pPr>
            <w:proofErr w:type="spellStart"/>
            <w:r>
              <w:rPr>
                <w:b/>
              </w:rPr>
              <w:t>Organisatsioon</w:t>
            </w:r>
            <w:proofErr w:type="spellEnd"/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4B61D6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  <w:tr w:rsidR="00500AA9" w14:paraId="29A5A740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DF506E3" w14:textId="77777777" w:rsidR="00500AA9" w:rsidRDefault="00000000">
            <w:pPr>
              <w:spacing w:after="0"/>
            </w:pPr>
            <w:proofErr w:type="spellStart"/>
            <w:r>
              <w:rPr>
                <w:b/>
              </w:rPr>
              <w:t>JĆµustumise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kuupĆ¤ev</w:t>
            </w:r>
            <w:proofErr w:type="spellEnd"/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C162C12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</w:tbl>
    <w:p w14:paraId="530E0DB4" w14:textId="77777777" w:rsidR="00500AA9" w:rsidRDefault="00500AA9">
      <w:pPr>
        <w:spacing w:after="120" w:line="283" w:lineRule="auto"/>
      </w:pPr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721"/>
        <w:gridCol w:w="2324"/>
      </w:tblGrid>
      <w:tr w:rsidR="00500AA9" w14:paraId="59E4F7A0" w14:textId="77777777">
        <w:trPr>
          <w:trHeight w:val="320"/>
          <w:jc w:val="center"/>
        </w:trPr>
        <w:tc>
          <w:tcPr>
            <w:tcW w:w="3118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3088DB" w14:textId="77777777" w:rsidR="00500AA9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Allkirjastaja</w:t>
            </w:r>
            <w:proofErr w:type="spellEnd"/>
          </w:p>
        </w:tc>
        <w:tc>
          <w:tcPr>
            <w:tcW w:w="2721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FF2AED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 xml:space="preserve">Nimi ja </w:t>
            </w:r>
            <w:proofErr w:type="spellStart"/>
            <w:r>
              <w:rPr>
                <w:b/>
                <w:sz w:val="21"/>
              </w:rPr>
              <w:t>ametikoht</w:t>
            </w:r>
            <w:proofErr w:type="spellEnd"/>
          </w:p>
        </w:tc>
        <w:tc>
          <w:tcPr>
            <w:tcW w:w="2324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E991E" w14:textId="77777777" w:rsidR="00500AA9" w:rsidRDefault="00000000">
            <w:pPr>
              <w:spacing w:after="0"/>
            </w:pPr>
            <w:proofErr w:type="spellStart"/>
            <w:r>
              <w:rPr>
                <w:b/>
                <w:sz w:val="21"/>
              </w:rPr>
              <w:t>KuupĆ¤ev</w:t>
            </w:r>
            <w:proofErr w:type="spellEnd"/>
            <w:r>
              <w:rPr>
                <w:b/>
                <w:sz w:val="21"/>
              </w:rPr>
              <w:t xml:space="preserve"> ja </w:t>
            </w:r>
            <w:proofErr w:type="spellStart"/>
            <w:r>
              <w:rPr>
                <w:b/>
                <w:sz w:val="21"/>
              </w:rPr>
              <w:t>allkiri</w:t>
            </w:r>
            <w:proofErr w:type="spellEnd"/>
          </w:p>
        </w:tc>
      </w:tr>
      <w:tr w:rsidR="00500AA9" w14:paraId="58F07DB4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FCAC43" w14:textId="77777777" w:rsidR="00500AA9" w:rsidRDefault="00000000">
            <w:pPr>
              <w:spacing w:after="0"/>
            </w:pPr>
            <w:proofErr w:type="spellStart"/>
            <w:r>
              <w:rPr>
                <w:sz w:val="21"/>
              </w:rPr>
              <w:t>Organisatsiooni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esindaja</w:t>
            </w:r>
            <w:proofErr w:type="spellEnd"/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6958D6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81E30E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</w:tr>
      <w:tr w:rsidR="00500AA9" w14:paraId="3C838DCE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1358B4" w14:textId="4CDC4B15" w:rsidR="00500AA9" w:rsidRDefault="00B87A82">
            <w:pPr>
              <w:spacing w:after="0"/>
            </w:pPr>
            <w:proofErr w:type="spellStart"/>
            <w:r>
              <w:t>Organisatsiooni</w:t>
            </w:r>
            <w:proofErr w:type="spellEnd"/>
            <w:r>
              <w:t xml:space="preserve"> </w:t>
            </w:r>
            <w:proofErr w:type="spellStart"/>
            <w:r>
              <w:t>tĆ¶Ć¶taja</w:t>
            </w:r>
            <w:proofErr w:type="spellEnd"/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3EC3F7" w14:textId="7167F5BA" w:rsidR="00500AA9" w:rsidRDefault="00500AA9">
            <w:pPr>
              <w:spacing w:after="0"/>
            </w:pP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094A7" w14:textId="19F1EEEF" w:rsidR="00500AA9" w:rsidRDefault="00500AA9">
            <w:pPr>
              <w:spacing w:after="0"/>
            </w:pPr>
          </w:p>
        </w:tc>
      </w:tr>
      <w:tr w:rsidR="00B87A82" w14:paraId="27DF0207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E3E816" w14:textId="560B21FD" w:rsidR="00B87A82" w:rsidRDefault="00B87A82" w:rsidP="00B87A82">
            <w:pPr>
              <w:spacing w:after="0"/>
            </w:pPr>
            <w:proofErr w:type="spellStart"/>
            <w:r>
              <w:rPr>
                <w:sz w:val="21"/>
              </w:rPr>
              <w:t>SotsiaalAI</w:t>
            </w:r>
            <w:proofErr w:type="spellEnd"/>
            <w:r>
              <w:rPr>
                <w:sz w:val="21"/>
              </w:rPr>
              <w:t xml:space="preserve"> OĆ </w:t>
            </w:r>
            <w:proofErr w:type="spellStart"/>
            <w:r>
              <w:rPr>
                <w:sz w:val="21"/>
              </w:rPr>
              <w:t>esindaja</w:t>
            </w:r>
            <w:proofErr w:type="spellEnd"/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4B5C13" w14:textId="6A055EA9" w:rsidR="00B87A82" w:rsidRDefault="00B87A82" w:rsidP="00B87A82">
            <w:pPr>
              <w:spacing w:after="0"/>
            </w:pPr>
            <w:r>
              <w:rPr>
                <w:sz w:val="21"/>
              </w:rPr>
              <w:t xml:space="preserve"> </w:t>
            </w:r>
            <w:r w:rsidRPr="00D16296">
              <w:rPr>
                <w:sz w:val="21"/>
              </w:rPr>
              <w:t xml:space="preserve">Laur Raudsoo, </w:t>
            </w:r>
            <w:proofErr w:type="spellStart"/>
            <w:r w:rsidRPr="00D16296">
              <w:rPr>
                <w:sz w:val="21"/>
              </w:rPr>
              <w:t>juhatuse</w:t>
            </w:r>
            <w:proofErr w:type="spellEnd"/>
            <w:r w:rsidRPr="00D16296">
              <w:rPr>
                <w:sz w:val="21"/>
              </w:rPr>
              <w:t xml:space="preserve"> </w:t>
            </w:r>
            <w:proofErr w:type="spellStart"/>
            <w:r w:rsidRPr="00D16296">
              <w:rPr>
                <w:sz w:val="21"/>
              </w:rPr>
              <w:t>liige</w:t>
            </w:r>
            <w:proofErr w:type="spellEnd"/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1814B4" w14:textId="7F0473FE" w:rsidR="00B87A82" w:rsidRDefault="00B87A82" w:rsidP="00B87A82">
            <w:pPr>
              <w:spacing w:after="0"/>
            </w:pPr>
            <w:r>
              <w:rPr>
                <w:sz w:val="21"/>
              </w:rPr>
              <w:t xml:space="preserve"> 23.04.2026, </w:t>
            </w:r>
            <w:proofErr w:type="spellStart"/>
            <w:r>
              <w:rPr>
                <w:sz w:val="21"/>
              </w:rPr>
              <w:t>allkiri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digitaalne</w:t>
            </w:r>
            <w:proofErr w:type="spellEnd"/>
          </w:p>
        </w:tc>
      </w:tr>
    </w:tbl>
    <w:p w14:paraId="315D88B5" w14:textId="41E9F2CF" w:rsidR="00500AA9" w:rsidRDefault="00500AA9">
      <w:pPr>
        <w:spacing w:before="200" w:line="264" w:lineRule="auto"/>
      </w:pPr>
    </w:p>
    <w:sectPr w:rsidR="00500AA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1A999" w14:textId="77777777" w:rsidR="00FC3A02" w:rsidRDefault="00FC3A02" w:rsidP="00D16296">
      <w:pPr>
        <w:spacing w:after="0" w:line="240" w:lineRule="auto"/>
      </w:pPr>
      <w:r>
        <w:separator/>
      </w:r>
    </w:p>
  </w:endnote>
  <w:endnote w:type="continuationSeparator" w:id="0">
    <w:p w14:paraId="048A6365" w14:textId="77777777" w:rsidR="00FC3A02" w:rsidRDefault="00FC3A02" w:rsidP="00D16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F542" w14:textId="77777777" w:rsidR="007526D2" w:rsidRDefault="007526D2">
    <w:pPr>
      <w:pStyle w:val="Jalus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6B791" w14:textId="77777777" w:rsidR="007526D2" w:rsidRDefault="007526D2">
    <w:pPr>
      <w:pStyle w:val="Jalus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8FDE99" w14:textId="77777777" w:rsidR="007526D2" w:rsidRDefault="007526D2">
    <w:pPr>
      <w:pStyle w:val="Jalus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5CD6F0" w14:textId="77777777" w:rsidR="00FC3A02" w:rsidRDefault="00FC3A02" w:rsidP="00D16296">
      <w:pPr>
        <w:spacing w:after="0" w:line="240" w:lineRule="auto"/>
      </w:pPr>
      <w:r>
        <w:separator/>
      </w:r>
    </w:p>
  </w:footnote>
  <w:footnote w:type="continuationSeparator" w:id="0">
    <w:p w14:paraId="56DD9D50" w14:textId="77777777" w:rsidR="00FC3A02" w:rsidRDefault="00FC3A02" w:rsidP="00D16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1A708" w14:textId="77777777" w:rsidR="007526D2" w:rsidRDefault="007526D2">
    <w:pPr>
      <w:pStyle w:val="Pis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5C31" w14:textId="53532BB3" w:rsidR="00D16296" w:rsidRDefault="007526D2" w:rsidP="00D16296">
    <w:pPr>
      <w:pStyle w:val="Pis"/>
      <w:jc w:val="right"/>
    </w:pPr>
    <w:r>
      <w:t>23</w:t>
    </w:r>
    <w:r w:rsidR="00D16296">
      <w:t>.04.2026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D67C9" w14:textId="77777777" w:rsidR="007526D2" w:rsidRDefault="007526D2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oendi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oendi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oenditpp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oenditpp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oendi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oenditpp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698678">
    <w:abstractNumId w:val="8"/>
  </w:num>
  <w:num w:numId="2" w16cid:durableId="64110962">
    <w:abstractNumId w:val="6"/>
  </w:num>
  <w:num w:numId="3" w16cid:durableId="138234095">
    <w:abstractNumId w:val="5"/>
  </w:num>
  <w:num w:numId="4" w16cid:durableId="453063011">
    <w:abstractNumId w:val="4"/>
  </w:num>
  <w:num w:numId="5" w16cid:durableId="1306885693">
    <w:abstractNumId w:val="7"/>
  </w:num>
  <w:num w:numId="6" w16cid:durableId="1177647664">
    <w:abstractNumId w:val="3"/>
  </w:num>
  <w:num w:numId="7" w16cid:durableId="311296156">
    <w:abstractNumId w:val="2"/>
  </w:num>
  <w:num w:numId="8" w16cid:durableId="1813673781">
    <w:abstractNumId w:val="1"/>
  </w:num>
  <w:num w:numId="9" w16cid:durableId="10558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572D"/>
    <w:rsid w:val="00326F90"/>
    <w:rsid w:val="004C0490"/>
    <w:rsid w:val="00500AA9"/>
    <w:rsid w:val="00745AFB"/>
    <w:rsid w:val="007526D2"/>
    <w:rsid w:val="007737BF"/>
    <w:rsid w:val="00846965"/>
    <w:rsid w:val="00A71823"/>
    <w:rsid w:val="00A92A74"/>
    <w:rsid w:val="00A9521B"/>
    <w:rsid w:val="00AA1D8D"/>
    <w:rsid w:val="00AE634F"/>
    <w:rsid w:val="00B47730"/>
    <w:rsid w:val="00B87A82"/>
    <w:rsid w:val="00C26469"/>
    <w:rsid w:val="00C53C08"/>
    <w:rsid w:val="00CB0664"/>
    <w:rsid w:val="00D16296"/>
    <w:rsid w:val="00D17AF7"/>
    <w:rsid w:val="00F1037E"/>
    <w:rsid w:val="00FA105D"/>
    <w:rsid w:val="00FC3A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04B3F9"/>
  <w14:defaultImageDpi w14:val="300"/>
  <w15:docId w15:val="{BB8668CB-ECFF-4086-8D50-08D137893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FC693F"/>
    <w:rPr>
      <w:rFonts w:ascii="Aptos" w:eastAsia="Aptos" w:hAnsi="Aptos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7A3E3E"/>
      <w:sz w:val="26"/>
      <w:szCs w:val="28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64646"/>
      <w:sz w:val="23"/>
      <w:szCs w:val="26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4">
    <w:name w:val="heading 4"/>
    <w:basedOn w:val="Normaallaad"/>
    <w:next w:val="Normaallaad"/>
    <w:link w:val="Pealkiri4Mr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Pealkiri5">
    <w:name w:val="heading 5"/>
    <w:basedOn w:val="Normaallaad"/>
    <w:next w:val="Normaallaad"/>
    <w:link w:val="Pealkiri5Mr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Pealkiri6">
    <w:name w:val="heading 6"/>
    <w:basedOn w:val="Normaallaad"/>
    <w:next w:val="Normaallaad"/>
    <w:link w:val="Pealkiri6Mr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Pealkiri7">
    <w:name w:val="heading 7"/>
    <w:basedOn w:val="Normaallaad"/>
    <w:next w:val="Normaallaad"/>
    <w:link w:val="Pealkiri7Mr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ealkiri8">
    <w:name w:val="heading 8"/>
    <w:basedOn w:val="Normaallaad"/>
    <w:next w:val="Normaallaad"/>
    <w:link w:val="Pealkiri8Mr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Pealkiri9">
    <w:name w:val="heading 9"/>
    <w:basedOn w:val="Normaallaad"/>
    <w:next w:val="Normaallaad"/>
    <w:link w:val="Pealkiri9Mr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iguvaikefont">
    <w:name w:val="Default Paragraph Font"/>
    <w:uiPriority w:val="1"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Pis">
    <w:name w:val="header"/>
    <w:basedOn w:val="Normaallaad"/>
    <w:link w:val="Pi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E618BF"/>
  </w:style>
  <w:style w:type="paragraph" w:styleId="Jalus">
    <w:name w:val="footer"/>
    <w:basedOn w:val="Normaallaad"/>
    <w:link w:val="Jalu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E618BF"/>
  </w:style>
  <w:style w:type="paragraph" w:styleId="Vahedeta">
    <w:name w:val="No Spacing"/>
    <w:uiPriority w:val="1"/>
    <w:qFormat/>
    <w:rsid w:val="00FC693F"/>
    <w:pPr>
      <w:spacing w:after="0" w:line="240" w:lineRule="auto"/>
    </w:pPr>
  </w:style>
  <w:style w:type="character" w:customStyle="1" w:styleId="Pealkiri1Mrk">
    <w:name w:val="Pealkiri 1 Märk"/>
    <w:basedOn w:val="Liguvaikefont"/>
    <w:link w:val="Pealkiri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Pealkiri2Mrk">
    <w:name w:val="Pealkiri 2 Märk"/>
    <w:basedOn w:val="Liguvaikefont"/>
    <w:link w:val="Pealkiri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Pealkiri3Mrk">
    <w:name w:val="Pealkiri 3 Märk"/>
    <w:basedOn w:val="Liguvaikefont"/>
    <w:link w:val="Pealkiri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">
    <w:name w:val="Title"/>
    <w:basedOn w:val="Normaallaad"/>
    <w:next w:val="Normaallaad"/>
    <w:link w:val="PealkiriMr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7A3E3E"/>
      <w:spacing w:val="5"/>
      <w:kern w:val="28"/>
      <w:sz w:val="40"/>
      <w:szCs w:val="52"/>
    </w:rPr>
  </w:style>
  <w:style w:type="character" w:customStyle="1" w:styleId="PealkiriMrk">
    <w:name w:val="Pealkiri Märk"/>
    <w:basedOn w:val="Liguvaikefont"/>
    <w:link w:val="Pealkiri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pealkiri">
    <w:name w:val="Subtitle"/>
    <w:basedOn w:val="Normaallaad"/>
    <w:next w:val="Normaallaad"/>
    <w:link w:val="AlapealkiriMr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pealkiriMrk">
    <w:name w:val="Alapealkiri Märk"/>
    <w:basedOn w:val="Liguvaikefont"/>
    <w:link w:val="Alapealkiri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oendilik">
    <w:name w:val="List Paragraph"/>
    <w:basedOn w:val="Normaallaad"/>
    <w:uiPriority w:val="34"/>
    <w:qFormat/>
    <w:rsid w:val="00FC693F"/>
    <w:pPr>
      <w:ind w:left="720"/>
      <w:contextualSpacing/>
    </w:pPr>
  </w:style>
  <w:style w:type="paragraph" w:styleId="Kehatekst">
    <w:name w:val="Body Text"/>
    <w:basedOn w:val="Normaallaad"/>
    <w:link w:val="KehatekstMrk"/>
    <w:uiPriority w:val="99"/>
    <w:unhideWhenUsed/>
    <w:rsid w:val="00AA1D8D"/>
    <w:pPr>
      <w:spacing w:after="120"/>
    </w:pPr>
  </w:style>
  <w:style w:type="character" w:customStyle="1" w:styleId="KehatekstMrk">
    <w:name w:val="Kehatekst Märk"/>
    <w:basedOn w:val="Liguvaikefont"/>
    <w:link w:val="Kehatekst"/>
    <w:uiPriority w:val="99"/>
    <w:rsid w:val="00AA1D8D"/>
  </w:style>
  <w:style w:type="paragraph" w:styleId="Kehatekst2">
    <w:name w:val="Body Text 2"/>
    <w:basedOn w:val="Normaallaad"/>
    <w:link w:val="Kehatekst2Mrk"/>
    <w:uiPriority w:val="99"/>
    <w:unhideWhenUsed/>
    <w:rsid w:val="00AA1D8D"/>
    <w:pPr>
      <w:spacing w:after="120" w:line="480" w:lineRule="auto"/>
    </w:pPr>
  </w:style>
  <w:style w:type="character" w:customStyle="1" w:styleId="Kehatekst2Mrk">
    <w:name w:val="Kehatekst 2 Märk"/>
    <w:basedOn w:val="Liguvaikefont"/>
    <w:link w:val="Kehatekst2"/>
    <w:uiPriority w:val="99"/>
    <w:rsid w:val="00AA1D8D"/>
  </w:style>
  <w:style w:type="paragraph" w:styleId="Kehatekst3">
    <w:name w:val="Body Text 3"/>
    <w:basedOn w:val="Normaallaad"/>
    <w:link w:val="Kehatekst3Mr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Kehatekst3Mrk">
    <w:name w:val="Kehatekst 3 Märk"/>
    <w:basedOn w:val="Liguvaikefont"/>
    <w:link w:val="Kehatekst3"/>
    <w:uiPriority w:val="99"/>
    <w:rsid w:val="00AA1D8D"/>
    <w:rPr>
      <w:sz w:val="16"/>
      <w:szCs w:val="16"/>
    </w:rPr>
  </w:style>
  <w:style w:type="paragraph" w:styleId="Loend">
    <w:name w:val="List"/>
    <w:basedOn w:val="Normaallaad"/>
    <w:uiPriority w:val="99"/>
    <w:unhideWhenUsed/>
    <w:rsid w:val="00AA1D8D"/>
    <w:pPr>
      <w:ind w:left="360" w:hanging="360"/>
      <w:contextualSpacing/>
    </w:pPr>
  </w:style>
  <w:style w:type="paragraph" w:styleId="Loend2">
    <w:name w:val="List 2"/>
    <w:basedOn w:val="Normaallaad"/>
    <w:uiPriority w:val="99"/>
    <w:unhideWhenUsed/>
    <w:rsid w:val="00326F90"/>
    <w:pPr>
      <w:ind w:left="720" w:hanging="360"/>
      <w:contextualSpacing/>
    </w:pPr>
  </w:style>
  <w:style w:type="paragraph" w:styleId="Loend3">
    <w:name w:val="List 3"/>
    <w:basedOn w:val="Normaallaad"/>
    <w:uiPriority w:val="99"/>
    <w:unhideWhenUsed/>
    <w:rsid w:val="00326F90"/>
    <w:pPr>
      <w:ind w:left="1080" w:hanging="360"/>
      <w:contextualSpacing/>
    </w:pPr>
  </w:style>
  <w:style w:type="paragraph" w:styleId="Loenditpp">
    <w:name w:val="List Bullet"/>
    <w:basedOn w:val="Normaallaad"/>
    <w:uiPriority w:val="99"/>
    <w:unhideWhenUsed/>
    <w:rsid w:val="00326F90"/>
    <w:pPr>
      <w:numPr>
        <w:numId w:val="1"/>
      </w:numPr>
      <w:contextualSpacing/>
    </w:pPr>
  </w:style>
  <w:style w:type="paragraph" w:styleId="Loenditpp2">
    <w:name w:val="List Bullet 2"/>
    <w:basedOn w:val="Normaallaad"/>
    <w:uiPriority w:val="99"/>
    <w:unhideWhenUsed/>
    <w:rsid w:val="00326F90"/>
    <w:pPr>
      <w:numPr>
        <w:numId w:val="2"/>
      </w:numPr>
      <w:contextualSpacing/>
    </w:pPr>
  </w:style>
  <w:style w:type="paragraph" w:styleId="Loenditpp3">
    <w:name w:val="List Bullet 3"/>
    <w:basedOn w:val="Normaallaad"/>
    <w:uiPriority w:val="99"/>
    <w:unhideWhenUsed/>
    <w:rsid w:val="00326F90"/>
    <w:pPr>
      <w:numPr>
        <w:numId w:val="3"/>
      </w:numPr>
      <w:contextualSpacing/>
    </w:pPr>
  </w:style>
  <w:style w:type="paragraph" w:styleId="Loendinumber">
    <w:name w:val="List Number"/>
    <w:basedOn w:val="Normaallaad"/>
    <w:uiPriority w:val="99"/>
    <w:unhideWhenUsed/>
    <w:rsid w:val="00326F90"/>
    <w:pPr>
      <w:numPr>
        <w:numId w:val="5"/>
      </w:numPr>
      <w:contextualSpacing/>
    </w:pPr>
  </w:style>
  <w:style w:type="paragraph" w:styleId="Loendinumber2">
    <w:name w:val="List Number 2"/>
    <w:basedOn w:val="Normaallaad"/>
    <w:uiPriority w:val="99"/>
    <w:unhideWhenUsed/>
    <w:rsid w:val="0029639D"/>
    <w:pPr>
      <w:numPr>
        <w:numId w:val="6"/>
      </w:numPr>
      <w:contextualSpacing/>
    </w:pPr>
  </w:style>
  <w:style w:type="paragraph" w:styleId="Loendinumber3">
    <w:name w:val="List Number 3"/>
    <w:basedOn w:val="Normaallaad"/>
    <w:uiPriority w:val="99"/>
    <w:unhideWhenUsed/>
    <w:rsid w:val="0029639D"/>
    <w:pPr>
      <w:numPr>
        <w:numId w:val="7"/>
      </w:numPr>
      <w:contextualSpacing/>
    </w:pPr>
  </w:style>
  <w:style w:type="paragraph" w:styleId="Loendijtk">
    <w:name w:val="List Continue"/>
    <w:basedOn w:val="Normaallaad"/>
    <w:uiPriority w:val="99"/>
    <w:unhideWhenUsed/>
    <w:rsid w:val="0029639D"/>
    <w:pPr>
      <w:spacing w:after="120"/>
      <w:ind w:left="360"/>
      <w:contextualSpacing/>
    </w:pPr>
  </w:style>
  <w:style w:type="paragraph" w:styleId="Loendijtk2">
    <w:name w:val="List Continue 2"/>
    <w:basedOn w:val="Normaallaad"/>
    <w:uiPriority w:val="99"/>
    <w:unhideWhenUsed/>
    <w:rsid w:val="0029639D"/>
    <w:pPr>
      <w:spacing w:after="120"/>
      <w:ind w:left="720"/>
      <w:contextualSpacing/>
    </w:pPr>
  </w:style>
  <w:style w:type="paragraph" w:styleId="Loendijtk3">
    <w:name w:val="List Continue 3"/>
    <w:basedOn w:val="Normaallaad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Mr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Mrk">
    <w:name w:val="Makrotekst Märk"/>
    <w:basedOn w:val="Liguvaikefon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Tsitaat">
    <w:name w:val="Quote"/>
    <w:basedOn w:val="Normaallaad"/>
    <w:next w:val="Normaallaad"/>
    <w:link w:val="TsitaatMrk"/>
    <w:uiPriority w:val="29"/>
    <w:qFormat/>
    <w:rsid w:val="00FC693F"/>
    <w:rPr>
      <w:i/>
      <w:iCs/>
      <w:color w:val="000000" w:themeColor="text1"/>
    </w:rPr>
  </w:style>
  <w:style w:type="character" w:customStyle="1" w:styleId="TsitaatMrk">
    <w:name w:val="Tsitaat Märk"/>
    <w:basedOn w:val="Liguvaikefont"/>
    <w:link w:val="Tsitaat"/>
    <w:uiPriority w:val="29"/>
    <w:rsid w:val="00FC693F"/>
    <w:rPr>
      <w:i/>
      <w:iCs/>
      <w:color w:val="000000" w:themeColor="text1"/>
    </w:rPr>
  </w:style>
  <w:style w:type="character" w:customStyle="1" w:styleId="Pealkiri4Mrk">
    <w:name w:val="Pealkiri 4 Märk"/>
    <w:basedOn w:val="Liguvaikefont"/>
    <w:link w:val="Pealkiri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Pealkiri5Mrk">
    <w:name w:val="Pealkiri 5 Märk"/>
    <w:basedOn w:val="Liguvaikefont"/>
    <w:link w:val="Pealkiri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Pealkiri6Mrk">
    <w:name w:val="Pealkiri 6 Märk"/>
    <w:basedOn w:val="Liguvaikefont"/>
    <w:link w:val="Pealkiri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Pealkiri7Mrk">
    <w:name w:val="Pealkiri 7 Märk"/>
    <w:basedOn w:val="Liguvaikefont"/>
    <w:link w:val="Pealkiri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Pealkiri8Mrk">
    <w:name w:val="Pealkiri 8 Märk"/>
    <w:basedOn w:val="Liguvaikefont"/>
    <w:link w:val="Pealkiri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Pealkiri9Mrk">
    <w:name w:val="Pealkiri 9 Märk"/>
    <w:basedOn w:val="Liguvaikefont"/>
    <w:link w:val="Pealkiri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ealdis">
    <w:name w:val="caption"/>
    <w:basedOn w:val="Normaallaad"/>
    <w:next w:val="Normaallaa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ugev">
    <w:name w:val="Strong"/>
    <w:basedOn w:val="Liguvaikefont"/>
    <w:uiPriority w:val="22"/>
    <w:qFormat/>
    <w:rsid w:val="00FC693F"/>
    <w:rPr>
      <w:b/>
      <w:bCs/>
    </w:rPr>
  </w:style>
  <w:style w:type="character" w:styleId="Rhutus">
    <w:name w:val="Emphasis"/>
    <w:basedOn w:val="Liguvaikefont"/>
    <w:uiPriority w:val="20"/>
    <w:qFormat/>
    <w:rsid w:val="00FC693F"/>
    <w:rPr>
      <w:i/>
      <w:iCs/>
    </w:rPr>
  </w:style>
  <w:style w:type="paragraph" w:styleId="Selgeltmrgatavtsitaat">
    <w:name w:val="Intense Quote"/>
    <w:basedOn w:val="Normaallaad"/>
    <w:next w:val="Normaallaad"/>
    <w:link w:val="SelgeltmrgatavtsitaatMr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elgeltmrgatavtsitaatMrk">
    <w:name w:val="Selgelt märgatav tsitaat Märk"/>
    <w:basedOn w:val="Liguvaikefont"/>
    <w:link w:val="Selgeltmrgatavtsitaat"/>
    <w:uiPriority w:val="30"/>
    <w:rsid w:val="00FC693F"/>
    <w:rPr>
      <w:b/>
      <w:bCs/>
      <w:i/>
      <w:iCs/>
      <w:color w:val="4F81BD" w:themeColor="accent1"/>
    </w:rPr>
  </w:style>
  <w:style w:type="character" w:styleId="Vaevumrgatavrhutus">
    <w:name w:val="Subtle Emphasis"/>
    <w:basedOn w:val="Liguvaikefont"/>
    <w:uiPriority w:val="19"/>
    <w:qFormat/>
    <w:rsid w:val="00FC693F"/>
    <w:rPr>
      <w:i/>
      <w:iCs/>
      <w:color w:val="808080" w:themeColor="text1" w:themeTint="7F"/>
    </w:rPr>
  </w:style>
  <w:style w:type="character" w:styleId="Selgeltmrgatavrhutus">
    <w:name w:val="Intense Emphasis"/>
    <w:basedOn w:val="Liguvaikefont"/>
    <w:uiPriority w:val="21"/>
    <w:qFormat/>
    <w:rsid w:val="00FC693F"/>
    <w:rPr>
      <w:b/>
      <w:bCs/>
      <w:i/>
      <w:iCs/>
      <w:color w:val="4F81BD" w:themeColor="accent1"/>
    </w:rPr>
  </w:style>
  <w:style w:type="character" w:styleId="Vaevumrgatavviide">
    <w:name w:val="Subtle Reference"/>
    <w:basedOn w:val="Liguvaikefont"/>
    <w:uiPriority w:val="31"/>
    <w:qFormat/>
    <w:rsid w:val="00FC693F"/>
    <w:rPr>
      <w:smallCaps/>
      <w:color w:val="C0504D" w:themeColor="accent2"/>
      <w:u w:val="single"/>
    </w:rPr>
  </w:style>
  <w:style w:type="character" w:styleId="Selgeltmrgatavviide">
    <w:name w:val="Intense Reference"/>
    <w:basedOn w:val="Liguvaike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Raamatupealkiri">
    <w:name w:val="Book Title"/>
    <w:basedOn w:val="Liguvaikefont"/>
    <w:uiPriority w:val="33"/>
    <w:qFormat/>
    <w:rsid w:val="00FC693F"/>
    <w:rPr>
      <w:b/>
      <w:bCs/>
      <w:smallCaps/>
      <w:spacing w:val="5"/>
    </w:rPr>
  </w:style>
  <w:style w:type="paragraph" w:styleId="Sisukorrapealkiri">
    <w:name w:val="TOC Heading"/>
    <w:basedOn w:val="Pealkiri1"/>
    <w:next w:val="Normaallaad"/>
    <w:uiPriority w:val="39"/>
    <w:semiHidden/>
    <w:unhideWhenUsed/>
    <w:qFormat/>
    <w:rsid w:val="00FC693F"/>
    <w:pPr>
      <w:outlineLvl w:val="9"/>
    </w:pPr>
  </w:style>
  <w:style w:type="table" w:styleId="Kontuurtabel">
    <w:name w:val="Table Grid"/>
    <w:basedOn w:val="Normaal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evarjustus">
    <w:name w:val="Light Shading"/>
    <w:basedOn w:val="Normaal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evarjustusrhk1">
    <w:name w:val="Light Shading Accent 1"/>
    <w:basedOn w:val="Normaal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evarjustusrhk2">
    <w:name w:val="Light Shading Accent 2"/>
    <w:basedOn w:val="Normaal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evarjustusrhk3">
    <w:name w:val="Light Shading Accent 3"/>
    <w:basedOn w:val="Normaal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evarjustusrhk4">
    <w:name w:val="Light Shading Accent 4"/>
    <w:basedOn w:val="Normaal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evarjustusrhk5">
    <w:name w:val="Light Shading Accent 5"/>
    <w:basedOn w:val="Normaal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evarjustusrhk6">
    <w:name w:val="Light Shading Accent 6"/>
    <w:basedOn w:val="Normaal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eloend">
    <w:name w:val="Light List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eloendrhk1">
    <w:name w:val="Light List Accent 1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eloendrhk2">
    <w:name w:val="Light List Accent 2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eloendrhk3">
    <w:name w:val="Light List Accent 3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eloendrhk4">
    <w:name w:val="Light List Accent 4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eloendrhk5">
    <w:name w:val="Light List Accent 5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eloendrhk6">
    <w:name w:val="Light List Accent 6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ekoordinaatvrk">
    <w:name w:val="Light Grid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ekoordinaatvrkrhk1">
    <w:name w:val="Light Grid Accent 1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ekoordinaatvrkrhk2">
    <w:name w:val="Light Grid Accent 2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ekoordinaatvrkrhk3">
    <w:name w:val="Light Grid Accent 3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ekoordinaatvrkrhk4">
    <w:name w:val="Light Grid Accent 4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ekoordinaatvrkrhk5">
    <w:name w:val="Light Grid Accent 5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ekoordinaatvrkrhk6">
    <w:name w:val="Light Grid Accent 6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eskminevarjustus1">
    <w:name w:val="Medium Shading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1">
    <w:name w:val="Medium Shading 1 Accent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2">
    <w:name w:val="Medium Shading 1 Accent 2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3">
    <w:name w:val="Medium Shading 1 Accent 3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4">
    <w:name w:val="Medium Shading 1 Accent 4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5">
    <w:name w:val="Medium Shading 1 Accent 5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6">
    <w:name w:val="Medium Shading 1 Accent 6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2">
    <w:name w:val="Medium Shading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1">
    <w:name w:val="Medium Shading 2 Accent 1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2">
    <w:name w:val="Medium Shading 2 Accent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3">
    <w:name w:val="Medium Shading 2 Accent 3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4">
    <w:name w:val="Medium Shading 2 Accent 4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5">
    <w:name w:val="Medium Shading 2 Accent 5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6">
    <w:name w:val="Medium Shading 2 Accent 6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loend1">
    <w:name w:val="Medium Lis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eskmineloend1rhk1">
    <w:name w:val="Medium List 1 Accen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eskmineloend1rhk2">
    <w:name w:val="Medium List 1 Accent 2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eskmineloend1rhk3">
    <w:name w:val="Medium List 1 Accent 3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eskmineloend1rhk4">
    <w:name w:val="Medium List 1 Accent 4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eskmineloend1rhk5">
    <w:name w:val="Medium List 1 Accent 5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eskmineloend1rhk6">
    <w:name w:val="Medium List 1 Accent 6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eskmineloend2">
    <w:name w:val="Medium Lis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1">
    <w:name w:val="Medium List 2 Accent 1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2">
    <w:name w:val="Medium List 2 Accen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3">
    <w:name w:val="Medium List 2 Accent 3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4">
    <w:name w:val="Medium List 2 Accent 4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5">
    <w:name w:val="Medium List 2 Accent 5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6">
    <w:name w:val="Medium List 2 Accent 6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koordinaatvrk1">
    <w:name w:val="Medium Grid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eskminekoordinaatvrk1rhk1">
    <w:name w:val="Medium Grid 1 Accent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eskminekoordinaatvrk1rhk2">
    <w:name w:val="Medium Grid 1 Accent 2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eskminekoordinaatvrk1rhk3">
    <w:name w:val="Medium Grid 1 Accent 3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eskminekoordinaatvrk1rhk4">
    <w:name w:val="Medium Grid 1 Accent 4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eskminekoordinaatvrk1rhk5">
    <w:name w:val="Medium Grid 1 Accent 5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eskminekoordinaatvrk1rhk6">
    <w:name w:val="Medium Grid 1 Accent 6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eskminekoordinaatvrk2">
    <w:name w:val="Medium Grid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1">
    <w:name w:val="Medium Grid 2 Accent 1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2">
    <w:name w:val="Medium Grid 2 Accent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3">
    <w:name w:val="Medium Grid 2 Accent 3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4">
    <w:name w:val="Medium Grid 2 Accent 4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5">
    <w:name w:val="Medium Grid 2 Accent 5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6">
    <w:name w:val="Medium Grid 2 Accent 6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3">
    <w:name w:val="Medium Grid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eskminekoordinaatvrk3rhk1">
    <w:name w:val="Medium Grid 3 Accent 1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eskminekoordinaatvrk3rhk2">
    <w:name w:val="Medium Grid 3 Accent 2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eskminekoordinaatvrk3rhk3">
    <w:name w:val="Medium Grid 3 Accent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eskminekoordinaatvrk3rhk4">
    <w:name w:val="Medium Grid 3 Accent 4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eskminekoordinaatvrk3rhk5">
    <w:name w:val="Medium Grid 3 Accent 5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eskminekoordinaatvrk3rhk6">
    <w:name w:val="Medium Grid 3 Accent 6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eloend">
    <w:name w:val="Dark List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eloendrhk1">
    <w:name w:val="Dark List Accent 1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eloendrhk2">
    <w:name w:val="Dark List Accent 2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eloendrhk3">
    <w:name w:val="Dark List Accent 3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eloendrhk4">
    <w:name w:val="Dark List Accent 4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eloendrhk5">
    <w:name w:val="Dark List Accent 5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eloendrhk6">
    <w:name w:val="Dark List Accent 6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vilinevarjustus">
    <w:name w:val="Colorful Shading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1">
    <w:name w:val="Colorful Shading Accent 1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2">
    <w:name w:val="Colorful Shading Accent 2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3">
    <w:name w:val="Colorful Shading Accent 3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varjustusrhk4">
    <w:name w:val="Colorful Shading Accent 4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5">
    <w:name w:val="Colorful Shading Accent 5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6">
    <w:name w:val="Colorful Shading Accent 6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loend">
    <w:name w:val="Colorful List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vilineloendrhk1">
    <w:name w:val="Colorful List Accent 1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vilineloendrhk2">
    <w:name w:val="Colorful List Accent 2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vilineloendrhk3">
    <w:name w:val="Colorful List Accent 3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vilineloendrhk4">
    <w:name w:val="Colorful List Accent 4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vilineloendrhk5">
    <w:name w:val="Colorful List Accent 5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vilineloendrhk6">
    <w:name w:val="Colorful List Accent 6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vilinekoordinaatvrk">
    <w:name w:val="Colorful Grid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vilinekoordinaatvrkrhk1">
    <w:name w:val="Colorful Grid Accent 1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vilinekoordinaatvrkrhk2">
    <w:name w:val="Colorful Grid Accent 2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vilinekoordinaatvrkrhk3">
    <w:name w:val="Colorful Grid Accent 3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koordinaatvrkrhk4">
    <w:name w:val="Colorful Grid Accent 4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vilinekoordinaatvrkrhk5">
    <w:name w:val="Colorful Grid Accent 5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vilinekoordinaatvrkrhk6">
    <w:name w:val="Colorful Grid Accent 6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1234</Words>
  <Characters>7160</Characters>
  <Application>Microsoft Office Word</Application>
  <DocSecurity>0</DocSecurity>
  <Lines>59</Lines>
  <Paragraphs>16</Paragraphs>
  <ScaleCrop>false</ScaleCrop>
  <HeadingPairs>
    <vt:vector size="4" baseType="variant">
      <vt:variant>
        <vt:lpstr>Pealkiri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 Raudsoo</cp:lastModifiedBy>
  <cp:revision>8</cp:revision>
  <dcterms:created xsi:type="dcterms:W3CDTF">2013-12-23T23:15:00Z</dcterms:created>
  <dcterms:modified xsi:type="dcterms:W3CDTF">2026-04-23T09:52:00Z</dcterms:modified>
  <cp:category/>
</cp:coreProperties>
</file>