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(HSV-2)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843"/>
        <w:gridCol w:w="1844"/>
        <w:gridCol w:w="2976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84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976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843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lang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Titre2"/>
        <w:rPr/>
      </w:pPr>
      <w:r>
        <w:rPr/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UL23</w:t>
      </w:r>
      <w:bookmarkStart w:id="0" w:name="_Ref170228463"/>
      <w:bookmarkStart w:id="1" w:name="_Ref170228208"/>
      <w:bookmarkEnd w:id="0"/>
      <w:bookmarkEnd w:id="1"/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RES-UL23-HHV2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UL30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RES-UL30-HHV2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rPr/>
      </w:pPr>
      <w:r>
        <w:rPr/>
      </w:r>
    </w:p>
    <w:p>
      <w:pPr>
        <w:pStyle w:val="Titre2"/>
        <w:rPr>
          <w:b w:val="false"/>
          <w:b w:val="false"/>
          <w:bCs w:val="false"/>
          <w:lang w:val="fr-CH"/>
        </w:rPr>
      </w:pPr>
      <w:r>
        <w:rPr>
          <w:b w:val="false"/>
          <w:bCs w:val="false"/>
          <w:lang w:val="fr-CH"/>
        </w:rPr>
      </w:r>
    </w:p>
    <w:p>
      <w:pPr>
        <w:pStyle w:val="Titre2"/>
        <w:rPr>
          <w:lang w:val="fr-CH"/>
        </w:rPr>
      </w:pPr>
      <w:r>
        <w:rPr/>
      </w:r>
    </w:p>
    <w:sectPr>
      <w:headerReference w:type="default" r:id="rId2"/>
      <w:footerReference w:type="default" r:id="rId3"/>
      <w:footnotePr>
        <w:numFmt w:val="decimal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jc w:val="center"/>
      <w:rPr>
        <w:lang w:val="fr-CH"/>
      </w:rPr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>Séquençage comparé à la souche de référence NC_001798.2 connu susceptible.</w:t>
      </w:r>
    </w:p>
    <w:p>
      <w:pPr>
        <w:pStyle w:val="Notedebasdepage"/>
        <w:rPr>
          <w:lang w:val="fr-CH"/>
        </w:rPr>
      </w:pPr>
      <w:r>
        <w:rPr>
          <w:lang w:val="fr-CH"/>
        </w:rPr>
        <w:t>* Ce symbole représente la formation d’un codon d’arrêt prématuré de la traduction.</w:t>
      </w:r>
    </w:p>
    <w:p>
      <w:pPr>
        <w:pStyle w:val="Notedebasdepage"/>
        <w:rPr>
          <w:lang w:val="fr-CH"/>
        </w:rPr>
      </w:pPr>
      <w:r>
        <w:rP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bidi w:val="0"/>
      <w:spacing w:lineRule="auto" w:line="276" w:before="0" w:after="160"/>
      <w:jc w:val="left"/>
      <w:outlineLvl w:val="1"/>
    </w:pPr>
    <w:rPr>
      <w:rFonts w:ascii="Times New Roman" w:hAnsi="Times New Roman" w:cs="Times New Roman" w:eastAsia="Aptos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0c5444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0c5444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0c5444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notes" Target="footnot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Application>LibreOffice/7.3.7.2$Linux_X86_64 LibreOffice_project/30$Build-2</Application>
  <AppVersion>15.0000</AppVersion>
  <Pages>1</Pages>
  <Words>65</Words>
  <Characters>419</Characters>
  <CharactersWithSpaces>471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2026-02-13T19:06:44Z</dcterms:modified>
  <cp:revision>138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