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173F" w14:textId="6BA33F17" w:rsidR="00436017" w:rsidRDefault="0072535F" w:rsidP="00E770C1">
      <w:pPr>
        <w:pStyle w:val="Titre"/>
        <w:jc w:val="center"/>
      </w:pPr>
      <w:r>
        <w:t>Notion TD</w:t>
      </w:r>
    </w:p>
    <w:p w14:paraId="37852887" w14:textId="77777777" w:rsidR="000209D5" w:rsidRPr="006D380A" w:rsidRDefault="000209D5" w:rsidP="000209D5">
      <w:pPr>
        <w:rPr>
          <w:rFonts w:eastAsiaTheme="minorEastAsia"/>
          <w:b/>
          <w:bCs/>
          <w:color w:val="EE0000"/>
        </w:rPr>
      </w:pPr>
      <w:r w:rsidRPr="006D380A">
        <w:rPr>
          <w:rFonts w:eastAsiaTheme="minorEastAsia"/>
          <w:b/>
          <w:bCs/>
          <w:color w:val="EE0000"/>
        </w:rPr>
        <w:t xml:space="preserve">Expressions rationnelles : </w:t>
      </w:r>
    </w:p>
    <w:p w14:paraId="0A7098B1" w14:textId="77777777" w:rsidR="000209D5" w:rsidRDefault="000209D5" w:rsidP="000209D5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Lettre de l’alphabet ;</w:t>
      </w:r>
    </w:p>
    <w:p w14:paraId="1C9E6305" w14:textId="77777777" w:rsidR="000209D5" w:rsidRDefault="000209D5" w:rsidP="000209D5">
      <w:pPr>
        <w:pStyle w:val="Paragraphedeliste"/>
        <w:numPr>
          <w:ilvl w:val="0"/>
          <w:numId w:val="1"/>
        </w:num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</w:rPr>
        <w:t> ;</w:t>
      </w:r>
    </w:p>
    <w:p w14:paraId="03496A72" w14:textId="77777777" w:rsidR="000209D5" w:rsidRDefault="000209D5" w:rsidP="000209D5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Symboles de l’union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∪, +, 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|</m:t>
            </m:r>
          </m:e>
        </m:d>
      </m:oMath>
      <w:r>
        <w:rPr>
          <w:rFonts w:eastAsiaTheme="minorEastAsia"/>
        </w:rPr>
        <w:t> ;</w:t>
      </w:r>
    </w:p>
    <w:p w14:paraId="328550A9" w14:textId="77777777" w:rsidR="000209D5" w:rsidRDefault="000209D5" w:rsidP="000209D5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Symbole de concaténation </w:t>
      </w:r>
      <m:oMath>
        <m:r>
          <w:rPr>
            <w:rFonts w:ascii="Cambria Math" w:eastAsiaTheme="minorEastAsia" w:hAnsi="Cambria Math"/>
          </w:rPr>
          <m:t>∙</m:t>
        </m:r>
      </m:oMath>
      <w:r>
        <w:rPr>
          <w:rFonts w:eastAsiaTheme="minorEastAsia"/>
        </w:rPr>
        <w:t> ;</w:t>
      </w:r>
    </w:p>
    <w:p w14:paraId="3F74348B" w14:textId="77777777" w:rsidR="000209D5" w:rsidRDefault="000209D5" w:rsidP="000209D5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Symbole d’étoile de Kleene </w:t>
      </w:r>
      <m:oMath>
        <m:r>
          <w:rPr>
            <w:rFonts w:ascii="Cambria Math" w:eastAsiaTheme="minorEastAsia" w:hAnsi="Cambria Math"/>
          </w:rPr>
          <m:t>*</m:t>
        </m:r>
      </m:oMath>
      <w:r>
        <w:rPr>
          <w:rFonts w:eastAsiaTheme="minorEastAsia"/>
        </w:rPr>
        <w:t>.</w:t>
      </w:r>
    </w:p>
    <w:p w14:paraId="78462EFA" w14:textId="6B0F5819" w:rsidR="000209D5" w:rsidRPr="00214248" w:rsidRDefault="00214248" w:rsidP="000209D5">
      <w:pPr>
        <w:rPr>
          <w:b/>
          <w:bCs/>
          <w:color w:val="EE0000"/>
        </w:rPr>
      </w:pPr>
      <w:r w:rsidRPr="00214248">
        <w:rPr>
          <w:b/>
          <w:bCs/>
          <w:color w:val="EE0000"/>
        </w:rPr>
        <w:t>Automates </w:t>
      </w:r>
      <w:r w:rsidR="00883278">
        <w:rPr>
          <w:b/>
          <w:bCs/>
          <w:color w:val="EE0000"/>
        </w:rPr>
        <w:t xml:space="preserve">Déterministes </w:t>
      </w:r>
      <w:r w:rsidRPr="00214248">
        <w:rPr>
          <w:b/>
          <w:bCs/>
          <w:color w:val="EE0000"/>
        </w:rPr>
        <w:t>:</w:t>
      </w:r>
    </w:p>
    <w:p w14:paraId="378E1C2A" w14:textId="7783A616" w:rsidR="00214248" w:rsidRPr="00214248" w:rsidRDefault="00214248" w:rsidP="00214248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214248">
        <w:rPr>
          <w:b/>
          <w:bCs/>
        </w:rPr>
        <w:t>Déterministes :</w:t>
      </w:r>
      <w:r>
        <w:t xml:space="preserve"> Pour tout état </w:t>
      </w:r>
      <m:oMath>
        <m:r>
          <w:rPr>
            <w:rFonts w:ascii="Cambria Math" w:hAnsi="Cambria Math"/>
          </w:rPr>
          <m:t>q</m:t>
        </m:r>
      </m:oMath>
      <w:r w:rsidRPr="00214248">
        <w:rPr>
          <w:rFonts w:eastAsiaTheme="minorEastAsia"/>
        </w:rPr>
        <w:t xml:space="preserve">, pour toute lettre </w:t>
      </w:r>
      <m:oMath>
        <m:r>
          <w:rPr>
            <w:rFonts w:ascii="Cambria Math" w:eastAsiaTheme="minorEastAsia" w:hAnsi="Cambria Math"/>
          </w:rPr>
          <m:t>a</m:t>
        </m:r>
      </m:oMath>
      <w:r w:rsidRPr="00214248">
        <w:rPr>
          <w:rFonts w:eastAsiaTheme="minorEastAsia"/>
        </w:rPr>
        <w:t xml:space="preserve">, il existe au </w:t>
      </w:r>
      <w:r w:rsidRPr="00214248">
        <w:rPr>
          <w:rFonts w:eastAsiaTheme="minorEastAsia"/>
          <w:b/>
          <w:bCs/>
        </w:rPr>
        <w:t>plus</w:t>
      </w:r>
      <w:r w:rsidRPr="00214248">
        <w:rPr>
          <w:rFonts w:eastAsiaTheme="minorEastAsia"/>
        </w:rPr>
        <w:t xml:space="preserve"> une transition sortant de </w:t>
      </w:r>
      <m:oMath>
        <m:r>
          <w:rPr>
            <w:rFonts w:ascii="Cambria Math" w:eastAsiaTheme="minorEastAsia" w:hAnsi="Cambria Math"/>
          </w:rPr>
          <m:t>q</m:t>
        </m:r>
      </m:oMath>
      <w:r w:rsidRPr="00214248">
        <w:rPr>
          <w:rFonts w:eastAsiaTheme="minorEastAsia"/>
        </w:rPr>
        <w:t xml:space="preserve"> et d’étiquette </w:t>
      </w:r>
      <m:oMath>
        <m:r>
          <w:rPr>
            <w:rFonts w:ascii="Cambria Math" w:eastAsiaTheme="minorEastAsia" w:hAnsi="Cambria Math"/>
          </w:rPr>
          <m:t>a</m:t>
        </m:r>
      </m:oMath>
      <w:r w:rsidRPr="00214248">
        <w:rPr>
          <w:rFonts w:eastAsiaTheme="minorEastAsia"/>
        </w:rPr>
        <w:t>. Il n’y a qu’un seul état initial.</w:t>
      </w:r>
    </w:p>
    <w:p w14:paraId="61DB36F2" w14:textId="67926C51" w:rsidR="00214248" w:rsidRDefault="00214248" w:rsidP="00214248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214248">
        <w:rPr>
          <w:rFonts w:eastAsiaTheme="minorEastAsia"/>
          <w:b/>
          <w:bCs/>
        </w:rPr>
        <w:t>Complet :</w:t>
      </w:r>
      <w:r w:rsidRPr="00214248">
        <w:rPr>
          <w:rFonts w:eastAsiaTheme="minorEastAsia"/>
        </w:rPr>
        <w:t xml:space="preserve"> </w:t>
      </w:r>
      <w:r>
        <w:t xml:space="preserve">Pour tout état </w:t>
      </w:r>
      <m:oMath>
        <m:r>
          <w:rPr>
            <w:rFonts w:ascii="Cambria Math" w:hAnsi="Cambria Math"/>
          </w:rPr>
          <m:t>q</m:t>
        </m:r>
      </m:oMath>
      <w:r w:rsidRPr="00214248">
        <w:rPr>
          <w:rFonts w:eastAsiaTheme="minorEastAsia"/>
        </w:rPr>
        <w:t xml:space="preserve">, pour toute lettre </w:t>
      </w:r>
      <m:oMath>
        <m:r>
          <w:rPr>
            <w:rFonts w:ascii="Cambria Math" w:eastAsiaTheme="minorEastAsia" w:hAnsi="Cambria Math"/>
          </w:rPr>
          <m:t>a</m:t>
        </m:r>
      </m:oMath>
      <w:r w:rsidRPr="00214248">
        <w:rPr>
          <w:rFonts w:eastAsiaTheme="minorEastAsia"/>
        </w:rPr>
        <w:t xml:space="preserve">, il existe au </w:t>
      </w:r>
      <w:r w:rsidRPr="00214248">
        <w:rPr>
          <w:rFonts w:eastAsiaTheme="minorEastAsia"/>
          <w:b/>
          <w:bCs/>
        </w:rPr>
        <w:t>moins</w:t>
      </w:r>
      <w:r w:rsidRPr="00214248">
        <w:rPr>
          <w:rFonts w:eastAsiaTheme="minorEastAsia"/>
        </w:rPr>
        <w:t xml:space="preserve"> une transition sortant de </w:t>
      </w:r>
      <m:oMath>
        <m:r>
          <w:rPr>
            <w:rFonts w:ascii="Cambria Math" w:eastAsiaTheme="minorEastAsia" w:hAnsi="Cambria Math"/>
          </w:rPr>
          <m:t>q</m:t>
        </m:r>
      </m:oMath>
      <w:r w:rsidRPr="00214248">
        <w:rPr>
          <w:rFonts w:eastAsiaTheme="minorEastAsia"/>
        </w:rPr>
        <w:t xml:space="preserve"> et d’étiquette </w:t>
      </w:r>
      <m:oMath>
        <m:r>
          <w:rPr>
            <w:rFonts w:ascii="Cambria Math" w:eastAsiaTheme="minorEastAsia" w:hAnsi="Cambria Math"/>
          </w:rPr>
          <m:t>a</m:t>
        </m:r>
      </m:oMath>
      <w:r w:rsidRPr="00214248">
        <w:rPr>
          <w:rFonts w:eastAsiaTheme="minorEastAsia"/>
        </w:rPr>
        <w:t>.</w:t>
      </w:r>
    </w:p>
    <w:p w14:paraId="0373D312" w14:textId="77777777" w:rsidR="00B90425" w:rsidRPr="00B90425" w:rsidRDefault="00A33250" w:rsidP="00B90425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  <w:b/>
          <w:bCs/>
        </w:rPr>
        <w:t xml:space="preserve">Produit d’automate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  <w:b/>
          <w:bCs/>
        </w:rPr>
        <w:t> :</w:t>
      </w:r>
    </w:p>
    <w:p w14:paraId="7B750A27" w14:textId="77777777" w:rsidR="00B90425" w:rsidRDefault="00B90425" w:rsidP="00B90425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t xml:space="preserve">Les </w:t>
      </w:r>
      <w:r w:rsidRPr="00B90425">
        <w:rPr>
          <w:u w:val="single"/>
        </w:rPr>
        <w:t>états</w:t>
      </w:r>
      <w:r>
        <w:t xml:space="preserve"> sont étiquetés par les couples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B90425">
        <w:rPr>
          <w:rFonts w:eastAsiaTheme="minorEastAsia"/>
        </w:rPr>
        <w:t xml:space="preserve"> où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B90425">
        <w:rPr>
          <w:rFonts w:eastAsiaTheme="minorEastAsia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B90425">
        <w:rPr>
          <w:rFonts w:eastAsiaTheme="minorEastAsia"/>
        </w:rPr>
        <w:t> ;</w:t>
      </w:r>
    </w:p>
    <w:p w14:paraId="49187D50" w14:textId="77777777" w:rsidR="00B90425" w:rsidRDefault="00B90425" w:rsidP="00B90425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B90425">
        <w:rPr>
          <w:rFonts w:eastAsiaTheme="minorEastAsia"/>
          <w:u w:val="single"/>
        </w:rPr>
        <w:t>L’état initial</w:t>
      </w:r>
      <w:r w:rsidRPr="00B90425">
        <w:rPr>
          <w:rFonts w:eastAsiaTheme="minorEastAsia"/>
        </w:rPr>
        <w:t xml:space="preserve"> est l’état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 w:rsidRPr="00B90425">
        <w:rPr>
          <w:rFonts w:eastAsiaTheme="minorEastAsia"/>
        </w:rPr>
        <w:t> ;</w:t>
      </w:r>
    </w:p>
    <w:p w14:paraId="504A25D0" w14:textId="77777777" w:rsidR="00B90425" w:rsidRDefault="00B90425" w:rsidP="00B90425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B90425">
        <w:rPr>
          <w:rFonts w:eastAsiaTheme="minorEastAsia"/>
          <w:u w:val="single"/>
        </w:rPr>
        <w:t>Les états terminaux</w:t>
      </w:r>
      <w:r w:rsidRPr="00B90425">
        <w:rPr>
          <w:rFonts w:eastAsiaTheme="minorEastAsia"/>
        </w:rPr>
        <w:t>, cela dépend de ce qu’on doit faire ;</w:t>
      </w:r>
    </w:p>
    <w:p w14:paraId="52B2BBD0" w14:textId="143EDD54" w:rsidR="00B90425" w:rsidRPr="00B90425" w:rsidRDefault="00B90425" w:rsidP="00B90425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B90425">
        <w:rPr>
          <w:rFonts w:eastAsiaTheme="minorEastAsia"/>
          <w:u w:val="single"/>
        </w:rPr>
        <w:t>Les flèches</w:t>
      </w:r>
      <w:r w:rsidRPr="00B90425">
        <w:rPr>
          <w:rFonts w:eastAsiaTheme="minorEastAsia"/>
        </w:rPr>
        <w:t xml:space="preserve"> : On met une flèche </w:t>
      </w:r>
      <m:oMath>
        <m:r>
          <w:rPr>
            <w:rFonts w:ascii="Cambria Math" w:eastAsiaTheme="minorEastAsia" w:hAnsi="Cambria Math"/>
          </w:rPr>
          <m:t>a</m:t>
        </m:r>
      </m:oMath>
      <w:r w:rsidRPr="00B90425">
        <w:rPr>
          <w:rFonts w:eastAsiaTheme="minorEastAsia"/>
        </w:rPr>
        <w:t xml:space="preserve"> de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 w:rsidRPr="00B90425">
        <w:rPr>
          <w:rFonts w:eastAsiaTheme="minorEastAsia"/>
        </w:rPr>
        <w:t xml:space="preserve"> à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⇔</m:t>
        </m:r>
      </m:oMath>
      <w:r w:rsidRPr="00B90425">
        <w:rPr>
          <w:rFonts w:eastAsiaTheme="minorEastAsia"/>
        </w:rPr>
        <w:t> :</w:t>
      </w:r>
    </w:p>
    <w:p w14:paraId="2DDBFE5E" w14:textId="676378EF" w:rsidR="00B90425" w:rsidRPr="004D29D4" w:rsidRDefault="00B90425" w:rsidP="00B90425">
      <w:pPr>
        <w:pStyle w:val="Paragraphedeliste"/>
        <w:numPr>
          <w:ilvl w:val="2"/>
          <w:numId w:val="2"/>
        </w:numPr>
      </w:pPr>
      <m:oMath>
        <m:r>
          <w:rPr>
            <w:rFonts w:ascii="Cambria Math" w:hAnsi="Cambria Math"/>
          </w:rPr>
          <m:t xml:space="preserve">∃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a</m:t>
                </m:r>
              </m:e>
            </m:groupChr>
          </m:e>
        </m:box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rPr>
          <w:rFonts w:eastAsiaTheme="minorEastAsia"/>
        </w:rPr>
        <w:t xml:space="preserve"> Dans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30911EFB" w14:textId="5AE3985E" w:rsidR="00B90425" w:rsidRPr="00B90425" w:rsidRDefault="00B90425" w:rsidP="00B90425">
      <w:pPr>
        <w:pStyle w:val="Paragraphedeliste"/>
        <w:numPr>
          <w:ilvl w:val="2"/>
          <w:numId w:val="2"/>
        </w:numPr>
      </w:pPr>
      <m:oMath>
        <m:r>
          <w:rPr>
            <w:rFonts w:ascii="Cambria Math" w:hAnsi="Cambria Math"/>
          </w:rPr>
          <m:t xml:space="preserve">∃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a</m:t>
                </m:r>
              </m:e>
            </m:groupChr>
          </m:e>
        </m:box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rPr>
          <w:rFonts w:eastAsiaTheme="minorEastAsia"/>
        </w:rPr>
        <w:t xml:space="preserve"> Dans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.</w:t>
      </w:r>
    </w:p>
    <w:p w14:paraId="42434BC1" w14:textId="574849B2" w:rsidR="00A31FD6" w:rsidRPr="00A31FD6" w:rsidRDefault="00A31FD6" w:rsidP="00214248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  <w:b/>
          <w:bCs/>
        </w:rPr>
        <w:t xml:space="preserve">Etats acceptants du produit d’automate : </w:t>
      </w:r>
    </w:p>
    <w:p w14:paraId="6A67A5F0" w14:textId="4A81D200" w:rsidR="00A31FD6" w:rsidRPr="00024A19" w:rsidRDefault="004C23D5" w:rsidP="00A31FD6">
      <w:pPr>
        <w:pStyle w:val="Paragraphedeliste"/>
        <w:numPr>
          <w:ilvl w:val="1"/>
          <w:numId w:val="1"/>
        </w:numPr>
      </w:pPr>
      <w:r w:rsidRPr="00095450">
        <w:rPr>
          <w:u w:val="single"/>
        </w:rPr>
        <w:t>Intersection</w:t>
      </w:r>
      <w:r>
        <w:t xml:space="preserve"> </w:t>
      </w:r>
      <m:oMath>
        <m:r>
          <w:rPr>
            <w:rFonts w:ascii="Cambria Math" w:hAnsi="Cambria Math"/>
          </w:rPr>
          <m:t>∩</m:t>
        </m:r>
      </m:oMath>
      <w:r>
        <w:rPr>
          <w:rFonts w:eastAsiaTheme="minorEastAsia"/>
        </w:rPr>
        <w:t xml:space="preserve"> : </w:t>
      </w:r>
      <w:r w:rsidR="00A31FD6">
        <w:t xml:space="preserve">Si on définit comme terminaux les états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="00A31FD6" w:rsidRPr="00024A19">
        <w:rPr>
          <w:rFonts w:eastAsiaTheme="minorEastAsia"/>
        </w:rPr>
        <w:t xml:space="preserve"> avec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A31FD6" w:rsidRPr="00024A19">
        <w:rPr>
          <w:rFonts w:eastAsiaTheme="minorEastAsia"/>
        </w:rPr>
        <w:t xml:space="preserve"> </w:t>
      </w:r>
      <w:r w:rsidR="00C928FC" w:rsidRPr="00367478">
        <w:rPr>
          <w:rFonts w:eastAsiaTheme="minorEastAsia"/>
          <w:highlight w:val="yellow"/>
        </w:rPr>
        <w:t>ET</w:t>
      </w:r>
      <w:r w:rsidR="00A31FD6" w:rsidRPr="00024A1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 ;</w:t>
      </w:r>
    </w:p>
    <w:p w14:paraId="2555DD87" w14:textId="3950DB3F" w:rsidR="00A31FD6" w:rsidRPr="00024A19" w:rsidRDefault="00367478" w:rsidP="00A31FD6">
      <w:pPr>
        <w:pStyle w:val="Paragraphedeliste"/>
        <w:numPr>
          <w:ilvl w:val="1"/>
          <w:numId w:val="1"/>
        </w:numPr>
      </w:pPr>
      <w:r w:rsidRPr="00367478">
        <w:rPr>
          <w:u w:val="single"/>
        </w:rPr>
        <w:t>Union</w:t>
      </w:r>
      <w:r>
        <w:t xml:space="preserve"> </w:t>
      </w:r>
      <m:oMath>
        <m:r>
          <w:rPr>
            <w:rFonts w:ascii="Cambria Math" w:hAnsi="Cambria Math"/>
          </w:rPr>
          <m:t>∪</m:t>
        </m:r>
      </m:oMath>
      <w:r>
        <w:rPr>
          <w:rFonts w:eastAsiaTheme="minorEastAsia"/>
        </w:rPr>
        <w:t xml:space="preserve"> : </w:t>
      </w:r>
      <w:r w:rsidR="00A31FD6">
        <w:t xml:space="preserve">Si on définit comme terminaux les états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="00A31FD6" w:rsidRPr="00024A19">
        <w:rPr>
          <w:rFonts w:eastAsiaTheme="minorEastAsia"/>
        </w:rPr>
        <w:t xml:space="preserve"> avec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A31FD6" w:rsidRPr="00024A19">
        <w:rPr>
          <w:rFonts w:eastAsiaTheme="minorEastAsia"/>
        </w:rPr>
        <w:t xml:space="preserve"> </w:t>
      </w:r>
      <w:r w:rsidRPr="00367478">
        <w:rPr>
          <w:rFonts w:eastAsiaTheme="minorEastAsia"/>
          <w:highlight w:val="yellow"/>
        </w:rPr>
        <w:t>OU</w:t>
      </w:r>
      <w:r w:rsidR="00A31FD6" w:rsidRPr="00024A1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 ;</w:t>
      </w:r>
    </w:p>
    <w:p w14:paraId="6A2048C0" w14:textId="43678375" w:rsidR="00A31FD6" w:rsidRPr="00024A19" w:rsidRDefault="00367478" w:rsidP="00A31FD6">
      <w:pPr>
        <w:pStyle w:val="Paragraphedeliste"/>
        <w:numPr>
          <w:ilvl w:val="1"/>
          <w:numId w:val="1"/>
        </w:numPr>
      </w:pPr>
      <w:r w:rsidRPr="00367478">
        <w:rPr>
          <w:rFonts w:eastAsiaTheme="minorEastAsia"/>
          <w:u w:val="single"/>
        </w:rPr>
        <w:t>Complémentaire</w:t>
      </w:r>
      <w:r>
        <w:rPr>
          <w:rFonts w:eastAsiaTheme="minorEastAsia"/>
        </w:rPr>
        <w:t> </w:t>
      </w:r>
      <m:oMath>
        <m:r>
          <w:rPr>
            <w:rFonts w:ascii="Cambria Math" w:eastAsiaTheme="minorEastAsia" w:hAnsi="Cambria Math"/>
          </w:rPr>
          <m:t>∖</m:t>
        </m:r>
      </m:oMath>
      <w:r>
        <w:rPr>
          <w:rFonts w:eastAsiaTheme="minorEastAsia"/>
        </w:rPr>
        <w:t xml:space="preserve"> : </w:t>
      </w:r>
      <w:r w:rsidR="00A31FD6">
        <w:rPr>
          <w:rFonts w:eastAsiaTheme="minorEastAsia"/>
        </w:rPr>
        <w:t>Tous les terminaux du premier mais pas du deuxième.</w:t>
      </w:r>
    </w:p>
    <w:p w14:paraId="330BE547" w14:textId="683AA3DD" w:rsidR="00A31FD6" w:rsidRPr="00883278" w:rsidRDefault="00690D96" w:rsidP="00770B92">
      <w:pPr>
        <w:pStyle w:val="Paragraphedeliste"/>
        <w:numPr>
          <w:ilvl w:val="1"/>
          <w:numId w:val="1"/>
        </w:numPr>
      </w:pPr>
      <w:r w:rsidRPr="00770B92">
        <w:rPr>
          <w:rFonts w:eastAsiaTheme="minorEastAsia"/>
          <w:u w:val="single"/>
        </w:rPr>
        <w:t>Le négatif</w:t>
      </w:r>
      <w:r>
        <w:rPr>
          <w:rFonts w:eastAsiaTheme="minorEastAsia"/>
        </w:rPr>
        <w:t> 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t</m:t>
            </m:r>
          </m:e>
        </m:acc>
      </m:oMath>
      <w:r>
        <w:rPr>
          <w:rFonts w:eastAsiaTheme="minorEastAsia"/>
        </w:rPr>
        <w:t xml:space="preserve"> : </w:t>
      </w:r>
      <w:r w:rsidR="00A31FD6">
        <w:rPr>
          <w:rFonts w:eastAsiaTheme="minorEastAsia"/>
        </w:rPr>
        <w:t>Tous les</w:t>
      </w:r>
      <w:r>
        <w:rPr>
          <w:rFonts w:eastAsiaTheme="minorEastAsia"/>
        </w:rPr>
        <w:t xml:space="preserve"> éléments</w:t>
      </w:r>
      <w:r w:rsidR="00C71BB1">
        <w:rPr>
          <w:rFonts w:eastAsiaTheme="minorEastAsia"/>
        </w:rPr>
        <w:t xml:space="preserve"> sauf </w:t>
      </w:r>
      <m:oMath>
        <m:r>
          <w:rPr>
            <w:rFonts w:ascii="Cambria Math" w:eastAsiaTheme="minorEastAsia" w:hAnsi="Cambria Math"/>
          </w:rPr>
          <m:t>t</m:t>
        </m:r>
      </m:oMath>
      <w:r w:rsidR="00C71BB1">
        <w:rPr>
          <w:rFonts w:eastAsiaTheme="minorEastAsia"/>
        </w:rPr>
        <w:t xml:space="preserve"> sont terminaux</w:t>
      </w:r>
      <w:r w:rsidR="00A31FD6">
        <w:rPr>
          <w:rFonts w:eastAsiaTheme="minorEastAsia"/>
        </w:rPr>
        <w:t>.</w:t>
      </w:r>
    </w:p>
    <w:p w14:paraId="76072EA6" w14:textId="6E05E2B0" w:rsidR="00883278" w:rsidRPr="00883278" w:rsidRDefault="00883278" w:rsidP="00883278">
      <w:pPr>
        <w:rPr>
          <w:b/>
          <w:bCs/>
          <w:color w:val="EE0000"/>
          <w:u w:val="single"/>
        </w:rPr>
      </w:pPr>
      <w:r w:rsidRPr="00883278">
        <w:rPr>
          <w:b/>
          <w:bCs/>
          <w:color w:val="EE0000"/>
          <w:u w:val="single"/>
        </w:rPr>
        <w:t xml:space="preserve">Automate non déterministe : </w:t>
      </w:r>
    </w:p>
    <w:p w14:paraId="76357ADC" w14:textId="51DC72CD" w:rsidR="004B0C80" w:rsidRDefault="008C6DF0" w:rsidP="004B0C80">
      <w:pPr>
        <w:pStyle w:val="Paragraphedeliste"/>
        <w:numPr>
          <w:ilvl w:val="0"/>
          <w:numId w:val="1"/>
        </w:numPr>
      </w:pPr>
      <w:r w:rsidRPr="008C6DF0">
        <w:rPr>
          <w:b/>
          <w:bCs/>
        </w:rPr>
        <w:t>Non-déterministes :</w:t>
      </w:r>
      <w:r>
        <w:t xml:space="preserve"> </w:t>
      </w:r>
      <w:r w:rsidR="004B0C80">
        <w:t>Un mot est reconnu dans un automate non-déterministe si au moins un de ces chemins est validé.</w:t>
      </w:r>
    </w:p>
    <w:p w14:paraId="29B6AA13" w14:textId="18C614FA" w:rsidR="006B45A3" w:rsidRPr="006B45A3" w:rsidRDefault="00610025" w:rsidP="006B45A3">
      <w:pPr>
        <w:pStyle w:val="Paragraphedeliste"/>
        <w:numPr>
          <w:ilvl w:val="0"/>
          <w:numId w:val="2"/>
        </w:numPr>
        <w:rPr>
          <w:rFonts w:eastAsiaTheme="minorEastAsia"/>
        </w:rPr>
      </w:pPr>
      <w:r w:rsidRPr="003632FD">
        <w:rPr>
          <w:noProof/>
        </w:rPr>
        <w:drawing>
          <wp:anchor distT="0" distB="0" distL="114300" distR="114300" simplePos="0" relativeHeight="251659264" behindDoc="0" locked="0" layoutInCell="1" allowOverlap="1" wp14:anchorId="4BDD8E24" wp14:editId="021F7040">
            <wp:simplePos x="0" y="0"/>
            <wp:positionH relativeFrom="margin">
              <wp:align>right</wp:align>
            </wp:positionH>
            <wp:positionV relativeFrom="paragraph">
              <wp:posOffset>1093470</wp:posOffset>
            </wp:positionV>
            <wp:extent cx="3566160" cy="746760"/>
            <wp:effectExtent l="0" t="0" r="0" b="0"/>
            <wp:wrapThrough wrapText="bothSides">
              <wp:wrapPolygon edited="0">
                <wp:start x="0" y="0"/>
                <wp:lineTo x="0" y="20939"/>
                <wp:lineTo x="21462" y="20939"/>
                <wp:lineTo x="21462" y="0"/>
                <wp:lineTo x="0" y="0"/>
              </wp:wrapPolygon>
            </wp:wrapThrough>
            <wp:docPr id="1319003121" name="Image 2" descr="﷐﷐𝑞﷮1﷯, ﷐𝑞﷮2﷯, …, ﷐𝑞﷮𝑘﷯﷯&#10;Dessins manuscrits&#10;Dessins manuscrits&#10;Dessins manuscrits&#10;Dessins manuscrits&#10;Dessins manuscrits&#10;﷐𝑖=1﷮𝑘﷮𝛿﷐﷐𝑞﷮𝑖﷯𝑎﷯﷯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﷐﷐𝑞﷮1﷯, ﷐𝑞﷮2﷯, …, ﷐𝑞﷮𝑘﷯﷯&#10;Dessins manuscrits&#10;Dessins manuscrits&#10;Dessins manuscrits&#10;Dessins manuscrits&#10;Dessins manuscrits&#10;﷐𝑖=1﷮𝑘﷮𝛿﷐﷐𝑞﷮𝑖﷯𝑎﷯﷯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6B45A3" w:rsidRPr="006B45A3">
        <w:rPr>
          <w:b/>
          <w:bCs/>
        </w:rPr>
        <w:t>Déterminisation</w:t>
      </w:r>
      <w:proofErr w:type="spellEnd"/>
      <w:r w:rsidR="006B45A3" w:rsidRPr="006B45A3">
        <w:rPr>
          <w:b/>
          <w:bCs/>
        </w:rPr>
        <w:t> :</w:t>
      </w:r>
      <w:r w:rsidR="006B45A3">
        <w:t xml:space="preserve"> </w:t>
      </w:r>
      <w:r w:rsidR="006B45A3">
        <w:tab/>
      </w:r>
      <w:r w:rsidR="006B45A3">
        <w:tab/>
      </w:r>
      <w:r w:rsidR="006B45A3">
        <w:tab/>
      </w:r>
      <w:r w:rsidR="006B45A3">
        <w:tab/>
      </w:r>
      <w:r w:rsidR="006B45A3">
        <w:tab/>
      </w:r>
      <w:r w:rsidR="006B45A3">
        <w:tab/>
      </w:r>
      <w:r w:rsidR="006B45A3">
        <w:tab/>
      </w:r>
      <w:r w:rsidR="006B45A3">
        <w:tab/>
      </w:r>
      <w:r w:rsidR="006B45A3">
        <w:tab/>
      </w:r>
      <w:r w:rsidR="006B45A3">
        <w:tab/>
      </w:r>
      <w:r w:rsidR="006B45A3">
        <w:tab/>
      </w:r>
      <w:r w:rsidR="006B45A3">
        <w:tab/>
        <w:t xml:space="preserve">Pour </w:t>
      </w:r>
      <m:oMath>
        <m:r>
          <m:rPr>
            <m:scr m:val="script"/>
          </m:rP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Q, I, T, δ</m:t>
            </m:r>
          </m:e>
        </m:d>
      </m:oMath>
      <w:r w:rsidR="006B45A3" w:rsidRPr="006B45A3">
        <w:rPr>
          <w:rFonts w:eastAsiaTheme="minorEastAsia"/>
        </w:rPr>
        <w:t xml:space="preserve"> un automate non-déterministes, on définit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 xml:space="preserve">,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 xml:space="preserve">,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 xml:space="preserve">,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 w:rsidR="006B45A3" w:rsidRPr="006B45A3">
        <w:rPr>
          <w:rFonts w:eastAsiaTheme="minorEastAsia"/>
        </w:rPr>
        <w:t xml:space="preserve"> où :</w:t>
      </w:r>
    </w:p>
    <w:p w14:paraId="5FA76EE5" w14:textId="623D6187" w:rsidR="006B45A3" w:rsidRDefault="00091B39" w:rsidP="006B45A3">
      <w:pPr>
        <w:pStyle w:val="Paragraphedeliste"/>
        <w:numPr>
          <w:ilvl w:val="1"/>
          <w:numId w:val="2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m:rPr>
            <m:scr m:val="script"/>
          </m:rP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</m:t>
            </m:r>
          </m:e>
        </m:d>
      </m:oMath>
      <w:r w:rsidR="006B45A3">
        <w:rPr>
          <w:rFonts w:eastAsiaTheme="minorEastAsia"/>
        </w:rPr>
        <w:t xml:space="preserve"> (Un sous-ensemble de </w:t>
      </w:r>
      <m:oMath>
        <m:r>
          <w:rPr>
            <w:rFonts w:ascii="Cambria Math" w:eastAsiaTheme="minorEastAsia" w:hAnsi="Cambria Math"/>
          </w:rPr>
          <m:t>Q</m:t>
        </m:r>
      </m:oMath>
      <w:r w:rsidR="006B45A3">
        <w:rPr>
          <w:rFonts w:eastAsiaTheme="minorEastAsia"/>
        </w:rPr>
        <w:t>) ;</w:t>
      </w:r>
    </w:p>
    <w:p w14:paraId="355638C9" w14:textId="77777777" w:rsidR="006B45A3" w:rsidRDefault="00091B39" w:rsidP="006B45A3">
      <w:pPr>
        <w:pStyle w:val="Paragraphedeliste"/>
        <w:numPr>
          <w:ilvl w:val="1"/>
          <w:numId w:val="2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</m:t>
            </m:r>
          </m:e>
        </m:d>
      </m:oMath>
      <w:r w:rsidR="006B45A3">
        <w:rPr>
          <w:rFonts w:eastAsiaTheme="minorEastAsia"/>
        </w:rPr>
        <w:t> ;</w:t>
      </w:r>
    </w:p>
    <w:p w14:paraId="47CD3895" w14:textId="2537A8A5" w:rsidR="006B45A3" w:rsidRDefault="00091B39" w:rsidP="006B45A3">
      <w:pPr>
        <w:pStyle w:val="Paragraphedeliste"/>
        <w:numPr>
          <w:ilvl w:val="1"/>
          <w:numId w:val="2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</m:oMath>
      <w:r w:rsidR="006B45A3">
        <w:rPr>
          <w:rFonts w:eastAsiaTheme="minorEastAsia"/>
        </w:rPr>
        <w:t xml:space="preserve"> Tous les ensembles qui contiennent au moins un terminal ;</w:t>
      </w:r>
    </w:p>
    <w:p w14:paraId="2700837F" w14:textId="4451FF90" w:rsidR="006B45A3" w:rsidRPr="003632FD" w:rsidRDefault="00091B39" w:rsidP="006B45A3">
      <w:pPr>
        <w:pStyle w:val="Paragraphedeliste"/>
        <w:numPr>
          <w:ilvl w:val="1"/>
          <w:numId w:val="2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6B45A3">
        <w:rPr>
          <w:rFonts w:eastAsiaTheme="minorEastAsia"/>
        </w:rPr>
        <w:t xml:space="preserve"> Est définie par </w:t>
      </w:r>
      <w:r w:rsidR="006B45A3">
        <w:rPr>
          <w:rFonts w:eastAsiaTheme="minorEastAsia"/>
        </w:rPr>
        <w:tab/>
      </w:r>
      <w:r w:rsidR="006B45A3">
        <w:rPr>
          <w:rFonts w:eastAsiaTheme="minorEastAsia"/>
        </w:rPr>
        <w:tab/>
      </w:r>
      <w:r w:rsidR="006B45A3" w:rsidRPr="003632FD">
        <w:rPr>
          <w:rFonts w:eastAsiaTheme="minorEastAsia"/>
        </w:rPr>
        <w:sym w:font="Wingdings" w:char="F0E0"/>
      </w:r>
    </w:p>
    <w:p w14:paraId="6AC0707B" w14:textId="77777777" w:rsidR="00883278" w:rsidRDefault="00883278" w:rsidP="00883278"/>
    <w:p w14:paraId="0F65EDCD" w14:textId="07AC10CF" w:rsidR="00883278" w:rsidRPr="00883278" w:rsidRDefault="00883278" w:rsidP="00883278">
      <w:pPr>
        <w:rPr>
          <w:b/>
          <w:bCs/>
        </w:rPr>
      </w:pPr>
      <w:r w:rsidRPr="00883278">
        <w:rPr>
          <w:b/>
          <w:bCs/>
          <w:u w:val="single"/>
        </w:rPr>
        <w:t>Cas particulier d’un automate</w:t>
      </w:r>
      <w:r w:rsidRPr="00883278">
        <w:rPr>
          <w:b/>
          <w:bCs/>
        </w:rPr>
        <w:t xml:space="preserve"> : </w:t>
      </w:r>
    </w:p>
    <w:p w14:paraId="4ECF9225" w14:textId="670B261C" w:rsidR="00883278" w:rsidRDefault="00883278" w:rsidP="00883278">
      <w:pPr>
        <w:pStyle w:val="Paragraphedeliste"/>
        <w:numPr>
          <w:ilvl w:val="0"/>
          <w:numId w:val="2"/>
        </w:numPr>
      </w:pPr>
      <w:r>
        <w:t xml:space="preserve">Automate qui reconnaît le </w:t>
      </w:r>
      <w:r w:rsidRPr="00883278">
        <w:rPr>
          <w:b/>
          <w:bCs/>
        </w:rPr>
        <w:t>complémentaire</w:t>
      </w:r>
      <w:r>
        <w:t> :</w:t>
      </w:r>
    </w:p>
    <w:p w14:paraId="0C2666E4" w14:textId="77777777" w:rsidR="00883278" w:rsidRDefault="00883278" w:rsidP="00883278">
      <w:pPr>
        <w:pStyle w:val="Paragraphedeliste"/>
        <w:numPr>
          <w:ilvl w:val="1"/>
          <w:numId w:val="2"/>
        </w:numPr>
      </w:pPr>
      <w:r>
        <w:t>Ecrire un automate ;</w:t>
      </w:r>
    </w:p>
    <w:p w14:paraId="3845FD50" w14:textId="77777777" w:rsidR="00883278" w:rsidRDefault="00883278" w:rsidP="00883278">
      <w:pPr>
        <w:pStyle w:val="Paragraphedeliste"/>
        <w:numPr>
          <w:ilvl w:val="1"/>
          <w:numId w:val="2"/>
        </w:numPr>
      </w:pPr>
      <w:r>
        <w:t>Le mettre déterministe (si nécessaire) ;</w:t>
      </w:r>
    </w:p>
    <w:p w14:paraId="7013C0A6" w14:textId="77777777" w:rsidR="00883278" w:rsidRDefault="00883278" w:rsidP="00883278">
      <w:pPr>
        <w:pStyle w:val="Paragraphedeliste"/>
        <w:numPr>
          <w:ilvl w:val="1"/>
          <w:numId w:val="2"/>
        </w:numPr>
      </w:pPr>
      <w:r>
        <w:t xml:space="preserve">Inversion les </w:t>
      </w:r>
      <w:proofErr w:type="spellStart"/>
      <w:r>
        <w:t>terminalité</w:t>
      </w:r>
      <w:proofErr w:type="spellEnd"/>
      <w:r>
        <w:t xml:space="preserve"> des états acceptants.</w:t>
      </w:r>
    </w:p>
    <w:p w14:paraId="4A4076C4" w14:textId="3EF3B370" w:rsidR="00A75768" w:rsidRPr="00A75768" w:rsidRDefault="00A75768" w:rsidP="00A75768">
      <w:pPr>
        <w:pStyle w:val="Paragraphedeliste"/>
        <w:numPr>
          <w:ilvl w:val="0"/>
          <w:numId w:val="2"/>
        </w:numPr>
        <w:rPr>
          <w:rFonts w:eastAsiaTheme="minorEastAsia"/>
        </w:rPr>
      </w:pPr>
      <w:r w:rsidRPr="00A75768">
        <w:rPr>
          <w:b/>
          <w:bCs/>
        </w:rPr>
        <w:lastRenderedPageBreak/>
        <w:t>Miroir 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accPr>
              <m:e>
                <m:r>
                  <m:rPr>
                    <m:scr m:val="script"/>
                    <m:sty m:val="bi"/>
                  </m:rPr>
                  <w:rPr>
                    <w:rFonts w:ascii="Cambria Math" w:hAnsi="Cambria Math"/>
                  </w:rPr>
                  <m:t>L</m:t>
                </m:r>
              </m:e>
            </m:acc>
          </m:e>
        </m:d>
      </m:oMath>
      <w:r w:rsidRPr="00A75768">
        <w:rPr>
          <w:b/>
          <w:bCs/>
        </w:rPr>
        <w:t>:</w:t>
      </w:r>
      <w:r>
        <w:t xml:space="preserve"> </w:t>
      </w:r>
      <w:r>
        <w:tab/>
        <w:t xml:space="preserve">Si un automate </w:t>
      </w:r>
      <m:oMath>
        <m:r>
          <m:rPr>
            <m:scr m:val="script"/>
          </m:rPr>
          <w:rPr>
            <w:rFonts w:ascii="Cambria Math" w:hAnsi="Cambria Math"/>
          </w:rPr>
          <m:t>A</m:t>
        </m:r>
      </m:oMath>
      <w:r w:rsidRPr="00A75768">
        <w:rPr>
          <w:rFonts w:eastAsiaTheme="minorEastAsia"/>
        </w:rPr>
        <w:t xml:space="preserve"> pour </w:t>
      </w:r>
      <m:oMath>
        <m:r>
          <w:rPr>
            <w:rFonts w:ascii="Cambria Math" w:eastAsiaTheme="minorEastAsia" w:hAnsi="Cambria Math"/>
          </w:rPr>
          <m:t>α</m:t>
        </m:r>
      </m:oMath>
      <w:r w:rsidRPr="00A75768">
        <w:rPr>
          <w:rFonts w:eastAsiaTheme="minorEastAsia"/>
        </w:rPr>
        <w:t> :</w:t>
      </w:r>
    </w:p>
    <w:p w14:paraId="2619202F" w14:textId="77777777" w:rsidR="00A75768" w:rsidRDefault="00A75768" w:rsidP="00A75768">
      <w:pPr>
        <w:pStyle w:val="Paragraphedeliste"/>
        <w:numPr>
          <w:ilvl w:val="1"/>
          <w:numId w:val="2"/>
        </w:numPr>
      </w:pPr>
      <w:r>
        <w:t>On inverse la direction des flèches ;</w:t>
      </w:r>
    </w:p>
    <w:p w14:paraId="2CF482E4" w14:textId="77777777" w:rsidR="00A75768" w:rsidRDefault="00A75768" w:rsidP="00A75768">
      <w:pPr>
        <w:pStyle w:val="Paragraphedeliste"/>
        <w:numPr>
          <w:ilvl w:val="1"/>
          <w:numId w:val="2"/>
        </w:numPr>
      </w:pPr>
      <w:r>
        <w:t>On échange les initiaux avec les états terminaux ;</w:t>
      </w:r>
    </w:p>
    <w:p w14:paraId="1A974065" w14:textId="3E5B8DDC" w:rsidR="00214248" w:rsidRPr="00E80B78" w:rsidRDefault="001644BD" w:rsidP="000209D5">
      <w:pPr>
        <w:rPr>
          <w:rFonts w:eastAsiaTheme="minorEastAsia"/>
          <w:b/>
          <w:bCs/>
          <w:color w:val="EE0000"/>
        </w:rPr>
      </w:pPr>
      <w:r w:rsidRPr="00E80B78">
        <w:rPr>
          <w:b/>
          <w:bCs/>
          <w:color w:val="EE0000"/>
        </w:rPr>
        <w:t xml:space="preserve">Automates avec </w:t>
      </w:r>
      <m:oMath>
        <m:r>
          <m:rPr>
            <m:sty m:val="bi"/>
          </m:rPr>
          <w:rPr>
            <w:rFonts w:ascii="Cambria Math" w:hAnsi="Cambria Math"/>
            <w:color w:val="EE0000"/>
          </w:rPr>
          <m:t>ε</m:t>
        </m:r>
      </m:oMath>
      <w:r w:rsidRPr="00E80B78">
        <w:rPr>
          <w:rFonts w:eastAsiaTheme="minorEastAsia"/>
          <w:b/>
          <w:bCs/>
          <w:color w:val="EE0000"/>
        </w:rPr>
        <w:t xml:space="preserve">-transition : </w:t>
      </w:r>
    </w:p>
    <w:p w14:paraId="418EF349" w14:textId="4F9A2DD5" w:rsidR="00E80B78" w:rsidRPr="00E80B78" w:rsidRDefault="00E80B78" w:rsidP="00E80B78">
      <w:pPr>
        <w:pStyle w:val="Paragraphedeliste"/>
        <w:numPr>
          <w:ilvl w:val="0"/>
          <w:numId w:val="2"/>
        </w:numPr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</w:rPr>
          <m:t>ε</m:t>
        </m:r>
      </m:oMath>
      <w:r w:rsidRPr="00E80B78">
        <w:rPr>
          <w:rFonts w:eastAsiaTheme="minorEastAsia"/>
          <w:b/>
          <w:bCs/>
        </w:rPr>
        <w:t>-cloture (</w:t>
      </w:r>
      <m:oMath>
        <m:r>
          <m:rPr>
            <m:sty m:val="bi"/>
          </m:rPr>
          <w:rPr>
            <w:rFonts w:ascii="Cambria Math" w:eastAsiaTheme="minorEastAsia" w:hAnsi="Cambria Math"/>
          </w:rPr>
          <m:t>ε</m:t>
        </m:r>
      </m:oMath>
      <w:r w:rsidRPr="00E80B78">
        <w:rPr>
          <w:rFonts w:eastAsiaTheme="minorEastAsia"/>
          <w:b/>
          <w:bCs/>
        </w:rPr>
        <w:t>-fermeture) d’un état :</w:t>
      </w:r>
      <w:r w:rsidRPr="00E80B78">
        <w:rPr>
          <w:rFonts w:eastAsiaTheme="minorEastAsia"/>
        </w:rPr>
        <w:t xml:space="preserve">  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acc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p∈</m:t>
            </m:r>
            <m:r>
              <m:rPr>
                <m:scr m:val="script"/>
              </m:rPr>
              <w:rPr>
                <w:rFonts w:ascii="Cambria Math" w:hAnsi="Cambria Math"/>
              </w:rPr>
              <m:t xml:space="preserve">Q </m:t>
            </m:r>
            <m:r>
              <m:rPr>
                <m:lit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 xml:space="preserve"> ∃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chemin </m:t>
            </m:r>
            <m:r>
              <w:rPr>
                <w:rFonts w:ascii="Cambria Math" w:hAnsi="Cambria Math"/>
              </w:rPr>
              <m:t>q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⇝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ε</m:t>
                    </m:r>
                  </m:lim>
                </m:limLow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E80B78">
        <w:rPr>
          <w:rFonts w:eastAsiaTheme="minorEastAsia"/>
        </w:rPr>
        <w:t>.</w:t>
      </w:r>
    </w:p>
    <w:p w14:paraId="60472556" w14:textId="7E3FF7C4" w:rsidR="00F82425" w:rsidRPr="00F82425" w:rsidRDefault="00254B1D" w:rsidP="00F82425">
      <w:pPr>
        <w:pStyle w:val="Paragraphedeliste"/>
        <w:numPr>
          <w:ilvl w:val="0"/>
          <w:numId w:val="3"/>
        </w:numPr>
        <w:rPr>
          <w:rFonts w:eastAsiaTheme="minorEastAsia"/>
          <w:i/>
        </w:rPr>
      </w:pPr>
      <w:r w:rsidRPr="00F82425">
        <w:rPr>
          <w:b/>
          <w:bCs/>
        </w:rPr>
        <w:t xml:space="preserve">Automate </w:t>
      </w:r>
      <w:r w:rsidR="00F82425" w:rsidRPr="00F82425">
        <w:rPr>
          <w:b/>
          <w:bCs/>
        </w:rPr>
        <w:t xml:space="preserve">avec </w:t>
      </w:r>
      <m:oMath>
        <m:r>
          <m:rPr>
            <m:sty m:val="bi"/>
          </m:rPr>
          <w:rPr>
            <w:rFonts w:ascii="Cambria Math" w:hAnsi="Cambria Math"/>
          </w:rPr>
          <m:t>ε</m:t>
        </m:r>
      </m:oMath>
      <w:r w:rsidR="00F82425" w:rsidRPr="00F82425">
        <w:rPr>
          <w:rFonts w:eastAsiaTheme="minorEastAsia"/>
          <w:b/>
          <w:bCs/>
        </w:rPr>
        <w:t>-transition :</w:t>
      </w:r>
      <w:r w:rsidR="00F82425">
        <w:rPr>
          <w:rFonts w:eastAsiaTheme="minorEastAsia"/>
        </w:rPr>
        <w:t xml:space="preserve"> </w:t>
      </w:r>
      <w:r w:rsidR="00F82425" w:rsidRPr="00F94BD3">
        <w:rPr>
          <w:rFonts w:eastAsiaTheme="minorEastAsia"/>
        </w:rPr>
        <w:t xml:space="preserve">Si </w:t>
      </w:r>
      <m:oMath>
        <m:r>
          <m:rPr>
            <m:scr m:val="script"/>
          </m:rPr>
          <w:rPr>
            <w:rFonts w:ascii="Cambria Math" w:eastAsiaTheme="minorEastAsia" w:hAnsi="Cambria Math"/>
          </w:rPr>
          <m:t>A=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 xml:space="preserve">Q, </m:t>
            </m:r>
            <m:r>
              <w:rPr>
                <w:rFonts w:ascii="Cambria Math" w:eastAsiaTheme="minorEastAsia" w:hAnsi="Cambria Math"/>
              </w:rPr>
              <m:t>I, T, δ</m:t>
            </m:r>
          </m:e>
        </m:d>
      </m:oMath>
      <w:r w:rsidR="00F82425" w:rsidRPr="00F94BD3">
        <w:rPr>
          <w:rFonts w:eastAsiaTheme="minorEastAsia"/>
        </w:rPr>
        <w:t xml:space="preserve"> un automate non déterministe avec </w:t>
      </w:r>
      <m:oMath>
        <m:r>
          <w:rPr>
            <w:rFonts w:ascii="Cambria Math" w:eastAsiaTheme="minorEastAsia" w:hAnsi="Cambria Math"/>
          </w:rPr>
          <m:t>ε</m:t>
        </m:r>
      </m:oMath>
      <w:r w:rsidR="00F82425" w:rsidRPr="00F94BD3">
        <w:rPr>
          <w:rFonts w:eastAsiaTheme="minorEastAsia"/>
        </w:rPr>
        <w:t xml:space="preserve">-transition. </w:t>
      </w:r>
      <w:r w:rsidR="00F82425" w:rsidRPr="00F82425">
        <w:rPr>
          <w:rFonts w:eastAsiaTheme="minorEastAsia"/>
        </w:rPr>
        <w:t xml:space="preserve">Soit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,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,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d>
      </m:oMath>
      <w:r w:rsidR="00F82425" w:rsidRPr="00F82425">
        <w:rPr>
          <w:rFonts w:eastAsiaTheme="minorEastAsia"/>
        </w:rPr>
        <w:t xml:space="preserve"> où :</w:t>
      </w:r>
    </w:p>
    <w:p w14:paraId="247037E6" w14:textId="77777777" w:rsidR="00F82425" w:rsidRDefault="00091B39" w:rsidP="00F82425">
      <w:pPr>
        <w:pStyle w:val="Paragraphedeliste"/>
        <w:numPr>
          <w:ilvl w:val="1"/>
          <w:numId w:val="3"/>
        </w:numPr>
        <w:rPr>
          <w:rFonts w:eastAsiaTheme="minorEastAsia"/>
          <w:i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q∈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 xml:space="preserve">Q 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|</m:t>
            </m:r>
            <m:r>
              <w:rPr>
                <w:rFonts w:ascii="Cambria Math" w:eastAsiaTheme="minorEastAsia" w:hAnsi="Cambria Math"/>
              </w:rPr>
              <m:t xml:space="preserve"> ∃ a∈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r>
              <w:rPr>
                <w:rFonts w:ascii="Cambria Math" w:eastAsiaTheme="minorEastAsia" w:hAnsi="Cambria Math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tq </m:t>
            </m:r>
            <m:r>
              <w:rPr>
                <w:rFonts w:ascii="Cambria Math" w:eastAsiaTheme="minorEastAsia" w:hAnsi="Cambria Math"/>
              </w:rPr>
              <m:t>δ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q, a</m:t>
                </m:r>
              </m:e>
            </m:d>
            <m:r>
              <w:rPr>
                <w:rFonts w:ascii="Cambria Math" w:eastAsiaTheme="minorEastAsia" w:hAnsi="Cambria Math"/>
              </w:rPr>
              <m:t>∉∅</m:t>
            </m:r>
          </m:e>
        </m:d>
        <m:r>
          <w:rPr>
            <w:rFonts w:ascii="Cambria Math" w:eastAsiaTheme="minorEastAsia" w:hAnsi="Cambria Math"/>
          </w:rPr>
          <m:t>∪T</m:t>
        </m:r>
      </m:oMath>
    </w:p>
    <w:p w14:paraId="001D3C5D" w14:textId="77777777" w:rsidR="00F82425" w:rsidRPr="009A0B39" w:rsidRDefault="00091B39" w:rsidP="00F82425">
      <w:pPr>
        <w:pStyle w:val="Paragraphedeliste"/>
        <w:numPr>
          <w:ilvl w:val="1"/>
          <w:numId w:val="3"/>
        </w:numPr>
        <w:rPr>
          <w:rFonts w:eastAsiaTheme="minorEastAsia"/>
          <w:i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=I∩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F82425">
        <w:rPr>
          <w:rFonts w:eastAsiaTheme="minorEastAsia"/>
          <w:iCs/>
        </w:rPr>
        <w:t> ;</w:t>
      </w:r>
    </w:p>
    <w:p w14:paraId="7CA16C09" w14:textId="77777777" w:rsidR="00F82425" w:rsidRPr="009A0B39" w:rsidRDefault="00091B39" w:rsidP="00F82425">
      <w:pPr>
        <w:pStyle w:val="Paragraphedeliste"/>
        <w:numPr>
          <w:ilvl w:val="1"/>
          <w:numId w:val="3"/>
        </w:numPr>
        <w:rPr>
          <w:rFonts w:eastAsiaTheme="minorEastAsia"/>
          <w:i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=T</m:t>
        </m:r>
      </m:oMath>
      <w:r w:rsidR="00F82425">
        <w:rPr>
          <w:rFonts w:eastAsiaTheme="minorEastAsia"/>
          <w:iCs/>
        </w:rPr>
        <w:t> ;</w:t>
      </w:r>
    </w:p>
    <w:p w14:paraId="37020781" w14:textId="6151C189" w:rsidR="001644BD" w:rsidRPr="00F82425" w:rsidRDefault="00091B39" w:rsidP="00F82425">
      <w:pPr>
        <w:pStyle w:val="Paragraphedeliste"/>
        <w:numPr>
          <w:ilvl w:val="1"/>
          <w:numId w:val="3"/>
        </w:numPr>
        <w:rPr>
          <w:rFonts w:eastAsiaTheme="minorEastAsia"/>
          <w:i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q, a</m:t>
            </m:r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δ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q, a</m:t>
                </m:r>
              </m:e>
            </m:d>
          </m:e>
        </m:acc>
        <m:r>
          <w:rPr>
            <w:rFonts w:ascii="Cambria Math" w:eastAsiaTheme="minorEastAsia" w:hAnsi="Cambria Math"/>
          </w:rPr>
          <m:t>∩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F82425">
        <w:rPr>
          <w:rFonts w:eastAsiaTheme="minorEastAsia"/>
          <w:i/>
        </w:rPr>
        <w:t>.</w:t>
      </w:r>
    </w:p>
    <w:p w14:paraId="74E9B27D" w14:textId="77777777" w:rsidR="00734F7B" w:rsidRDefault="00734F7B" w:rsidP="00734F7B">
      <w:pPr>
        <w:rPr>
          <w:b/>
          <w:bCs/>
          <w:color w:val="EE0000"/>
        </w:rPr>
      </w:pPr>
      <w:r w:rsidRPr="00734F7B">
        <w:rPr>
          <w:b/>
          <w:bCs/>
          <w:color w:val="EE0000"/>
        </w:rPr>
        <w:t>Algorithme</w:t>
      </w:r>
      <w:r>
        <w:rPr>
          <w:b/>
          <w:bCs/>
          <w:color w:val="EE0000"/>
        </w:rPr>
        <w:t>s :</w:t>
      </w:r>
    </w:p>
    <w:p w14:paraId="4A0CA071" w14:textId="5F0C9E68" w:rsidR="00734F7B" w:rsidRPr="00734F7B" w:rsidRDefault="00734F7B" w:rsidP="00734F7B">
      <w:pPr>
        <w:pStyle w:val="Paragraphedeliste"/>
        <w:numPr>
          <w:ilvl w:val="0"/>
          <w:numId w:val="3"/>
        </w:numPr>
        <w:rPr>
          <w:rFonts w:eastAsiaTheme="minorEastAsia"/>
        </w:rPr>
      </w:pPr>
      <w:r w:rsidRPr="00734F7B">
        <w:rPr>
          <w:b/>
          <w:bCs/>
        </w:rPr>
        <w:t>Algorithme de Thompson :</w:t>
      </w:r>
      <w:r w:rsidRPr="00734F7B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Expression rationnelle </w:t>
      </w:r>
      <m:oMath>
        <m:r>
          <w:rPr>
            <w:rFonts w:ascii="Cambria Math" w:hAnsi="Cambria Math"/>
          </w:rPr>
          <m:t>⇒</m:t>
        </m:r>
      </m:oMath>
      <w:r w:rsidRPr="00734F7B">
        <w:rPr>
          <w:rFonts w:eastAsiaTheme="minorEastAsia"/>
        </w:rPr>
        <w:t xml:space="preserve"> Automate non déterministe avec </w:t>
      </w:r>
      <m:oMath>
        <m:r>
          <w:rPr>
            <w:rFonts w:ascii="Cambria Math" w:eastAsiaTheme="minorEastAsia" w:hAnsi="Cambria Math"/>
          </w:rPr>
          <m:t>ε</m:t>
        </m:r>
      </m:oMath>
      <w:r w:rsidRPr="00734F7B">
        <w:rPr>
          <w:rFonts w:eastAsiaTheme="minorEastAsia"/>
        </w:rPr>
        <w:t xml:space="preserve">-transitions. </w:t>
      </w:r>
    </w:p>
    <w:p w14:paraId="6173EE82" w14:textId="585BEE4C" w:rsidR="00734F7B" w:rsidRDefault="00734F7B" w:rsidP="00734F7B">
      <w:pPr>
        <w:pStyle w:val="Paragraphedeliste"/>
        <w:numPr>
          <w:ilvl w:val="0"/>
          <w:numId w:val="3"/>
        </w:numPr>
        <w:rPr>
          <w:rFonts w:eastAsiaTheme="minorEastAsia"/>
        </w:rPr>
      </w:pPr>
      <w:r w:rsidRPr="00734F7B">
        <w:rPr>
          <w:b/>
          <w:bCs/>
        </w:rPr>
        <w:t>Algorithme de Glushkov :</w:t>
      </w:r>
      <w:r w:rsidRPr="00734F7B">
        <w:t xml:space="preserve"> </w:t>
      </w:r>
      <w:r>
        <w:t xml:space="preserve">Expression rationnelle </w:t>
      </w:r>
      <m:oMath>
        <m:r>
          <w:rPr>
            <w:rFonts w:ascii="Cambria Math" w:hAnsi="Cambria Math"/>
          </w:rPr>
          <m:t>⇒</m:t>
        </m:r>
      </m:oMath>
      <w:r w:rsidRPr="00734F7B">
        <w:rPr>
          <w:rFonts w:eastAsiaTheme="minorEastAsia"/>
        </w:rPr>
        <w:t xml:space="preserve"> Automate non déterministe.</w:t>
      </w:r>
    </w:p>
    <w:p w14:paraId="70DFB3A7" w14:textId="77777777" w:rsidR="00491B63" w:rsidRDefault="00B87155" w:rsidP="00491B63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1B49DC">
        <w:rPr>
          <w:bCs/>
          <w:u w:val="single"/>
        </w:rPr>
        <w:t>Etape 1</w:t>
      </w:r>
      <w:r>
        <w:rPr>
          <w:bCs/>
        </w:rPr>
        <w:t> : Linéariser l’expression ;</w:t>
      </w:r>
    </w:p>
    <w:p w14:paraId="0F956C49" w14:textId="07D53C89" w:rsidR="00491B63" w:rsidRDefault="00B87155" w:rsidP="00491B63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1B49DC">
        <w:rPr>
          <w:bCs/>
          <w:u w:val="single"/>
        </w:rPr>
        <w:t>Etape 2</w:t>
      </w:r>
      <w:r w:rsidRPr="00491B63">
        <w:rPr>
          <w:bCs/>
        </w:rPr>
        <w:t xml:space="preserve"> : </w:t>
      </w:r>
      <w:r w:rsidR="00491B63" w:rsidRPr="00491B63">
        <w:rPr>
          <w:rFonts w:eastAsiaTheme="minorEastAsia"/>
        </w:rPr>
        <w:t xml:space="preserve">Calculer les ensembles </w:t>
      </w:r>
      <m:oMath>
        <m:r>
          <w:rPr>
            <w:rFonts w:ascii="Cambria Math" w:eastAsiaTheme="minorEastAsia" w:hAnsi="Cambria Math"/>
          </w:rPr>
          <m:t>first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bSup>
          </m:e>
        </m:d>
      </m:oMath>
      <w:r w:rsidR="00491B63" w:rsidRPr="00491B63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last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bSup>
          </m:e>
        </m:d>
      </m:oMath>
      <w:r w:rsidR="00491B63" w:rsidRPr="00491B63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next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bSup>
          </m:e>
        </m:d>
      </m:oMath>
      <w:r w:rsidR="00491B63">
        <w:rPr>
          <w:rFonts w:eastAsiaTheme="minorEastAsia"/>
        </w:rPr>
        <w:t> ;</w:t>
      </w:r>
    </w:p>
    <w:p w14:paraId="3F4EEEC8" w14:textId="1119F041" w:rsidR="00491B63" w:rsidRPr="00491B63" w:rsidRDefault="00590C01" w:rsidP="00491B63">
      <w:pPr>
        <w:pStyle w:val="Paragraphedeliste"/>
        <w:numPr>
          <w:ilvl w:val="2"/>
          <w:numId w:val="3"/>
        </w:numPr>
        <w:rPr>
          <w:rFonts w:eastAsiaTheme="minorEastAsia"/>
        </w:rPr>
      </w:pPr>
      <m:oMath>
        <m:r>
          <w:rPr>
            <w:rFonts w:ascii="Cambria Math" w:hAnsi="Cambria Math"/>
            <w:color w:val="EE0000"/>
          </w:rPr>
          <m:t>first</m:t>
        </m:r>
        <m:d>
          <m:dPr>
            <m:ctrlPr>
              <w:rPr>
                <w:rFonts w:ascii="Cambria Math" w:hAnsi="Cambria Math"/>
                <w:i/>
                <w:color w:val="EE0000"/>
              </w:rPr>
            </m:ctrlPr>
          </m:dPr>
          <m:e>
            <m:r>
              <w:rPr>
                <w:rFonts w:ascii="Cambria Math" w:hAnsi="Cambria Math"/>
                <w:color w:val="EE0000"/>
              </w:rPr>
              <m:t>E</m:t>
            </m:r>
          </m:e>
        </m:d>
        <m:r>
          <w:rPr>
            <w:rFonts w:ascii="Cambria Math" w:hAnsi="Cambria Math"/>
          </w:rPr>
          <m:t>≝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 xml:space="preserve"> </m:t>
            </m:r>
            <m:r>
              <m:rPr>
                <m:lit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 xml:space="preserve"> qui peuvent appraître au début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un mot</m:t>
            </m:r>
          </m:e>
        </m:d>
      </m:oMath>
      <w:r>
        <w:rPr>
          <w:rFonts w:eastAsiaTheme="minorEastAsia"/>
        </w:rPr>
        <w:t> ;</w:t>
      </w:r>
    </w:p>
    <w:p w14:paraId="3B647047" w14:textId="6C0C166F" w:rsidR="00B87155" w:rsidRDefault="00884AEC" w:rsidP="00590C01">
      <w:pPr>
        <w:pStyle w:val="Paragraphedeliste"/>
        <w:numPr>
          <w:ilvl w:val="2"/>
          <w:numId w:val="3"/>
        </w:numPr>
        <w:rPr>
          <w:rFonts w:eastAsiaTheme="minorEastAsia"/>
        </w:rPr>
      </w:pPr>
      <m:oMath>
        <m:r>
          <w:rPr>
            <w:rFonts w:ascii="Cambria Math" w:hAnsi="Cambria Math"/>
            <w:color w:val="EE0000"/>
          </w:rPr>
          <m:t>last</m:t>
        </m:r>
        <m:d>
          <m:dPr>
            <m:ctrlPr>
              <w:rPr>
                <w:rFonts w:ascii="Cambria Math" w:hAnsi="Cambria Math"/>
                <w:i/>
                <w:color w:val="EE0000"/>
              </w:rPr>
            </m:ctrlPr>
          </m:dPr>
          <m:e>
            <m:r>
              <w:rPr>
                <w:rFonts w:ascii="Cambria Math" w:hAnsi="Cambria Math"/>
                <w:color w:val="EE0000"/>
              </w:rPr>
              <m:t>E</m:t>
            </m:r>
          </m:e>
        </m:d>
        <m:r>
          <w:rPr>
            <w:rFonts w:ascii="Cambria Math" w:hAnsi="Cambria Math"/>
          </w:rPr>
          <m:t>≝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 xml:space="preserve"> </m:t>
            </m:r>
            <m:r>
              <m:rPr>
                <m:lit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 xml:space="preserve"> qui peuvent appraître à la fin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un mot</m:t>
            </m:r>
          </m:e>
        </m:d>
      </m:oMath>
      <w:r>
        <w:rPr>
          <w:rFonts w:eastAsiaTheme="minorEastAsia"/>
        </w:rPr>
        <w:t> ;</w:t>
      </w:r>
    </w:p>
    <w:p w14:paraId="318BF003" w14:textId="77777777" w:rsidR="001B49DC" w:rsidRPr="001B49DC" w:rsidRDefault="00F7665B" w:rsidP="001B49DC">
      <w:pPr>
        <w:pStyle w:val="Paragraphedeliste"/>
        <w:numPr>
          <w:ilvl w:val="2"/>
          <w:numId w:val="3"/>
        </w:numPr>
        <w:rPr>
          <w:rFonts w:eastAsiaTheme="minorEastAsia"/>
        </w:rPr>
      </w:pPr>
      <m:oMath>
        <m:r>
          <w:rPr>
            <w:rFonts w:ascii="Cambria Math" w:hAnsi="Cambria Math"/>
            <w:color w:val="EE0000"/>
          </w:rPr>
          <m:t>next</m:t>
        </m:r>
        <m:d>
          <m:dPr>
            <m:ctrlPr>
              <w:rPr>
                <w:rFonts w:ascii="Cambria Math" w:hAnsi="Cambria Math"/>
                <w:i/>
                <w:color w:val="EE0000"/>
              </w:rPr>
            </m:ctrlPr>
          </m:dPr>
          <m:e>
            <m:r>
              <w:rPr>
                <w:rFonts w:ascii="Cambria Math" w:hAnsi="Cambria Math"/>
                <w:color w:val="EE0000"/>
              </w:rPr>
              <m:t>E</m:t>
            </m:r>
          </m:e>
        </m:d>
        <m:r>
          <w:rPr>
            <w:rFonts w:ascii="Cambria Math" w:hAnsi="Cambria Math"/>
            <w:color w:val="EE0000"/>
          </w:rPr>
          <m:t>≝</m:t>
        </m:r>
      </m:oMath>
      <w:r w:rsidR="008370AF">
        <w:rPr>
          <w:rFonts w:eastAsiaTheme="minorEastAsia"/>
          <w:color w:val="EE0000"/>
        </w:rPr>
        <w:tab/>
      </w:r>
      <w:r w:rsidR="008370AF">
        <w:rPr>
          <w:rFonts w:eastAsiaTheme="minorEastAsia"/>
          <w:color w:val="EE0000"/>
        </w:rPr>
        <w:tab/>
      </w:r>
      <w:r w:rsidR="008370AF">
        <w:rPr>
          <w:rFonts w:eastAsiaTheme="minorEastAsia"/>
          <w:color w:val="EE0000"/>
        </w:rPr>
        <w:tab/>
      </w:r>
      <w:r w:rsidR="008370AF">
        <w:rPr>
          <w:rFonts w:eastAsiaTheme="minorEastAsia"/>
          <w:color w:val="EE0000"/>
        </w:rPr>
        <w:tab/>
      </w:r>
      <w:r w:rsidR="008370AF">
        <w:rPr>
          <w:rFonts w:eastAsiaTheme="minorEastAsia"/>
          <w:color w:val="EE0000"/>
        </w:rPr>
        <w:tab/>
      </w:r>
      <w:r w:rsidR="008370AF">
        <w:rPr>
          <w:rFonts w:eastAsiaTheme="minorEastAsia"/>
          <w:color w:val="EE0000"/>
        </w:rPr>
        <w:tab/>
      </w:r>
      <w:r w:rsidR="008370AF">
        <w:rPr>
          <w:rFonts w:eastAsiaTheme="minorEastAsia"/>
          <w:color w:val="EE0000"/>
        </w:rPr>
        <w:tab/>
      </w:r>
      <w:r w:rsidR="008370AF">
        <w:rPr>
          <w:rFonts w:eastAsiaTheme="minorEastAsia"/>
          <w:color w:val="EE0000"/>
        </w:rPr>
        <w:tab/>
      </w:r>
      <w:r w:rsidR="008370AF">
        <w:rPr>
          <w:rFonts w:eastAsiaTheme="minorEastAsia"/>
          <w:color w:val="EE0000"/>
        </w:rPr>
        <w:tab/>
      </w:r>
      <w:r w:rsidR="008370AF">
        <w:rPr>
          <w:rFonts w:eastAsiaTheme="minorEastAsia"/>
          <w:color w:val="EE0000"/>
        </w:rPr>
        <w:tab/>
      </w:r>
      <w:r w:rsidR="008370AF">
        <w:rPr>
          <w:rFonts w:eastAsiaTheme="minorEastAsia"/>
          <w:color w:val="EE0000"/>
        </w:rPr>
        <w:tab/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 y</m:t>
                </m:r>
              </m:e>
            </m:d>
            <m: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 xml:space="preserve"> </m:t>
            </m:r>
            <m:r>
              <m:rPr>
                <m:lit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on peut trouver un </m:t>
            </m:r>
            <m:r>
              <w:rPr>
                <w:rFonts w:ascii="Cambria Math" w:hAnsi="Cambria Math"/>
              </w:rPr>
              <m:t xml:space="preserve">y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après un </m:t>
            </m:r>
            <m:r>
              <w:rPr>
                <w:rFonts w:ascii="Cambria Math" w:hAnsi="Cambria Math"/>
              </w:rPr>
              <m:t xml:space="preserve">x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dans un mot de </m:t>
            </m:r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</m:e>
            </m:d>
          </m:e>
        </m:d>
      </m:oMath>
    </w:p>
    <w:p w14:paraId="6B5888EA" w14:textId="77777777" w:rsidR="001B49DC" w:rsidRPr="001B49DC" w:rsidRDefault="008370AF" w:rsidP="001B49DC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1B49DC">
        <w:rPr>
          <w:rFonts w:eastAsiaTheme="minorEastAsia"/>
          <w:u w:val="single"/>
        </w:rPr>
        <w:t>Etape 3</w:t>
      </w:r>
      <w:r w:rsidRPr="001B49DC">
        <w:rPr>
          <w:rFonts w:eastAsiaTheme="minorEastAsia"/>
        </w:rPr>
        <w:t xml:space="preserve"> : </w:t>
      </w:r>
      <w:r w:rsidR="001B49DC" w:rsidRPr="00965983">
        <w:rPr>
          <w:b/>
          <w:bCs/>
        </w:rPr>
        <w:t>Construction de l’automate</w:t>
      </w:r>
      <w:r w:rsidR="001B49DC">
        <w:t>.</w:t>
      </w:r>
    </w:p>
    <w:p w14:paraId="58D0CAC7" w14:textId="77777777" w:rsidR="001B49DC" w:rsidRDefault="001B49DC" w:rsidP="001B49DC">
      <w:pPr>
        <w:pStyle w:val="Paragraphedeliste"/>
        <w:numPr>
          <w:ilvl w:val="2"/>
          <w:numId w:val="3"/>
        </w:numPr>
        <w:rPr>
          <w:rFonts w:eastAsiaTheme="minorEastAsia"/>
        </w:rPr>
      </w:pPr>
      <w:r>
        <w:t xml:space="preserve">Un nouvel état initial </w:t>
      </w:r>
      <m:oMath>
        <m:r>
          <w:rPr>
            <w:rFonts w:ascii="Cambria Math" w:hAnsi="Cambria Math"/>
          </w:rPr>
          <m:t>I</m:t>
        </m:r>
      </m:oMath>
      <w:r w:rsidRPr="001B49DC">
        <w:rPr>
          <w:rFonts w:eastAsiaTheme="minorEastAsia"/>
        </w:rPr>
        <w:t> ;</w:t>
      </w:r>
    </w:p>
    <w:p w14:paraId="2F07DD2B" w14:textId="77777777" w:rsidR="001B49DC" w:rsidRDefault="001B49DC" w:rsidP="001B49DC">
      <w:pPr>
        <w:pStyle w:val="Paragraphedeliste"/>
        <w:numPr>
          <w:ilvl w:val="2"/>
          <w:numId w:val="3"/>
        </w:numPr>
        <w:rPr>
          <w:rFonts w:eastAsiaTheme="minorEastAsia"/>
        </w:rPr>
      </w:pPr>
      <w:r w:rsidRPr="001B49DC">
        <w:rPr>
          <w:rFonts w:eastAsiaTheme="minorEastAsia"/>
        </w:rPr>
        <w:t>Un état par lettre ;</w:t>
      </w:r>
    </w:p>
    <w:p w14:paraId="63FF9994" w14:textId="77777777" w:rsidR="001B49DC" w:rsidRDefault="001B49DC" w:rsidP="001B49DC">
      <w:pPr>
        <w:pStyle w:val="Paragraphedeliste"/>
        <w:numPr>
          <w:ilvl w:val="2"/>
          <w:numId w:val="3"/>
        </w:numPr>
        <w:rPr>
          <w:rFonts w:eastAsiaTheme="minorEastAsia"/>
        </w:rPr>
      </w:pPr>
      <w:r w:rsidRPr="001B49DC">
        <w:rPr>
          <w:rFonts w:eastAsiaTheme="minorEastAsia"/>
        </w:rPr>
        <w:t xml:space="preserve">Si </w:t>
      </w:r>
      <m:oMath>
        <m:r>
          <w:rPr>
            <w:rFonts w:ascii="Cambria Math" w:eastAsiaTheme="minorEastAsia" w:hAnsi="Cambria Math"/>
          </w:rPr>
          <m:t>x∈first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</m:t>
            </m:r>
          </m:e>
        </m:d>
      </m:oMath>
      <w:r w:rsidRPr="001B49DC">
        <w:rPr>
          <w:rFonts w:eastAsiaTheme="minorEastAsia"/>
        </w:rPr>
        <w:t xml:space="preserve">, alors on ajoute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</m:t>
            </m:r>
          </m:e>
        </m:d>
        <m:box>
          <m:boxPr>
            <m:opEmu m:val="1"/>
            <m:ctrlPr>
              <w:rPr>
                <w:rFonts w:ascii="Cambria Math" w:eastAsiaTheme="minorEastAsia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</w:rPr>
                </m:ctrlPr>
              </m:groupChr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groupChr>
          </m:e>
        </m:box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1B49DC">
        <w:rPr>
          <w:rFonts w:eastAsiaTheme="minorEastAsia"/>
        </w:rPr>
        <w:t> ;</w:t>
      </w:r>
    </w:p>
    <w:p w14:paraId="74541DDB" w14:textId="77777777" w:rsidR="001B49DC" w:rsidRDefault="001B49DC" w:rsidP="001B49DC">
      <w:pPr>
        <w:pStyle w:val="Paragraphedeliste"/>
        <w:numPr>
          <w:ilvl w:val="2"/>
          <w:numId w:val="3"/>
        </w:numPr>
        <w:rPr>
          <w:rFonts w:eastAsiaTheme="minorEastAsia"/>
        </w:rPr>
      </w:pPr>
      <w:r w:rsidRPr="001B49DC">
        <w:rPr>
          <w:rFonts w:eastAsiaTheme="minorEastAsia"/>
        </w:rPr>
        <w:t xml:space="preserve">Si </w:t>
      </w:r>
      <m:oMath>
        <m:r>
          <w:rPr>
            <w:rFonts w:ascii="Cambria Math" w:eastAsiaTheme="minorEastAsia" w:hAnsi="Cambria Math"/>
          </w:rPr>
          <m:t>x∈last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</m:t>
            </m:r>
          </m:e>
        </m:d>
      </m:oMath>
      <w:r w:rsidRPr="001B49DC">
        <w:rPr>
          <w:rFonts w:eastAsiaTheme="minorEastAsia"/>
        </w:rPr>
        <w:t xml:space="preserve">, alors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1B49DC">
        <w:rPr>
          <w:rFonts w:eastAsiaTheme="minorEastAsia"/>
        </w:rPr>
        <w:t xml:space="preserve"> est terminal.</w:t>
      </w:r>
    </w:p>
    <w:p w14:paraId="06DC6F20" w14:textId="77777777" w:rsidR="001B49DC" w:rsidRDefault="001B49DC" w:rsidP="001B49DC">
      <w:pPr>
        <w:pStyle w:val="Paragraphedeliste"/>
        <w:numPr>
          <w:ilvl w:val="2"/>
          <w:numId w:val="3"/>
        </w:numPr>
        <w:rPr>
          <w:rFonts w:eastAsiaTheme="minorEastAsia"/>
        </w:rPr>
      </w:pPr>
      <w:r w:rsidRPr="001B49DC">
        <w:rPr>
          <w:rFonts w:eastAsiaTheme="minorEastAsia"/>
        </w:rPr>
        <w:t xml:space="preserve">De plus, si </w:t>
      </w:r>
      <m:oMath>
        <m:r>
          <w:rPr>
            <w:rFonts w:ascii="Cambria Math" w:eastAsiaTheme="minorEastAsia" w:hAnsi="Cambria Math"/>
          </w:rPr>
          <m:t>ε</m:t>
        </m:r>
        <m:r>
          <m:rPr>
            <m:scr m:val="script"/>
          </m:rPr>
          <w:rPr>
            <w:rFonts w:ascii="Cambria Math" w:eastAsiaTheme="minorEastAsia" w:hAnsi="Cambria Math"/>
          </w:rPr>
          <m:t>∈L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</m:t>
            </m:r>
          </m:e>
        </m:d>
      </m:oMath>
      <w:r w:rsidRPr="001B49DC">
        <w:rPr>
          <w:rFonts w:eastAsiaTheme="minorEastAsia"/>
        </w:rPr>
        <w:t xml:space="preserve">, alors </w:t>
      </w:r>
      <m:oMath>
        <m:r>
          <w:rPr>
            <w:rFonts w:ascii="Cambria Math" w:eastAsiaTheme="minorEastAsia" w:hAnsi="Cambria Math"/>
          </w:rPr>
          <m:t>I</m:t>
        </m:r>
      </m:oMath>
      <w:r w:rsidRPr="001B49DC">
        <w:rPr>
          <w:rFonts w:eastAsiaTheme="minorEastAsia"/>
        </w:rPr>
        <w:t xml:space="preserve"> est terminal aussi.</w:t>
      </w:r>
    </w:p>
    <w:p w14:paraId="41F6DB3F" w14:textId="46E67829" w:rsidR="008370AF" w:rsidRDefault="001B49DC" w:rsidP="001B49DC">
      <w:pPr>
        <w:pStyle w:val="Paragraphedeliste"/>
        <w:numPr>
          <w:ilvl w:val="2"/>
          <w:numId w:val="3"/>
        </w:numPr>
        <w:rPr>
          <w:rFonts w:eastAsiaTheme="minorEastAsia"/>
        </w:rPr>
      </w:pPr>
      <w:r w:rsidRPr="001B49DC">
        <w:rPr>
          <w:rFonts w:eastAsiaTheme="minorEastAsia"/>
        </w:rPr>
        <w:t xml:space="preserve">Pour chaque couple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 y</m:t>
            </m:r>
          </m:e>
        </m:d>
        <m:r>
          <w:rPr>
            <w:rFonts w:ascii="Cambria Math" w:eastAsiaTheme="minorEastAsia" w:hAnsi="Cambria Math"/>
          </w:rPr>
          <m:t>∈next</m:t>
        </m:r>
      </m:oMath>
      <w:r w:rsidRPr="001B49DC">
        <w:rPr>
          <w:rFonts w:eastAsiaTheme="minorEastAsia"/>
        </w:rPr>
        <w:t xml:space="preserve">, alors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box>
          <m:boxPr>
            <m:opEmu m:val="1"/>
            <m:ctrlPr>
              <w:rPr>
                <w:rFonts w:ascii="Cambria Math" w:eastAsiaTheme="minorEastAsia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</w:rPr>
                </m:ctrlPr>
              </m:groupChr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groupChr>
          </m:e>
        </m:box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</m:oMath>
      <w:r>
        <w:rPr>
          <w:rFonts w:eastAsiaTheme="minorEastAsia"/>
        </w:rPr>
        <w:t>.</w:t>
      </w:r>
    </w:p>
    <w:p w14:paraId="50DB817F" w14:textId="77777777" w:rsidR="005A295E" w:rsidRPr="00C44BC2" w:rsidRDefault="005A295E" w:rsidP="00C44BC2">
      <w:pPr>
        <w:pStyle w:val="Paragraphedeliste"/>
        <w:numPr>
          <w:ilvl w:val="2"/>
          <w:numId w:val="3"/>
        </w:numPr>
      </w:pPr>
      <w:r w:rsidRPr="006F72C6">
        <w:rPr>
          <w:rFonts w:eastAsiaTheme="minorEastAsia"/>
        </w:rPr>
        <w:t>On peut effacer les lettres dans les états, on doit donc ensuite effacer les chiffres des lettres.</w:t>
      </w:r>
    </w:p>
    <w:p w14:paraId="702842F8" w14:textId="6A10829C" w:rsidR="001B49DC" w:rsidRPr="00C44BC2" w:rsidRDefault="00C44BC2" w:rsidP="00C44BC2">
      <w:pPr>
        <w:pStyle w:val="Paragraphedeliste"/>
        <w:numPr>
          <w:ilvl w:val="1"/>
          <w:numId w:val="3"/>
        </w:numPr>
      </w:pPr>
      <w:r>
        <w:rPr>
          <w:b/>
          <w:bCs/>
        </w:rPr>
        <w:t>Ou p</w:t>
      </w:r>
      <w:r w:rsidRPr="00C44BC2">
        <w:rPr>
          <w:b/>
          <w:bCs/>
        </w:rPr>
        <w:t>our le tableau :</w:t>
      </w:r>
      <w:r>
        <w:t xml:space="preserve"> Si dans </w:t>
      </w:r>
      <m:oMath>
        <m:r>
          <w:rPr>
            <w:rFonts w:ascii="Cambria Math" w:hAnsi="Cambria Math"/>
          </w:rPr>
          <m:t>next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>, 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 w:rsidRPr="00C44BC2">
        <w:rPr>
          <w:rFonts w:eastAsiaTheme="minorEastAsia"/>
        </w:rPr>
        <w:t xml:space="preserve"> on doit mettre </w:t>
      </w:r>
      <m:oMath>
        <m:r>
          <w:rPr>
            <w:rFonts w:ascii="Cambria Math" w:eastAsiaTheme="minorEastAsia" w:hAnsi="Cambria Math"/>
          </w:rPr>
          <m:t>j</m:t>
        </m:r>
      </m:oMath>
      <w:r w:rsidRPr="00C44BC2">
        <w:rPr>
          <w:rFonts w:eastAsiaTheme="minorEastAsia"/>
        </w:rPr>
        <w:t xml:space="preserve"> à la </w:t>
      </w:r>
      <m:oMath>
        <m:r>
          <w:rPr>
            <w:rFonts w:ascii="Cambria Math" w:eastAsiaTheme="minorEastAsia" w:hAnsi="Cambria Math"/>
          </w:rPr>
          <m:t>i</m:t>
        </m:r>
      </m:oMath>
      <w:r w:rsidRPr="00C44BC2">
        <w:rPr>
          <w:rFonts w:eastAsiaTheme="minorEastAsia"/>
          <w:vertAlign w:val="superscript"/>
        </w:rPr>
        <w:t>e</w:t>
      </w:r>
      <w:r w:rsidRPr="00C44BC2">
        <w:rPr>
          <w:rFonts w:eastAsiaTheme="minorEastAsia"/>
        </w:rPr>
        <w:t xml:space="preserve"> ligne des états et la </w:t>
      </w:r>
      <m:oMath>
        <m:r>
          <w:rPr>
            <w:rFonts w:ascii="Cambria Math" w:eastAsiaTheme="minorEastAsia" w:hAnsi="Cambria Math"/>
          </w:rPr>
          <m:t>y</m:t>
        </m:r>
      </m:oMath>
      <w:r w:rsidRPr="00C44BC2">
        <w:rPr>
          <w:rFonts w:eastAsiaTheme="minorEastAsia"/>
        </w:rPr>
        <w:t xml:space="preserve"> colonne des lettres</w:t>
      </w:r>
    </w:p>
    <w:p w14:paraId="3ED411AC" w14:textId="77777777" w:rsidR="00E4457F" w:rsidRPr="00E4457F" w:rsidRDefault="00E4457F" w:rsidP="00E4457F">
      <w:pPr>
        <w:rPr>
          <w:rFonts w:eastAsiaTheme="minorEastAsia"/>
          <w:b/>
          <w:bCs/>
          <w:color w:val="EE0000"/>
        </w:rPr>
      </w:pPr>
      <w:r w:rsidRPr="00E4457F">
        <w:rPr>
          <w:rFonts w:eastAsiaTheme="minorEastAsia"/>
          <w:b/>
          <w:bCs/>
          <w:color w:val="EE0000"/>
        </w:rPr>
        <w:t>Algorithme de Brozowski = Elimination des états</w:t>
      </w:r>
    </w:p>
    <w:p w14:paraId="68B6BF76" w14:textId="77777777" w:rsidR="00E4457F" w:rsidRDefault="00E4457F" w:rsidP="00E4457F">
      <w:pPr>
        <w:pStyle w:val="Paragraphedeliste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Ajouter un nouvel état initial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 (les anciens états initiaux sont liés par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>) ;</w:t>
      </w:r>
    </w:p>
    <w:p w14:paraId="45DBF2C0" w14:textId="77777777" w:rsidR="00E4457F" w:rsidRDefault="00E4457F" w:rsidP="00E4457F">
      <w:pPr>
        <w:pStyle w:val="Paragraphedeliste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Ajouter un nouvel état terminal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(les anciens états terminaux vont vers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>) ;</w:t>
      </w:r>
    </w:p>
    <w:p w14:paraId="21FC8445" w14:textId="77777777" w:rsidR="00E4457F" w:rsidRDefault="00E4457F" w:rsidP="00E4457F">
      <w:pPr>
        <w:pStyle w:val="Paragraphedeliste"/>
        <w:numPr>
          <w:ilvl w:val="0"/>
          <w:numId w:val="5"/>
        </w:numPr>
        <w:rPr>
          <w:rFonts w:eastAsiaTheme="minorEastAsia"/>
        </w:rPr>
      </w:pPr>
      <w:r w:rsidRPr="00965400"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4ED7E752" wp14:editId="4BD21944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958340" cy="575377"/>
            <wp:effectExtent l="0" t="0" r="3810" b="0"/>
            <wp:wrapThrough wrapText="bothSides">
              <wp:wrapPolygon edited="0">
                <wp:start x="0" y="0"/>
                <wp:lineTo x="0" y="20742"/>
                <wp:lineTo x="21432" y="20742"/>
                <wp:lineTo x="21432" y="0"/>
                <wp:lineTo x="0" y="0"/>
              </wp:wrapPolygon>
            </wp:wrapThrough>
            <wp:docPr id="1447937117" name="Image 1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575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 xml:space="preserve">Pour tout état </w:t>
      </w:r>
      <m:oMath>
        <m:r>
          <w:rPr>
            <w:rFonts w:ascii="Cambria Math" w:eastAsiaTheme="minorEastAsia" w:hAnsi="Cambria Math"/>
          </w:rPr>
          <m:t>q∈</m:t>
        </m:r>
        <m:r>
          <m:rPr>
            <m:scr m:val="script"/>
          </m:rPr>
          <w:rPr>
            <w:rFonts w:ascii="Cambria Math" w:eastAsiaTheme="minorEastAsia" w:hAnsi="Cambria Math"/>
          </w:rPr>
          <m:t>Q-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i, t</m:t>
            </m:r>
          </m:e>
        </m:d>
      </m:oMath>
      <w:r>
        <w:rPr>
          <w:rFonts w:eastAsiaTheme="minorEastAsia"/>
        </w:rPr>
        <w:t> :</w:t>
      </w:r>
    </w:p>
    <w:p w14:paraId="6F6B20B5" w14:textId="77777777" w:rsidR="00E4457F" w:rsidRDefault="00E4457F" w:rsidP="00E4457F">
      <w:pPr>
        <w:pStyle w:val="Paragraphedeliste"/>
        <w:numPr>
          <w:ilvl w:val="1"/>
          <w:numId w:val="5"/>
        </w:numPr>
        <w:rPr>
          <w:rFonts w:eastAsiaTheme="minorEastAsia"/>
        </w:rPr>
      </w:pPr>
      <w:r w:rsidRPr="007E6803">
        <w:rPr>
          <w:rFonts w:eastAsiaTheme="minorEastAsia"/>
          <w:noProof/>
        </w:rPr>
        <w:drawing>
          <wp:anchor distT="0" distB="0" distL="114300" distR="114300" simplePos="0" relativeHeight="251662336" behindDoc="0" locked="0" layoutInCell="1" allowOverlap="1" wp14:anchorId="562035CB" wp14:editId="2CBCA2C2">
            <wp:simplePos x="0" y="0"/>
            <wp:positionH relativeFrom="page">
              <wp:posOffset>2705100</wp:posOffset>
            </wp:positionH>
            <wp:positionV relativeFrom="paragraph">
              <wp:posOffset>334010</wp:posOffset>
            </wp:positionV>
            <wp:extent cx="2811780" cy="669290"/>
            <wp:effectExtent l="0" t="0" r="0" b="0"/>
            <wp:wrapThrough wrapText="bothSides">
              <wp:wrapPolygon edited="0">
                <wp:start x="0" y="0"/>
                <wp:lineTo x="0" y="20903"/>
                <wp:lineTo x="21366" y="20903"/>
                <wp:lineTo x="21366" y="0"/>
                <wp:lineTo x="0" y="0"/>
              </wp:wrapPolygon>
            </wp:wrapThrough>
            <wp:docPr id="1302795678" name="Image 5" descr="Dessins manuscrits&#10;Dessins manuscrits&#10;Dessins manuscrits&#10;Dessins manuscrits&#10;Dessins manuscrits&#10;Dessins manuscrits&#10;Dessins manuscrits&#10;Dessins manuscrits&#10;﷐𝐸﷮1﷯﷐𝐸﷮2﷮∗﷯﷐𝐸﷮3﷯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essins manuscrits&#10;Dessins manuscrits&#10;Dessins manuscrits&#10;Dessins manuscrits&#10;Dessins manuscrits&#10;Dessins manuscrits&#10;Dessins manuscrits&#10;Dessins manuscrits&#10;﷐𝐸﷮1﷯﷐𝐸﷮2﷮∗﷯﷐𝐸﷮3﷯&#10;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 xml:space="preserve">Pour tout chemin de longueur 2 avec un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Remplaces </w:t>
      </w:r>
    </w:p>
    <w:p w14:paraId="7BD2B131" w14:textId="77777777" w:rsidR="00E4457F" w:rsidRDefault="00E4457F" w:rsidP="00E4457F">
      <w:pPr>
        <w:pStyle w:val="Paragraphedeliste"/>
        <w:ind w:left="1440"/>
        <w:rPr>
          <w:rFonts w:eastAsiaTheme="minorEastAsia"/>
        </w:rPr>
      </w:pPr>
    </w:p>
    <w:p w14:paraId="5CE4A54D" w14:textId="77777777" w:rsidR="00E4457F" w:rsidRDefault="00E4457F" w:rsidP="00E4457F">
      <w:pPr>
        <w:pStyle w:val="Paragraphedeliste"/>
        <w:ind w:left="1440"/>
        <w:rPr>
          <w:rFonts w:eastAsiaTheme="minorEastAsia"/>
        </w:rPr>
      </w:pPr>
    </w:p>
    <w:p w14:paraId="4AA66898" w14:textId="77777777" w:rsidR="00E4457F" w:rsidRDefault="00E4457F" w:rsidP="00E4457F">
      <w:pPr>
        <w:pStyle w:val="Paragraphedeliste"/>
        <w:ind w:left="1440"/>
        <w:rPr>
          <w:rFonts w:eastAsiaTheme="minorEastAsia"/>
        </w:rPr>
      </w:pPr>
    </w:p>
    <w:p w14:paraId="6D075F17" w14:textId="77777777" w:rsidR="00E4457F" w:rsidRDefault="00E4457F" w:rsidP="00E4457F">
      <w:pPr>
        <w:pStyle w:val="Paragraphedeliste"/>
        <w:ind w:left="1440"/>
        <w:rPr>
          <w:rFonts w:eastAsiaTheme="minorEastAsia"/>
        </w:rPr>
      </w:pPr>
      <w:r w:rsidRPr="00DB06A1">
        <w:rPr>
          <w:rFonts w:eastAsiaTheme="minorEastAsia"/>
          <w:u w:val="single"/>
        </w:rPr>
        <w:t>Attention</w:t>
      </w:r>
      <w:r>
        <w:rPr>
          <w:rFonts w:eastAsiaTheme="minorEastAsia"/>
        </w:rPr>
        <w:t xml:space="preserve"> : Lorsque la boucle tourne vers elle-même, il faut éliminer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 en mettant une flèche vers elle-même et l’expression rationnelle.</w:t>
      </w:r>
    </w:p>
    <w:p w14:paraId="54312FF5" w14:textId="77777777" w:rsidR="003C1F60" w:rsidRPr="004C3B63" w:rsidRDefault="003C1F60" w:rsidP="003C1F60">
      <w:pPr>
        <w:rPr>
          <w:rFonts w:eastAsiaTheme="minorEastAsia"/>
        </w:rPr>
      </w:pPr>
      <w:r w:rsidRPr="00261149">
        <w:rPr>
          <w:rFonts w:eastAsiaTheme="minorEastAsia"/>
          <w:b/>
          <w:bCs/>
          <w:color w:val="EE0000"/>
        </w:rPr>
        <w:t>Lemme d’Arden :</w:t>
      </w:r>
      <w:r w:rsidRPr="00261149">
        <w:rPr>
          <w:rFonts w:eastAsiaTheme="minorEastAsia"/>
          <w:color w:val="EE0000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Si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sont 2 langages (connus) et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 est un langage (inconnu) satisfaisant </w:t>
      </w:r>
      <m:oMath>
        <m:r>
          <w:rPr>
            <w:rFonts w:ascii="Cambria Math" w:eastAsiaTheme="minorEastAsia" w:hAnsi="Cambria Math"/>
          </w:rPr>
          <m:t>L=AL+B</m:t>
        </m:r>
      </m:oMath>
      <w:r>
        <w:rPr>
          <w:rFonts w:eastAsiaTheme="minorEastAsia"/>
        </w:rPr>
        <w:t>.</w:t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Si </w:t>
      </w:r>
      <m:oMath>
        <m:r>
          <w:rPr>
            <w:rFonts w:ascii="Cambria Math" w:eastAsiaTheme="minorEastAsia" w:hAnsi="Cambria Math"/>
          </w:rPr>
          <m:t>ε∉A</m:t>
        </m:r>
      </m:oMath>
      <w:r>
        <w:rPr>
          <w:rFonts w:eastAsiaTheme="minorEastAsia"/>
        </w:rPr>
        <w:t xml:space="preserve">, alors </w:t>
      </w:r>
      <m:oMath>
        <m:r>
          <w:rPr>
            <w:rFonts w:ascii="Cambria Math" w:eastAsiaTheme="minorEastAsia" w:hAnsi="Cambria Math"/>
            <w:highlight w:val="yellow"/>
          </w:rPr>
          <m:t>L=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A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*</m:t>
            </m:r>
          </m:sup>
        </m:sSup>
        <m:r>
          <w:rPr>
            <w:rFonts w:ascii="Cambria Math" w:eastAsiaTheme="minorEastAsia" w:hAnsi="Cambria Math"/>
            <w:highlight w:val="yellow"/>
          </w:rPr>
          <m:t>B</m:t>
        </m:r>
      </m:oMath>
      <w:r>
        <w:rPr>
          <w:rFonts w:eastAsiaTheme="minorEastAsia"/>
        </w:rPr>
        <w:t xml:space="preserve"> est la seule solution de l’équation.</w:t>
      </w:r>
    </w:p>
    <w:p w14:paraId="320C8DAB" w14:textId="5300D490" w:rsidR="00F82425" w:rsidRDefault="008C0778" w:rsidP="008C0778">
      <w:pPr>
        <w:pStyle w:val="Paragraphedeliste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  <w:highlight w:val="yellow"/>
          </w:rPr>
          <m:t>ard</m:t>
        </m:r>
        <m:d>
          <m:dPr>
            <m:ctrlPr>
              <w:rPr>
                <w:rFonts w:ascii="Cambria Math" w:eastAsiaTheme="minorEastAsia" w:hAnsi="Cambria Math"/>
                <w:i/>
                <w:iCs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k</m:t>
            </m:r>
          </m:e>
        </m:d>
      </m:oMath>
      <w:r>
        <w:rPr>
          <w:rFonts w:eastAsiaTheme="minorEastAsia"/>
          <w:iCs/>
        </w:rPr>
        <w:t xml:space="preserve"> : Applique le lemme </w:t>
      </w:r>
      <w:r w:rsidR="002009ED">
        <w:rPr>
          <w:rFonts w:eastAsiaTheme="minorEastAsia"/>
          <w:iCs/>
        </w:rPr>
        <w:t>d’Arden</w:t>
      </w:r>
      <w:r>
        <w:rPr>
          <w:rFonts w:eastAsiaTheme="minorEastAsia"/>
          <w:iCs/>
        </w:rPr>
        <w:t xml:space="preserve"> sur l’équation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  <w:iCs/>
        </w:rPr>
        <w:t> ;</w:t>
      </w:r>
    </w:p>
    <w:p w14:paraId="6F256CAC" w14:textId="4941E239" w:rsidR="008C0778" w:rsidRDefault="008C0778" w:rsidP="008C0778">
      <w:pPr>
        <w:pStyle w:val="Paragraphedeliste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  <w:highlight w:val="yellow"/>
          </w:rPr>
          <m:t>sub</m:t>
        </m:r>
        <m:d>
          <m:dPr>
            <m:ctrlPr>
              <w:rPr>
                <w:rFonts w:ascii="Cambria Math" w:eastAsiaTheme="minorEastAsia" w:hAnsi="Cambria Math"/>
                <w:i/>
                <w:iCs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h, k</m:t>
            </m:r>
          </m:e>
        </m:d>
      </m:oMath>
      <w:r>
        <w:rPr>
          <w:rFonts w:eastAsiaTheme="minorEastAsia"/>
          <w:iCs/>
        </w:rPr>
        <w:t xml:space="preserve"> : Opère dans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="003D791E">
        <w:rPr>
          <w:rFonts w:eastAsiaTheme="minorEastAsia"/>
          <w:iCs/>
        </w:rPr>
        <w:t xml:space="preserve"> une substitution de chaque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</m:oMath>
      <w:r w:rsidR="006257A8">
        <w:rPr>
          <w:rFonts w:eastAsiaTheme="minorEastAsia"/>
          <w:iCs/>
        </w:rPr>
        <w:t>.</w:t>
      </w:r>
    </w:p>
    <w:p w14:paraId="6C2637FC" w14:textId="77777777" w:rsidR="004A55A5" w:rsidRDefault="004A55A5" w:rsidP="004A55A5">
      <w:pPr>
        <w:rPr>
          <w:rFonts w:eastAsiaTheme="minorEastAsia"/>
        </w:rPr>
      </w:pPr>
      <w:r w:rsidRPr="00CD1716">
        <w:rPr>
          <w:b/>
          <w:bCs/>
          <w:color w:val="EE0000"/>
        </w:rPr>
        <w:t xml:space="preserve">Lemme de l’Etoile (= Lemme d’itération) 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Si </w:t>
      </w:r>
      <m:oMath>
        <m:r>
          <w:rPr>
            <w:rFonts w:ascii="Cambria Math" w:hAnsi="Cambria Math"/>
          </w:rPr>
          <m:t>L</m:t>
        </m:r>
      </m:oMath>
      <w:r>
        <w:rPr>
          <w:rFonts w:eastAsiaTheme="minorEastAsia"/>
        </w:rPr>
        <w:t xml:space="preserve"> est rationnel, alors </w:t>
      </w:r>
      <m:oMath>
        <m:r>
          <w:rPr>
            <w:rFonts w:ascii="Cambria Math" w:eastAsiaTheme="minorEastAsia" w:hAnsi="Cambria Math"/>
          </w:rPr>
          <m:t>∃ N∈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 tel que </w:t>
      </w:r>
      <m:oMath>
        <m:r>
          <w:rPr>
            <w:rFonts w:ascii="Cambria Math" w:eastAsiaTheme="minorEastAsia" w:hAnsi="Cambria Math"/>
          </w:rPr>
          <m:t>∀ w∈L</m:t>
        </m:r>
      </m:oMath>
      <w:r>
        <w:rPr>
          <w:rFonts w:eastAsiaTheme="minorEastAsia"/>
        </w:rPr>
        <w:t xml:space="preserve"> avec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≥N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∃ x, y, z</m:t>
        </m:r>
      </m:oMath>
      <w:r>
        <w:rPr>
          <w:rFonts w:eastAsiaTheme="minorEastAsia"/>
        </w:rPr>
        <w:t xml:space="preserve"> tel que </w:t>
      </w:r>
      <m:oMath>
        <m:r>
          <w:rPr>
            <w:rFonts w:ascii="Cambria Math" w:eastAsiaTheme="minorEastAsia" w:hAnsi="Cambria Math"/>
          </w:rPr>
          <m:t>w=x∙y∙z</m:t>
        </m:r>
      </m:oMath>
      <w:r>
        <w:rPr>
          <w:rFonts w:eastAsiaTheme="minorEastAsia"/>
        </w:rPr>
        <w:t xml:space="preserve"> avec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et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xy</m:t>
            </m:r>
          </m:e>
        </m:d>
        <m:r>
          <w:rPr>
            <w:rFonts w:ascii="Cambria Math" w:eastAsiaTheme="minorEastAsia" w:hAnsi="Cambria Math"/>
          </w:rPr>
          <m:t>≤N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tel que </w:t>
      </w:r>
      <m:oMath>
        <m:r>
          <w:rPr>
            <w:rFonts w:ascii="Cambria Math" w:eastAsiaTheme="minorEastAsia" w:hAnsi="Cambria Math"/>
          </w:rPr>
          <m:t>∀ k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>
        <w:rPr>
          <w:rFonts w:eastAsiaTheme="minorEastAsia"/>
        </w:rPr>
        <w:t xml:space="preserve"> on a </w:t>
      </w:r>
      <m:oMath>
        <m:r>
          <w:rPr>
            <w:rFonts w:ascii="Cambria Math" w:eastAsiaTheme="minorEastAsia" w:hAnsi="Cambria Math"/>
          </w:rPr>
          <m:t>x∙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  <m:r>
          <w:rPr>
            <w:rFonts w:ascii="Cambria Math" w:eastAsiaTheme="minorEastAsia" w:hAnsi="Cambria Math"/>
          </w:rPr>
          <m:t>∙z∈L</m:t>
        </m:r>
      </m:oMath>
      <w:r>
        <w:rPr>
          <w:rFonts w:eastAsiaTheme="minorEastAsia"/>
        </w:rPr>
        <w:t>.</w:t>
      </w:r>
    </w:p>
    <w:p w14:paraId="113EB829" w14:textId="77777777" w:rsidR="004A55A5" w:rsidRDefault="004A55A5" w:rsidP="004A55A5">
      <w:pPr>
        <w:rPr>
          <w:rFonts w:eastAsiaTheme="minorEastAsia"/>
        </w:rPr>
      </w:pPr>
      <w:r>
        <w:rPr>
          <w:rFonts w:eastAsiaTheme="minorEastAsia"/>
        </w:rPr>
        <w:t xml:space="preserve">Pour montrer qu’un </w:t>
      </w:r>
      <w:r w:rsidRPr="00B06141">
        <w:rPr>
          <w:rFonts w:eastAsiaTheme="minorEastAsia"/>
          <w:color w:val="EE0000"/>
        </w:rPr>
        <w:t>langage n’est pas rationnel</w:t>
      </w:r>
      <w:r>
        <w:rPr>
          <w:rFonts w:eastAsiaTheme="minorEastAsia"/>
        </w:rPr>
        <w:t xml:space="preserve">, il faut </w:t>
      </w:r>
      <w:r w:rsidRPr="00B06141">
        <w:rPr>
          <w:rFonts w:eastAsiaTheme="minorEastAsia"/>
          <w:highlight w:val="yellow"/>
        </w:rPr>
        <w:t>montrer la négation</w:t>
      </w:r>
      <w:r>
        <w:rPr>
          <w:rFonts w:eastAsiaTheme="minorEastAsia"/>
        </w:rPr>
        <w:t xml:space="preserve"> du lemme de l’Etoile 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∀ N∈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∃ w∈L</m:t>
        </m:r>
      </m:oMath>
      <w:r>
        <w:rPr>
          <w:rFonts w:eastAsiaTheme="minorEastAsia"/>
        </w:rPr>
        <w:t xml:space="preserve"> avec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≥N</m:t>
        </m:r>
      </m:oMath>
      <w:r>
        <w:rPr>
          <w:rFonts w:eastAsiaTheme="minorEastAsia"/>
        </w:rPr>
        <w:t xml:space="preserve"> tel que </w:t>
      </w:r>
      <m:oMath>
        <m:r>
          <w:rPr>
            <w:rFonts w:ascii="Cambria Math" w:eastAsiaTheme="minorEastAsia" w:hAnsi="Cambria Math"/>
          </w:rPr>
          <m:t>∀ x, y, z</m:t>
        </m:r>
      </m:oMath>
      <w:r>
        <w:rPr>
          <w:rFonts w:eastAsiaTheme="minorEastAsia"/>
        </w:rPr>
        <w:t xml:space="preserve"> avec </w:t>
      </w:r>
      <m:oMath>
        <m:r>
          <w:rPr>
            <w:rFonts w:ascii="Cambria Math" w:eastAsiaTheme="minorEastAsia" w:hAnsi="Cambria Math"/>
          </w:rPr>
          <m:t>w=x∙y∙z</m:t>
        </m:r>
      </m:oMath>
      <w:r>
        <w:rPr>
          <w:rFonts w:eastAsiaTheme="minorEastAsia"/>
        </w:rPr>
        <w:t xml:space="preserve"> tel que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et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xy</m:t>
            </m:r>
          </m:e>
        </m:d>
        <m:r>
          <w:rPr>
            <w:rFonts w:ascii="Cambria Math" w:eastAsiaTheme="minorEastAsia" w:hAnsi="Cambria Math"/>
          </w:rPr>
          <m:t>≤N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∃ k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>
        <w:rPr>
          <w:rFonts w:eastAsiaTheme="minorEastAsia"/>
        </w:rPr>
        <w:t xml:space="preserve"> tel que </w:t>
      </w:r>
      <m:oMath>
        <m:r>
          <w:rPr>
            <w:rFonts w:ascii="Cambria Math" w:eastAsiaTheme="minorEastAsia" w:hAnsi="Cambria Math"/>
          </w:rPr>
          <m:t>x∙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  <m:r>
          <w:rPr>
            <w:rFonts w:ascii="Cambria Math" w:eastAsiaTheme="minorEastAsia" w:hAnsi="Cambria Math"/>
          </w:rPr>
          <m:t>∙z∉L</m:t>
        </m:r>
      </m:oMath>
      <w:r>
        <w:rPr>
          <w:rFonts w:eastAsiaTheme="minorEastAsia"/>
        </w:rPr>
        <w:t>.</w:t>
      </w:r>
    </w:p>
    <w:p w14:paraId="7519A44B" w14:textId="51E32668" w:rsidR="004A55A5" w:rsidRPr="008932A7" w:rsidRDefault="00CE50E7" w:rsidP="004A55A5">
      <w:pPr>
        <w:rPr>
          <w:rFonts w:eastAsiaTheme="minorEastAsia"/>
          <w:b/>
          <w:bCs/>
          <w:iCs/>
        </w:rPr>
      </w:pPr>
      <w:r w:rsidRPr="008932A7">
        <w:rPr>
          <w:rFonts w:eastAsiaTheme="minorEastAsia"/>
          <w:b/>
          <w:bCs/>
          <w:iCs/>
        </w:rPr>
        <w:t>Propriété de clôture</w:t>
      </w:r>
    </w:p>
    <w:p w14:paraId="77A88060" w14:textId="6F16A5A5" w:rsidR="000D2DC2" w:rsidRDefault="000D2DC2" w:rsidP="000D2DC2">
      <w:pPr>
        <w:pStyle w:val="Paragraphedeliste"/>
        <w:rPr>
          <w:rFonts w:eastAsiaTheme="minorEastAsia"/>
          <w:iCs/>
        </w:rPr>
      </w:pPr>
      <w:r>
        <w:rPr>
          <w:rFonts w:eastAsiaTheme="minorEastAsia"/>
          <w:iCs/>
        </w:rPr>
        <w:t>On conna</w:t>
      </w:r>
      <w:r w:rsidR="00604877">
        <w:rPr>
          <w:rFonts w:eastAsiaTheme="minorEastAsia"/>
          <w:iCs/>
        </w:rPr>
        <w:t>i</w:t>
      </w:r>
      <w:r w:rsidR="005F1E0B">
        <w:rPr>
          <w:rFonts w:eastAsiaTheme="minorEastAsia"/>
          <w:iCs/>
        </w:rPr>
        <w:t>t que la famille des langages rationnels est close sous : union, concaténation, étoile de Kleene, inter</w:t>
      </w:r>
      <w:r w:rsidR="001117E5">
        <w:rPr>
          <w:rFonts w:eastAsiaTheme="minorEastAsia"/>
          <w:iCs/>
        </w:rPr>
        <w:t>section, complémentaire, différence ensembliste, miroir, préfixes.</w:t>
      </w:r>
    </w:p>
    <w:p w14:paraId="01BBA803" w14:textId="1DBDF842" w:rsidR="001117E5" w:rsidRDefault="00604877" w:rsidP="000D2DC2">
      <w:pPr>
        <w:pStyle w:val="Paragraphedeliste"/>
        <w:rPr>
          <w:rFonts w:eastAsiaTheme="minorEastAsia"/>
          <w:iCs/>
        </w:rPr>
      </w:pPr>
      <w:r>
        <w:rPr>
          <w:rFonts w:eastAsiaTheme="minorEastAsia"/>
          <w:iCs/>
        </w:rPr>
        <w:t>On connait aussi certains langages non rationnels.</w:t>
      </w:r>
    </w:p>
    <w:p w14:paraId="1CC3874F" w14:textId="425AD288" w:rsidR="00D86060" w:rsidRDefault="00D86060" w:rsidP="000D2DC2">
      <w:pPr>
        <w:pStyle w:val="Paragraphedeliste"/>
        <w:rPr>
          <w:rFonts w:eastAsiaTheme="minorEastAsia"/>
          <w:iCs/>
        </w:rPr>
      </w:pPr>
      <w:r>
        <w:rPr>
          <w:rFonts w:eastAsiaTheme="minorEastAsia"/>
          <w:iCs/>
        </w:rPr>
        <w:t xml:space="preserve">Pour montrer qu’un langage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  <w:iCs/>
        </w:rPr>
        <w:t xml:space="preserve"> n’est pas</w:t>
      </w:r>
      <w:r w:rsidR="00B45804">
        <w:rPr>
          <w:rFonts w:eastAsiaTheme="minorEastAsia"/>
          <w:iCs/>
        </w:rPr>
        <w:t xml:space="preserve">, on montre que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∩L</m:t>
        </m:r>
      </m:oMath>
      <w:r w:rsidR="00CE5BFB">
        <w:rPr>
          <w:rFonts w:eastAsiaTheme="minorEastAsia"/>
          <w:iCs/>
        </w:rPr>
        <w:t xml:space="preserve"> tel que l’un est rationnel et l’autre non. </w:t>
      </w:r>
      <m:oMath>
        <m:r>
          <w:rPr>
            <w:rFonts w:ascii="Cambria Math" w:eastAsiaTheme="minorEastAsia" w:hAnsi="Cambria Math"/>
          </w:rPr>
          <m:t>∩</m:t>
        </m:r>
      </m:oMath>
      <w:r w:rsidR="00CE5BFB">
        <w:rPr>
          <w:rFonts w:eastAsiaTheme="minorEastAsia"/>
          <w:iCs/>
        </w:rPr>
        <w:t xml:space="preserve"> </w:t>
      </w:r>
      <w:r w:rsidR="008932A7">
        <w:rPr>
          <w:rFonts w:eastAsiaTheme="minorEastAsia"/>
          <w:iCs/>
        </w:rPr>
        <w:t>Peut</w:t>
      </w:r>
      <w:r w:rsidR="00CE5BFB">
        <w:rPr>
          <w:rFonts w:eastAsiaTheme="minorEastAsia"/>
          <w:iCs/>
        </w:rPr>
        <w:t xml:space="preserve"> être n’importe </w:t>
      </w:r>
      <w:r w:rsidR="002B5F1A">
        <w:rPr>
          <w:rFonts w:eastAsiaTheme="minorEastAsia"/>
          <w:iCs/>
        </w:rPr>
        <w:t>quelle propriété</w:t>
      </w:r>
      <w:r w:rsidR="008932A7">
        <w:rPr>
          <w:rFonts w:eastAsiaTheme="minorEastAsia"/>
          <w:iCs/>
        </w:rPr>
        <w:t xml:space="preserve"> de clôture.</w:t>
      </w:r>
    </w:p>
    <w:p w14:paraId="3DD5DC66" w14:textId="77777777" w:rsidR="0091421D" w:rsidRDefault="0091421D" w:rsidP="0091421D">
      <w:pPr>
        <w:rPr>
          <w:rFonts w:eastAsiaTheme="minorEastAsia"/>
        </w:rPr>
      </w:pPr>
      <w:r w:rsidRPr="00D738DE">
        <w:rPr>
          <w:b/>
          <w:bCs/>
          <w:color w:val="EE0000"/>
        </w:rPr>
        <w:t>Relation induite par un langage :</w:t>
      </w:r>
      <w:r w:rsidRPr="00D738DE">
        <w:rPr>
          <w:color w:val="EE0000"/>
        </w:rPr>
        <w:t xml:space="preserve"> </w:t>
      </w:r>
      <w:r>
        <w:tab/>
        <w:t xml:space="preserve">Soit </w:t>
      </w:r>
      <m:oMath>
        <m:r>
          <w:rPr>
            <w:rFonts w:ascii="Cambria Math" w:hAnsi="Cambria Math"/>
          </w:rPr>
          <m:t>L</m:t>
        </m:r>
      </m:oMath>
      <w:r>
        <w:rPr>
          <w:rFonts w:eastAsiaTheme="minorEastAsia"/>
        </w:rPr>
        <w:t xml:space="preserve"> un langage (pas forcément </w:t>
      </w:r>
      <m:oMath>
        <m:r>
          <w:rPr>
            <w:rFonts w:ascii="Cambria Math" w:eastAsiaTheme="minorEastAsia" w:hAnsi="Cambria Math"/>
          </w:rPr>
          <m:t>∈Rat</m:t>
        </m:r>
      </m:oMath>
      <w:r>
        <w:rPr>
          <w:rFonts w:eastAsiaTheme="minorEastAsia"/>
        </w:rPr>
        <w:t>).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On définit une relation d’équivalence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≡</m:t>
            </m:r>
          </m:e>
          <m:sub>
            <m:r>
              <w:rPr>
                <w:rFonts w:ascii="Cambria Math" w:eastAsiaTheme="minorEastAsia" w:hAnsi="Cambria Math"/>
              </w:rPr>
              <m:t>α</m:t>
            </m:r>
          </m:sub>
        </m:sSub>
      </m:oMath>
      <w:r>
        <w:rPr>
          <w:rFonts w:eastAsiaTheme="minorEastAsia"/>
        </w:rPr>
        <w:t xml:space="preserve"> sur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∀ x, y∈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≡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y⇔∀ w∈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, xw∈L⇔yw∈L</m:t>
        </m:r>
      </m:oMath>
    </w:p>
    <w:p w14:paraId="5075059A" w14:textId="77777777" w:rsidR="0091421D" w:rsidRDefault="0091421D" w:rsidP="0091421D">
      <w:pPr>
        <w:pStyle w:val="Paragraphedeliste"/>
        <w:rPr>
          <w:rFonts w:eastAsiaTheme="minorEastAsia"/>
        </w:rPr>
      </w:pPr>
      <w:r w:rsidRPr="00D738DE">
        <w:rPr>
          <w:rFonts w:eastAsiaTheme="minorEastAsia"/>
          <w:u w:val="single"/>
        </w:rPr>
        <w:t>Remarque</w:t>
      </w:r>
      <w:r w:rsidRPr="00B32240"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≡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si et seulement si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L=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>.</w:t>
      </w:r>
    </w:p>
    <w:p w14:paraId="3464C8E7" w14:textId="77777777" w:rsidR="0091421D" w:rsidRDefault="0091421D" w:rsidP="0091421D">
      <w:pPr>
        <w:rPr>
          <w:rFonts w:eastAsiaTheme="minorEastAsia"/>
        </w:rPr>
      </w:pPr>
      <w:r w:rsidRPr="00D738DE">
        <w:rPr>
          <w:b/>
          <w:bCs/>
          <w:color w:val="FFFFFF" w:themeColor="background1"/>
          <w:highlight w:val="red"/>
          <w:u w:val="single"/>
        </w:rPr>
        <w:t>Théorème :</w:t>
      </w:r>
      <w:r w:rsidRPr="00D738DE">
        <w:rPr>
          <w:color w:val="FFFFFF" w:themeColor="background1"/>
        </w:rPr>
        <w:t xml:space="preserve"> </w:t>
      </w:r>
      <m:oMath>
        <m:r>
          <w:rPr>
            <w:rFonts w:ascii="Cambria Math" w:hAnsi="Cambria Math"/>
            <w:color w:val="EE0000"/>
          </w:rPr>
          <m:t xml:space="preserve">L∈Rat⇔ </m:t>
        </m:r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≡</m:t>
            </m:r>
          </m:e>
          <m:sub>
            <m:r>
              <w:rPr>
                <w:rFonts w:ascii="Cambria Math" w:hAnsi="Cambria Math"/>
                <w:color w:val="EE0000"/>
              </w:rPr>
              <m:t>L</m:t>
            </m:r>
          </m:sub>
        </m:sSub>
      </m:oMath>
      <w:r w:rsidRPr="00D738DE">
        <w:rPr>
          <w:rFonts w:eastAsiaTheme="minorEastAsia"/>
          <w:color w:val="EE0000"/>
        </w:rPr>
        <w:t xml:space="preserve"> a index/indice fini </w:t>
      </w:r>
      <w:r w:rsidRPr="00D738DE">
        <w:rPr>
          <w:rFonts w:eastAsiaTheme="minorEastAsia"/>
          <w:color w:val="EE0000"/>
        </w:rPr>
        <w:tab/>
      </w:r>
      <w:r w:rsidRPr="00D738DE">
        <w:rPr>
          <w:rFonts w:eastAsiaTheme="minorEastAsia"/>
          <w:color w:val="EE0000"/>
        </w:rPr>
        <w:tab/>
      </w:r>
      <w:r w:rsidRPr="00D738DE">
        <w:rPr>
          <w:rFonts w:eastAsiaTheme="minorEastAsia"/>
          <w:color w:val="EE0000"/>
        </w:rPr>
        <w:tab/>
      </w:r>
      <w:r w:rsidRPr="00D738DE">
        <w:rPr>
          <w:rFonts w:eastAsiaTheme="minorEastAsia"/>
          <w:color w:val="EE0000"/>
        </w:rPr>
        <w:tab/>
      </w:r>
      <w:r w:rsidRPr="00D738DE">
        <w:rPr>
          <w:rFonts w:eastAsiaTheme="minorEastAsia"/>
          <w:color w:val="EE0000"/>
        </w:rPr>
        <w:tab/>
      </w:r>
      <w:r w:rsidRPr="00D738DE">
        <w:rPr>
          <w:rFonts w:eastAsiaTheme="minorEastAsia"/>
          <w:color w:val="EE0000"/>
        </w:rPr>
        <w:tab/>
      </w:r>
      <w:r w:rsidRPr="00D738DE">
        <w:rPr>
          <w:rFonts w:eastAsiaTheme="minorEastAsia"/>
          <w:color w:val="EE0000"/>
        </w:rPr>
        <w:tab/>
      </w:r>
      <w:r w:rsidRPr="00D738DE">
        <w:rPr>
          <w:rFonts w:eastAsiaTheme="minorEastAsia"/>
          <w:color w:val="EE0000"/>
        </w:rPr>
        <w:tab/>
      </w:r>
      <w:r w:rsidRPr="00D738DE">
        <w:rPr>
          <w:rFonts w:eastAsiaTheme="minorEastAsia"/>
          <w:color w:val="EE0000"/>
        </w:rPr>
        <w:tab/>
      </w:r>
      <w:r w:rsidRPr="00D738DE">
        <w:rPr>
          <w:rFonts w:eastAsiaTheme="minorEastAsia"/>
          <w:color w:val="EE0000"/>
        </w:rPr>
        <w:tab/>
      </w:r>
      <w:r w:rsidRPr="00D738DE">
        <w:rPr>
          <w:rFonts w:eastAsiaTheme="minorEastAsia"/>
          <w:color w:val="EE0000"/>
        </w:rPr>
        <w:tab/>
      </w:r>
      <m:oMath>
        <m:r>
          <w:rPr>
            <w:rFonts w:ascii="Cambria Math" w:eastAsiaTheme="minorEastAsia" w:hAnsi="Cambria Math"/>
            <w:color w:val="EE0000"/>
          </w:rPr>
          <m:t xml:space="preserve">⇔ </m:t>
        </m:r>
        <m:sSub>
          <m:sSub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</w:rPr>
              <m:t>≡</m:t>
            </m:r>
          </m:e>
          <m:sub>
            <m:r>
              <w:rPr>
                <w:rFonts w:ascii="Cambria Math" w:eastAsiaTheme="minorEastAsia" w:hAnsi="Cambria Math"/>
                <w:color w:val="EE0000"/>
              </w:rPr>
              <m:t>L</m:t>
            </m:r>
          </m:sub>
        </m:sSub>
      </m:oMath>
      <w:r w:rsidRPr="00D738DE">
        <w:rPr>
          <w:rFonts w:eastAsiaTheme="minorEastAsia"/>
          <w:color w:val="EE0000"/>
        </w:rPr>
        <w:t xml:space="preserve"> a un nombre fini de classes et ce nombre coïncide avec le nombre d’état</w:t>
      </w:r>
      <w:r w:rsidRPr="00D738DE">
        <w:rPr>
          <w:rFonts w:eastAsiaTheme="minorEastAsia"/>
          <w:color w:val="EE0000"/>
        </w:rPr>
        <w:tab/>
      </w:r>
      <w:r w:rsidRPr="00D738DE">
        <w:rPr>
          <w:rFonts w:eastAsiaTheme="minorEastAsia"/>
          <w:color w:val="EE0000"/>
        </w:rPr>
        <w:tab/>
      </w:r>
      <w:r w:rsidRPr="00D738DE">
        <w:rPr>
          <w:rFonts w:eastAsiaTheme="minorEastAsia"/>
          <w:color w:val="EE0000"/>
        </w:rPr>
        <w:tab/>
      </w:r>
      <w:r w:rsidRPr="00D738DE">
        <w:rPr>
          <w:rFonts w:eastAsiaTheme="minorEastAsia"/>
          <w:color w:val="EE0000"/>
        </w:rPr>
        <w:tab/>
        <w:t xml:space="preserve">de l’automate minimal qui reconnaît </w:t>
      </w:r>
      <m:oMath>
        <m:r>
          <w:rPr>
            <w:rFonts w:ascii="Cambria Math" w:eastAsiaTheme="minorEastAsia" w:hAnsi="Cambria Math"/>
            <w:color w:val="EE0000"/>
          </w:rPr>
          <m:t>L</m:t>
        </m:r>
      </m:oMath>
      <w:r w:rsidRPr="00D738DE">
        <w:rPr>
          <w:rFonts w:eastAsiaTheme="minorEastAsia"/>
          <w:color w:val="EE0000"/>
        </w:rPr>
        <w:t>.</w:t>
      </w:r>
    </w:p>
    <w:p w14:paraId="197C053C" w14:textId="31F3219D" w:rsidR="0091421D" w:rsidRPr="00091B39" w:rsidRDefault="0091421D" w:rsidP="0091421D">
      <w:r w:rsidRPr="002D04A7">
        <w:rPr>
          <w:b/>
          <w:bCs/>
          <w:color w:val="EE0000"/>
        </w:rPr>
        <w:t xml:space="preserve">Relation non équivalente </w:t>
      </w:r>
      <m:oMath>
        <m:r>
          <m:rPr>
            <m:sty m:val="bi"/>
          </m:rPr>
          <w:rPr>
            <w:rFonts w:ascii="Cambria Math" w:hAnsi="Cambria Math"/>
            <w:color w:val="EE0000"/>
          </w:rPr>
          <m:t>x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≢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L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</w:rPr>
          <m:t>y</m:t>
        </m:r>
      </m:oMath>
      <w:r w:rsidRPr="002D04A7">
        <w:rPr>
          <w:rFonts w:eastAsiaTheme="minorEastAsia"/>
          <w:b/>
          <w:bCs/>
          <w:color w:val="EE0000"/>
        </w:rPr>
        <w:t> :</w:t>
      </w:r>
      <w:r w:rsidRPr="002D04A7">
        <w:rPr>
          <w:rFonts w:eastAsiaTheme="minorEastAsia"/>
          <w:color w:val="EE0000"/>
        </w:rPr>
        <w:t xml:space="preserve"> </w:t>
      </w:r>
      <m:oMath>
        <m:r>
          <w:rPr>
            <w:rFonts w:ascii="Cambria Math" w:hAnsi="Cambria Math"/>
          </w:rPr>
          <m:t>∃ w</m:t>
        </m:r>
      </m:oMath>
      <w:r w:rsidRPr="002D04A7">
        <w:rPr>
          <w:rFonts w:eastAsiaTheme="minorEastAsia"/>
        </w:rPr>
        <w:t xml:space="preserve"> tel que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xw∈L∧yw∉L</m:t>
            </m:r>
          </m:e>
        </m:d>
        <m:r>
          <w:rPr>
            <w:rFonts w:ascii="Cambria Math" w:eastAsiaTheme="minorEastAsia" w:hAnsi="Cambria Math"/>
          </w:rPr>
          <m:t>∨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xw∉L∧yw∈L</m:t>
            </m:r>
          </m:e>
        </m:d>
      </m:oMath>
      <w:r w:rsidRPr="002D04A7">
        <w:rPr>
          <w:rFonts w:eastAsiaTheme="minorEastAsia"/>
        </w:rPr>
        <w:t xml:space="preserve">. </w:t>
      </w:r>
      <w:r w:rsidRPr="002D04A7">
        <w:rPr>
          <w:rFonts w:eastAsiaTheme="minorEastAsia"/>
        </w:rPr>
        <w:tab/>
      </w:r>
      <w:r w:rsidRPr="002D04A7">
        <w:rPr>
          <w:rFonts w:eastAsiaTheme="minorEastAsia"/>
        </w:rPr>
        <w:tab/>
      </w:r>
      <w:r w:rsidRPr="002D04A7">
        <w:rPr>
          <w:rFonts w:eastAsiaTheme="minorEastAsia"/>
        </w:rPr>
        <w:tab/>
        <w:t xml:space="preserve">On dit que </w:t>
      </w:r>
      <m:oMath>
        <m:r>
          <w:rPr>
            <w:rFonts w:ascii="Cambria Math" w:eastAsiaTheme="minorEastAsia" w:hAnsi="Cambria Math"/>
          </w:rPr>
          <m:t>w</m:t>
        </m:r>
      </m:oMath>
      <w:r w:rsidRPr="002D04A7">
        <w:rPr>
          <w:rFonts w:eastAsiaTheme="minorEastAsia"/>
        </w:rPr>
        <w:t xml:space="preserve"> « sépare » </w:t>
      </w:r>
      <m:oMath>
        <m:r>
          <w:rPr>
            <w:rFonts w:ascii="Cambria Math" w:eastAsiaTheme="minorEastAsia" w:hAnsi="Cambria Math"/>
          </w:rPr>
          <m:t>y</m:t>
        </m:r>
      </m:oMath>
      <w:r w:rsidR="002D04A7" w:rsidRPr="002D04A7">
        <w:rPr>
          <w:rFonts w:eastAsiaTheme="minorEastAsia"/>
        </w:rPr>
        <w:t xml:space="preserve">. </w:t>
      </w:r>
      <w:r w:rsidR="002D04A7">
        <w:rPr>
          <w:rFonts w:eastAsiaTheme="minorEastAsia"/>
        </w:rPr>
        <w:tab/>
      </w:r>
      <w:r w:rsidR="002D04A7">
        <w:rPr>
          <w:rFonts w:eastAsiaTheme="minorEastAsia"/>
        </w:rPr>
        <w:tab/>
      </w:r>
      <w:r w:rsidR="002D04A7">
        <w:rPr>
          <w:rFonts w:eastAsiaTheme="minorEastAsia"/>
        </w:rPr>
        <w:tab/>
      </w:r>
      <w:r w:rsidR="002D04A7">
        <w:rPr>
          <w:rFonts w:eastAsiaTheme="minorEastAsia"/>
        </w:rPr>
        <w:tab/>
      </w:r>
      <w:r w:rsidR="002D04A7">
        <w:rPr>
          <w:rFonts w:eastAsiaTheme="minorEastAsia"/>
        </w:rPr>
        <w:tab/>
      </w:r>
      <w:r w:rsidR="002D04A7">
        <w:rPr>
          <w:rFonts w:eastAsiaTheme="minorEastAsia"/>
        </w:rPr>
        <w:tab/>
      </w:r>
      <w:r w:rsidR="002D04A7">
        <w:rPr>
          <w:rFonts w:eastAsiaTheme="minorEastAsia"/>
        </w:rPr>
        <w:tab/>
      </w:r>
      <w:r w:rsidR="002D04A7">
        <w:rPr>
          <w:rFonts w:eastAsiaTheme="minorEastAsia"/>
        </w:rPr>
        <w:tab/>
      </w:r>
      <w:r w:rsidR="002D04A7">
        <w:rPr>
          <w:rFonts w:eastAsiaTheme="minorEastAsia"/>
        </w:rPr>
        <w:tab/>
      </w:r>
      <w:r w:rsidR="002D04A7">
        <w:rPr>
          <w:rFonts w:eastAsiaTheme="minorEastAsia"/>
        </w:rPr>
        <w:tab/>
      </w:r>
      <w:r w:rsidR="002D04A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u≁v</m:t>
        </m:r>
      </m:oMath>
      <w:r w:rsidR="002D04A7" w:rsidRPr="002D04A7">
        <w:rPr>
          <w:rFonts w:eastAsiaTheme="minorEastAsia"/>
        </w:rPr>
        <w:t xml:space="preserve"> </w:t>
      </w:r>
      <w:proofErr w:type="gramStart"/>
      <w:r w:rsidR="002D04A7" w:rsidRPr="002D04A7">
        <w:rPr>
          <w:rFonts w:eastAsiaTheme="minorEastAsia"/>
        </w:rPr>
        <w:t>si</w:t>
      </w:r>
      <w:proofErr w:type="gramEnd"/>
      <w:r w:rsidR="002D04A7" w:rsidRPr="002D04A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∃ w∈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2D04A7" w:rsidRPr="002D04A7">
        <w:rPr>
          <w:rFonts w:eastAsiaTheme="minorEastAsia"/>
        </w:rPr>
        <w:t xml:space="preserve"> tel que </w:t>
      </w:r>
      <m:oMath>
        <m:r>
          <w:rPr>
            <w:rFonts w:ascii="Cambria Math" w:eastAsiaTheme="minorEastAsia" w:hAnsi="Cambria Math"/>
          </w:rPr>
          <m:t>uw∈L</m:t>
        </m:r>
      </m:oMath>
      <w:r w:rsidR="002D04A7" w:rsidRPr="002D04A7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vw∉L</m:t>
        </m:r>
      </m:oMath>
      <w:r w:rsidR="002D04A7" w:rsidRPr="002D04A7">
        <w:rPr>
          <w:rFonts w:eastAsiaTheme="minorEastAsia"/>
        </w:rPr>
        <w:t>.</w:t>
      </w:r>
    </w:p>
    <w:p w14:paraId="00F1E81E" w14:textId="77777777" w:rsidR="0084008D" w:rsidRPr="0084008D" w:rsidRDefault="0084008D" w:rsidP="0084008D">
      <w:pPr>
        <w:rPr>
          <w:b/>
          <w:bCs/>
          <w:color w:val="EE0000"/>
        </w:rPr>
      </w:pPr>
      <w:r w:rsidRPr="0084008D">
        <w:rPr>
          <w:b/>
          <w:bCs/>
          <w:color w:val="EE0000"/>
        </w:rPr>
        <w:t>Algorithme de minimisation de Moore :</w:t>
      </w:r>
    </w:p>
    <w:p w14:paraId="5B62773A" w14:textId="77777777" w:rsidR="0084008D" w:rsidRPr="00D135B2" w:rsidRDefault="0084008D" w:rsidP="0084008D">
      <w:pPr>
        <w:pStyle w:val="Paragraphedeliste"/>
        <w:numPr>
          <w:ilvl w:val="0"/>
          <w:numId w:val="6"/>
        </w:numPr>
      </w:pPr>
      <w:r>
        <w:t xml:space="preserve">But : Partitionner l’ensemble </w:t>
      </w:r>
      <m:oMath>
        <m:r>
          <w:rPr>
            <w:rFonts w:ascii="Cambria Math" w:hAnsi="Cambria Math"/>
          </w:rPr>
          <m:t>Q</m:t>
        </m:r>
      </m:oMath>
      <w:r>
        <w:rPr>
          <w:rFonts w:eastAsiaTheme="minorEastAsia"/>
        </w:rPr>
        <w:t xml:space="preserve"> une classe d’équivalence selon la relation d’équivalence suivante :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∀ p, q∈Q</m:t>
        </m:r>
      </m:oMath>
      <w:r>
        <w:rPr>
          <w:rFonts w:eastAsiaTheme="minorEastAsia"/>
        </w:rPr>
        <w:t xml:space="preserve"> (états)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p≡q</m:t>
        </m:r>
      </m:oMath>
      <w:r>
        <w:rPr>
          <w:rFonts w:eastAsiaTheme="minorEastAsia"/>
        </w:rPr>
        <w:t xml:space="preserve"> si </w:t>
      </w:r>
      <m:oMath>
        <m:r>
          <w:rPr>
            <w:rFonts w:ascii="Cambria Math" w:eastAsiaTheme="minorEastAsia" w:hAnsi="Cambria Math"/>
          </w:rPr>
          <m:t>∀ w∈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p, w</m:t>
            </m:r>
          </m:e>
        </m:d>
        <m:r>
          <w:rPr>
            <w:rFonts w:ascii="Cambria Math" w:eastAsiaTheme="minorEastAsia" w:hAnsi="Cambria Math"/>
          </w:rPr>
          <m:t>∈F⇔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q, w</m:t>
            </m:r>
          </m:e>
        </m:d>
        <m:r>
          <w:rPr>
            <w:rFonts w:ascii="Cambria Math" w:eastAsiaTheme="minorEastAsia" w:hAnsi="Cambria Math"/>
          </w:rPr>
          <m:t>∈F</m:t>
        </m:r>
      </m:oMath>
      <w:r>
        <w:rPr>
          <w:rFonts w:eastAsiaTheme="minorEastAsia"/>
        </w:rPr>
        <w:t>.</w:t>
      </w:r>
    </w:p>
    <w:p w14:paraId="6B84CBFA" w14:textId="77777777" w:rsidR="0084008D" w:rsidRPr="00D135B2" w:rsidRDefault="0084008D" w:rsidP="0084008D">
      <w:pPr>
        <w:pStyle w:val="Paragraphedeliste"/>
        <w:numPr>
          <w:ilvl w:val="0"/>
          <w:numId w:val="6"/>
        </w:numPr>
      </w:pPr>
      <w:r>
        <w:rPr>
          <w:rFonts w:eastAsiaTheme="minorEastAsia"/>
        </w:rPr>
        <w:t xml:space="preserve">Algorithme : </w:t>
      </w:r>
    </w:p>
    <w:p w14:paraId="60922E4E" w14:textId="77777777" w:rsidR="0084008D" w:rsidRPr="00D135B2" w:rsidRDefault="0084008D" w:rsidP="0084008D">
      <w:pPr>
        <w:pStyle w:val="Paragraphedeliste"/>
        <w:numPr>
          <w:ilvl w:val="1"/>
          <w:numId w:val="6"/>
        </w:numPr>
      </w:pPr>
      <w:r>
        <w:rPr>
          <w:rFonts w:eastAsiaTheme="minorEastAsia"/>
        </w:rPr>
        <w:t>Eliminer les états non accessibles = ;</w:t>
      </w:r>
    </w:p>
    <w:p w14:paraId="6307432C" w14:textId="77777777" w:rsidR="0084008D" w:rsidRPr="00776680" w:rsidRDefault="0084008D" w:rsidP="0084008D">
      <w:pPr>
        <w:pStyle w:val="Paragraphedeliste"/>
        <w:numPr>
          <w:ilvl w:val="1"/>
          <w:numId w:val="6"/>
        </w:numPr>
      </w:pPr>
      <w:r>
        <w:rPr>
          <w:rFonts w:eastAsiaTheme="minorEastAsia"/>
        </w:rPr>
        <w:t xml:space="preserve">On commence par la partition </w:t>
      </w:r>
      <m:oMath>
        <m:r>
          <w:rPr>
            <w:rFonts w:ascii="Cambria Math" w:eastAsiaTheme="minorEastAsia" w:hAnsi="Cambria Math"/>
          </w:rPr>
          <m:t>Q=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</m:d>
            <m:r>
              <w:rPr>
                <w:rFonts w:ascii="Cambria Math" w:eastAsiaTheme="minorEastAsia" w:hAnsi="Cambria Math"/>
              </w:rPr>
              <m:t xml:space="preserve">, 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Q-F</m:t>
                </m:r>
              </m:e>
            </m:d>
          </m:e>
        </m:d>
      </m:oMath>
    </w:p>
    <w:p w14:paraId="7192BC9F" w14:textId="7463E036" w:rsidR="002B5F1A" w:rsidRPr="002D04A7" w:rsidRDefault="0084008D" w:rsidP="002B5F1A">
      <w:pPr>
        <w:pStyle w:val="Paragraphedeliste"/>
        <w:numPr>
          <w:ilvl w:val="1"/>
          <w:numId w:val="6"/>
        </w:numPr>
      </w:pPr>
      <w:r>
        <w:rPr>
          <w:rFonts w:eastAsiaTheme="minorEastAsia"/>
        </w:rPr>
        <w:t>Tant qu’on peut continuer d’affiner la partition si (</w:t>
      </w:r>
      <m:oMath>
        <m:r>
          <w:rPr>
            <w:rFonts w:ascii="Cambria Math" w:eastAsiaTheme="minorEastAsia" w:hAnsi="Cambria Math"/>
          </w:rPr>
          <m:t>∃ p, q∈Q</m:t>
        </m:r>
      </m:oMath>
      <w:r>
        <w:rPr>
          <w:rFonts w:eastAsiaTheme="minorEastAsia"/>
        </w:rPr>
        <w:t xml:space="preserve"> dans la même classe et une lettre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tels que </w:t>
      </w:r>
      <m:oMath>
        <m:r>
          <w:rPr>
            <w:rFonts w:ascii="Cambria Math" w:eastAsiaTheme="minorEastAsia" w:hAnsi="Cambria Math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p, x</m:t>
            </m:r>
          </m:e>
        </m:d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q, x</m:t>
            </m:r>
          </m:e>
        </m:d>
      </m:oMath>
      <w:r>
        <w:rPr>
          <w:rFonts w:eastAsiaTheme="minorEastAsia"/>
        </w:rPr>
        <w:t xml:space="preserve"> ne sont pas dans la même classe), alors séparer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>.</w:t>
      </w:r>
    </w:p>
    <w:p w14:paraId="2E264F42" w14:textId="40480FE1" w:rsidR="002D04A7" w:rsidRPr="00091B39" w:rsidRDefault="002D04A7" w:rsidP="00091B39">
      <w:pPr>
        <w:rPr>
          <w:rFonts w:eastAsiaTheme="minorEastAsia"/>
        </w:rPr>
      </w:pPr>
      <w:r>
        <w:t xml:space="preserve">Pour montrer qu’un langage n’est pas rationnel, il faut donner </w:t>
      </w:r>
      <w:r>
        <w:t>une famille infinie</w:t>
      </w:r>
      <w:r>
        <w:t xml:space="preserve"> de mots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D04A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i=0, 1, …</m:t>
        </m:r>
      </m:oMath>
      <w:r w:rsidRPr="002D04A7">
        <w:rPr>
          <w:rFonts w:eastAsiaTheme="minorEastAsia"/>
        </w:rPr>
        <w:t xml:space="preserve"> tels que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≁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Pr="002D04A7">
        <w:rPr>
          <w:rFonts w:eastAsiaTheme="minorEastAsia"/>
        </w:rPr>
        <w:t xml:space="preserve"> si </w:t>
      </w:r>
      <m:oMath>
        <m:r>
          <w:rPr>
            <w:rFonts w:ascii="Cambria Math" w:eastAsiaTheme="minorEastAsia" w:hAnsi="Cambria Math"/>
          </w:rPr>
          <m:t>i≠j</m:t>
        </m:r>
      </m:oMath>
      <w:r w:rsidRPr="002D04A7">
        <w:rPr>
          <w:rFonts w:eastAsiaTheme="minorEastAsia"/>
        </w:rPr>
        <w:t>.</w:t>
      </w:r>
    </w:p>
    <w:sectPr w:rsidR="002D04A7" w:rsidRPr="00091B39" w:rsidSect="007253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5A56"/>
    <w:multiLevelType w:val="hybridMultilevel"/>
    <w:tmpl w:val="99A4D184"/>
    <w:lvl w:ilvl="0" w:tplc="B9E0511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029BF"/>
    <w:multiLevelType w:val="hybridMultilevel"/>
    <w:tmpl w:val="09B6E5A2"/>
    <w:lvl w:ilvl="0" w:tplc="E1029A04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20212"/>
    <w:multiLevelType w:val="hybridMultilevel"/>
    <w:tmpl w:val="55EC9CCA"/>
    <w:lvl w:ilvl="0" w:tplc="4D6234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094F9F"/>
    <w:multiLevelType w:val="hybridMultilevel"/>
    <w:tmpl w:val="3CF4C036"/>
    <w:lvl w:ilvl="0" w:tplc="F8CAE17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4639AC"/>
    <w:multiLevelType w:val="hybridMultilevel"/>
    <w:tmpl w:val="B0203F5E"/>
    <w:lvl w:ilvl="0" w:tplc="36D024F8">
      <w:numFmt w:val="bullet"/>
      <w:lvlText w:val="-"/>
      <w:lvlJc w:val="left"/>
      <w:pPr>
        <w:ind w:left="1392" w:hanging="360"/>
      </w:pPr>
      <w:rPr>
        <w:rFonts w:ascii="Aptos" w:eastAsiaTheme="minorEastAsia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211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</w:abstractNum>
  <w:abstractNum w:abstractNumId="5" w15:restartNumberingAfterBreak="0">
    <w:nsid w:val="61A2456B"/>
    <w:multiLevelType w:val="hybridMultilevel"/>
    <w:tmpl w:val="5B40FB8C"/>
    <w:lvl w:ilvl="0" w:tplc="7F0EE3D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i w:val="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505599">
    <w:abstractNumId w:val="1"/>
  </w:num>
  <w:num w:numId="2" w16cid:durableId="1934581092">
    <w:abstractNumId w:val="3"/>
  </w:num>
  <w:num w:numId="3" w16cid:durableId="1865555414">
    <w:abstractNumId w:val="5"/>
  </w:num>
  <w:num w:numId="4" w16cid:durableId="706033040">
    <w:abstractNumId w:val="4"/>
  </w:num>
  <w:num w:numId="5" w16cid:durableId="659189002">
    <w:abstractNumId w:val="0"/>
  </w:num>
  <w:num w:numId="6" w16cid:durableId="735399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35F"/>
    <w:rsid w:val="000209D5"/>
    <w:rsid w:val="000727CF"/>
    <w:rsid w:val="00090736"/>
    <w:rsid w:val="00091B39"/>
    <w:rsid w:val="00095450"/>
    <w:rsid w:val="000D2DC2"/>
    <w:rsid w:val="000E16CC"/>
    <w:rsid w:val="001117E5"/>
    <w:rsid w:val="001644BD"/>
    <w:rsid w:val="001B49DC"/>
    <w:rsid w:val="002009ED"/>
    <w:rsid w:val="00214248"/>
    <w:rsid w:val="00253B46"/>
    <w:rsid w:val="00254B1D"/>
    <w:rsid w:val="002628D6"/>
    <w:rsid w:val="002B5F1A"/>
    <w:rsid w:val="002D04A7"/>
    <w:rsid w:val="003061A6"/>
    <w:rsid w:val="00367478"/>
    <w:rsid w:val="003C1F60"/>
    <w:rsid w:val="003D791E"/>
    <w:rsid w:val="00436017"/>
    <w:rsid w:val="00491B63"/>
    <w:rsid w:val="004A3A00"/>
    <w:rsid w:val="004A55A5"/>
    <w:rsid w:val="004B0C80"/>
    <w:rsid w:val="004B7B26"/>
    <w:rsid w:val="004C23D5"/>
    <w:rsid w:val="004D1C18"/>
    <w:rsid w:val="00590C01"/>
    <w:rsid w:val="005A295E"/>
    <w:rsid w:val="005F1E0B"/>
    <w:rsid w:val="00604877"/>
    <w:rsid w:val="00610025"/>
    <w:rsid w:val="006257A8"/>
    <w:rsid w:val="00690D96"/>
    <w:rsid w:val="006B45A3"/>
    <w:rsid w:val="0072535F"/>
    <w:rsid w:val="00734F7B"/>
    <w:rsid w:val="00770B92"/>
    <w:rsid w:val="008370AF"/>
    <w:rsid w:val="0084008D"/>
    <w:rsid w:val="0086435E"/>
    <w:rsid w:val="00883278"/>
    <w:rsid w:val="00884AEC"/>
    <w:rsid w:val="008932A7"/>
    <w:rsid w:val="008C0778"/>
    <w:rsid w:val="008C6DF0"/>
    <w:rsid w:val="0091421D"/>
    <w:rsid w:val="009641ED"/>
    <w:rsid w:val="00965983"/>
    <w:rsid w:val="00A1467C"/>
    <w:rsid w:val="00A31FD6"/>
    <w:rsid w:val="00A33250"/>
    <w:rsid w:val="00A75768"/>
    <w:rsid w:val="00B078E3"/>
    <w:rsid w:val="00B45804"/>
    <w:rsid w:val="00B87155"/>
    <w:rsid w:val="00B90425"/>
    <w:rsid w:val="00C44BC2"/>
    <w:rsid w:val="00C66D04"/>
    <w:rsid w:val="00C71BB1"/>
    <w:rsid w:val="00C928FC"/>
    <w:rsid w:val="00CE50E7"/>
    <w:rsid w:val="00CE5BFB"/>
    <w:rsid w:val="00D86060"/>
    <w:rsid w:val="00E4457F"/>
    <w:rsid w:val="00E770C1"/>
    <w:rsid w:val="00E80B78"/>
    <w:rsid w:val="00F20A40"/>
    <w:rsid w:val="00F7665B"/>
    <w:rsid w:val="00F82425"/>
    <w:rsid w:val="00FE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29C52"/>
  <w15:chartTrackingRefBased/>
  <w15:docId w15:val="{0D198E6E-CE0C-4522-8D81-DE326AADA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5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25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25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5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5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5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5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5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5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5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25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25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2535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535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53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53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53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53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5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25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5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25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5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253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53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2535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5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535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535F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4C23D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996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58</cp:revision>
  <dcterms:created xsi:type="dcterms:W3CDTF">2025-10-14T08:46:00Z</dcterms:created>
  <dcterms:modified xsi:type="dcterms:W3CDTF">2025-12-16T09:35:00Z</dcterms:modified>
</cp:coreProperties>
</file>