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</w:p>
    <w:p>
      <w:pPr/>
      <w:r>
        <w:t>Señores</w:t>
      </w:r>
    </w:p>
    <w:p>
      <w:pPr/>
      <w:r>
        <w:t>Sub-Secretaría de Tierras</w:t>
      </w:r>
    </w:p>
    <w:p>
      <w:pPr/>
    </w:p>
    <w:p>
      <w:pPr/>
      <w:r>
        <w:t xml:space="preserve">Yo, Luciano Ponce Vaca con cédula 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[F500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[F500]">
    <w:panose1 w:val="020B0603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D687D"/>
    <w:rsid w:val="641D687D"/>
    <w:rsid w:val="BFFEC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2015-12-23T20:10:00Z</dcterms:created>
  <dc:creator>wachin</dc:creator>
  <cp:lastModifiedBy>wachin</cp:lastModifiedBy>
  <dcterms:modified xsi:type="dcterms:W3CDTF">2015-12-23T20:13:29Z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3082-10.1.0.5444</vt:lpwstr>
  </property>
</Properties>
</file>