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DAD9" w14:textId="10180976" w:rsidR="00CE1270" w:rsidRDefault="00A9234C" w:rsidP="00A9234C">
      <w:pPr>
        <w:pStyle w:val="berschrift1"/>
      </w:pPr>
      <w:proofErr w:type="spellStart"/>
      <w:r>
        <w:t>My</w:t>
      </w:r>
      <w:proofErr w:type="spellEnd"/>
      <w:r>
        <w:t xml:space="preserve"> </w:t>
      </w:r>
      <w:proofErr w:type="spellStart"/>
      <w:r>
        <w:t>data</w:t>
      </w:r>
      <w:proofErr w:type="spellEnd"/>
    </w:p>
    <w:p w14:paraId="4C5D6962" w14:textId="77777777" w:rsidR="00A9234C" w:rsidRPr="00A9234C" w:rsidRDefault="00A9234C" w:rsidP="00A9234C">
      <w:pPr>
        <w:rPr>
          <w:lang w:val="en-US"/>
        </w:rPr>
      </w:pPr>
      <w:r w:rsidRPr="00A9234C">
        <w:rPr>
          <w:lang w:val="en-US"/>
        </w:rPr>
        <w:t>«</w:t>
      </w:r>
      <w:r w:rsidRPr="00A9234C">
        <w:rPr>
          <w:lang w:val="en-US"/>
        </w:rPr>
        <w:t xml:space="preserve">I led </w:t>
      </w:r>
      <w:proofErr w:type="spellStart"/>
      <w:r w:rsidRPr="00A9234C">
        <w:rPr>
          <w:lang w:val="en-US"/>
        </w:rPr>
        <w:t>Babieca</w:t>
      </w:r>
      <w:proofErr w:type="spellEnd"/>
      <w:r w:rsidRPr="00A9234C">
        <w:rPr>
          <w:lang w:val="en-US"/>
        </w:rPr>
        <w:t xml:space="preserve"> into as much shade as I could devise, tied him to a bush,</w:t>
      </w:r>
    </w:p>
    <w:p w14:paraId="36A0B975" w14:textId="77777777" w:rsidR="00A9234C" w:rsidRPr="00A9234C" w:rsidRDefault="00A9234C" w:rsidP="00A9234C">
      <w:pPr>
        <w:rPr>
          <w:lang w:val="en-US"/>
        </w:rPr>
      </w:pPr>
      <w:r w:rsidRPr="00A9234C">
        <w:rPr>
          <w:lang w:val="en-US"/>
        </w:rPr>
        <w:t>and crawled under it with my unlucky brains. While taking refuge here</w:t>
      </w:r>
    </w:p>
    <w:p w14:paraId="4EF783B6" w14:textId="77777777" w:rsidR="00A9234C" w:rsidRPr="00A9234C" w:rsidRDefault="00A9234C" w:rsidP="00A9234C">
      <w:pPr>
        <w:rPr>
          <w:lang w:val="en-US"/>
        </w:rPr>
      </w:pPr>
      <w:r w:rsidRPr="00A9234C">
        <w:rPr>
          <w:lang w:val="en-US"/>
        </w:rPr>
        <w:t>I had a fall in fortune. You will conceive, O admirable reader! that</w:t>
      </w:r>
    </w:p>
    <w:p w14:paraId="0884BE87" w14:textId="77777777" w:rsidR="00A9234C" w:rsidRPr="00A9234C" w:rsidRDefault="00A9234C" w:rsidP="00A9234C">
      <w:pPr>
        <w:rPr>
          <w:lang w:val="en-US"/>
        </w:rPr>
      </w:pPr>
      <w:r w:rsidRPr="00A9234C">
        <w:rPr>
          <w:lang w:val="en-US"/>
        </w:rPr>
        <w:t xml:space="preserve">the sun, this false friend in whom I had reposed my trust, having </w:t>
      </w:r>
      <w:proofErr w:type="gramStart"/>
      <w:r w:rsidRPr="00A9234C">
        <w:rPr>
          <w:lang w:val="en-US"/>
        </w:rPr>
        <w:t>dealt</w:t>
      </w:r>
      <w:proofErr w:type="gramEnd"/>
    </w:p>
    <w:p w14:paraId="678DF99D" w14:textId="77777777" w:rsidR="00A9234C" w:rsidRPr="00A9234C" w:rsidRDefault="00A9234C" w:rsidP="00A9234C">
      <w:pPr>
        <w:rPr>
          <w:lang w:val="en-US"/>
        </w:rPr>
      </w:pPr>
      <w:r w:rsidRPr="00A9234C">
        <w:rPr>
          <w:lang w:val="en-US"/>
        </w:rPr>
        <w:t xml:space="preserve">with me in this false spirit, there was no longer that poetry in </w:t>
      </w:r>
      <w:proofErr w:type="gramStart"/>
      <w:r w:rsidRPr="00A9234C">
        <w:rPr>
          <w:lang w:val="en-US"/>
        </w:rPr>
        <w:t>my</w:t>
      </w:r>
      <w:proofErr w:type="gramEnd"/>
    </w:p>
    <w:p w14:paraId="4CADDB32" w14:textId="77777777" w:rsidR="00A9234C" w:rsidRPr="00A9234C" w:rsidRDefault="00A9234C" w:rsidP="00A9234C">
      <w:pPr>
        <w:rPr>
          <w:lang w:val="en-US"/>
        </w:rPr>
      </w:pPr>
      <w:r w:rsidRPr="00A9234C">
        <w:rPr>
          <w:lang w:val="en-US"/>
        </w:rPr>
        <w:t>temper with which I had begun my journey. I was beset with doubts. If a</w:t>
      </w:r>
    </w:p>
    <w:p w14:paraId="44BEDADD" w14:textId="77777777" w:rsidR="00A9234C" w:rsidRPr="00A9234C" w:rsidRDefault="00A9234C" w:rsidP="00A9234C">
      <w:pPr>
        <w:rPr>
          <w:lang w:val="en-US"/>
        </w:rPr>
      </w:pPr>
      <w:r w:rsidRPr="00A9234C">
        <w:rPr>
          <w:lang w:val="en-US"/>
        </w:rPr>
        <w:t xml:space="preserve">face so bright, so open, so intelligible could hide such malice, </w:t>
      </w:r>
      <w:proofErr w:type="gramStart"/>
      <w:r w:rsidRPr="00A9234C">
        <w:rPr>
          <w:lang w:val="en-US"/>
        </w:rPr>
        <w:t>where</w:t>
      </w:r>
      <w:proofErr w:type="gramEnd"/>
    </w:p>
    <w:p w14:paraId="68DF37FC" w14:textId="77777777" w:rsidR="00A9234C" w:rsidRPr="00A9234C" w:rsidRDefault="00A9234C" w:rsidP="00A9234C">
      <w:pPr>
        <w:rPr>
          <w:lang w:val="en-US"/>
        </w:rPr>
      </w:pPr>
      <w:r w:rsidRPr="00A9234C">
        <w:rPr>
          <w:lang w:val="en-US"/>
        </w:rPr>
        <w:t xml:space="preserve">was the </w:t>
      </w:r>
      <w:proofErr w:type="spellStart"/>
      <w:r w:rsidRPr="00A9234C">
        <w:rPr>
          <w:lang w:val="en-US"/>
        </w:rPr>
        <w:t>candour</w:t>
      </w:r>
      <w:proofErr w:type="spellEnd"/>
      <w:r w:rsidRPr="00A9234C">
        <w:rPr>
          <w:lang w:val="en-US"/>
        </w:rPr>
        <w:t xml:space="preserve"> of the world? By this pertinent reflection my thoughts</w:t>
      </w:r>
    </w:p>
    <w:p w14:paraId="5673A75F" w14:textId="77777777" w:rsidR="00A9234C" w:rsidRPr="00A9234C" w:rsidRDefault="00A9234C" w:rsidP="00A9234C">
      <w:pPr>
        <w:rPr>
          <w:lang w:val="en-US"/>
        </w:rPr>
      </w:pPr>
      <w:r w:rsidRPr="00A9234C">
        <w:rPr>
          <w:lang w:val="en-US"/>
        </w:rPr>
        <w:t>were carried to the poor woman who had also shared my trust. Perchance</w:t>
      </w:r>
    </w:p>
    <w:p w14:paraId="2DE8C5C6" w14:textId="77777777" w:rsidR="00A9234C" w:rsidRPr="00A9234C" w:rsidRDefault="00A9234C" w:rsidP="00A9234C">
      <w:pPr>
        <w:rPr>
          <w:lang w:val="en-US"/>
        </w:rPr>
      </w:pPr>
      <w:r w:rsidRPr="00A9234C">
        <w:rPr>
          <w:lang w:val="en-US"/>
        </w:rPr>
        <w:t xml:space="preserve">it was not the part of wisdom to bestow the tenth portion of </w:t>
      </w:r>
      <w:proofErr w:type="gramStart"/>
      <w:r w:rsidRPr="00A9234C">
        <w:rPr>
          <w:lang w:val="en-US"/>
        </w:rPr>
        <w:t>my</w:t>
      </w:r>
      <w:proofErr w:type="gramEnd"/>
    </w:p>
    <w:p w14:paraId="55F803BC" w14:textId="77777777" w:rsidR="00A9234C" w:rsidRPr="00A9234C" w:rsidRDefault="00A9234C" w:rsidP="00A9234C">
      <w:pPr>
        <w:rPr>
          <w:lang w:val="en-US"/>
        </w:rPr>
      </w:pPr>
      <w:r w:rsidRPr="00A9234C">
        <w:rPr>
          <w:lang w:val="en-US"/>
        </w:rPr>
        <w:t>inheritance upon a beggar in the road. Sorely considering this aspect</w:t>
      </w:r>
    </w:p>
    <w:p w14:paraId="26B43617" w14:textId="77777777" w:rsidR="00A9234C" w:rsidRPr="00A9234C" w:rsidRDefault="00A9234C" w:rsidP="00A9234C">
      <w:pPr>
        <w:rPr>
          <w:lang w:val="en-US"/>
        </w:rPr>
      </w:pPr>
      <w:r w:rsidRPr="00A9234C">
        <w:rPr>
          <w:lang w:val="en-US"/>
        </w:rPr>
        <w:t xml:space="preserve">of the case I took forth my pouch, and pouring my little means into </w:t>
      </w:r>
      <w:proofErr w:type="gramStart"/>
      <w:r w:rsidRPr="00A9234C">
        <w:rPr>
          <w:lang w:val="en-US"/>
        </w:rPr>
        <w:t>my</w:t>
      </w:r>
      <w:proofErr w:type="gramEnd"/>
    </w:p>
    <w:p w14:paraId="6A8BCE52" w14:textId="77777777" w:rsidR="00A9234C" w:rsidRPr="00A9234C" w:rsidRDefault="00A9234C" w:rsidP="00A9234C">
      <w:pPr>
        <w:rPr>
          <w:lang w:val="en-US"/>
        </w:rPr>
      </w:pPr>
      <w:r w:rsidRPr="00A9234C">
        <w:rPr>
          <w:lang w:val="en-US"/>
        </w:rPr>
        <w:t>hand, not without a pang that one palm could hold it all, behold! in</w:t>
      </w:r>
    </w:p>
    <w:p w14:paraId="595B6258" w14:textId="107701F3" w:rsidR="00A9234C" w:rsidRPr="00A9234C" w:rsidRDefault="00A9234C" w:rsidP="00A9234C">
      <w:pPr>
        <w:rPr>
          <w:lang w:val="en-US"/>
        </w:rPr>
      </w:pPr>
      <w:r w:rsidRPr="00A9234C">
        <w:rPr>
          <w:lang w:val="en-US"/>
        </w:rPr>
        <w:t>lieu of nine crowns I discovered that I had but eight.</w:t>
      </w:r>
      <w:r w:rsidRPr="00A9234C">
        <w:rPr>
          <w:lang w:val="en-US"/>
        </w:rPr>
        <w:t>»</w:t>
      </w:r>
    </w:p>
    <w:p w14:paraId="4BE1415D" w14:textId="77777777" w:rsidR="00A9234C" w:rsidRPr="00A9234C" w:rsidRDefault="00A9234C">
      <w:pPr>
        <w:rPr>
          <w:lang w:val="en-US"/>
        </w:rPr>
      </w:pPr>
    </w:p>
    <w:p w14:paraId="4B4D13CA" w14:textId="0E3D849F" w:rsidR="00A9234C" w:rsidRDefault="00A9234C">
      <w:pPr>
        <w:rPr>
          <w:lang w:val="en-US"/>
        </w:rPr>
      </w:pPr>
      <w:r w:rsidRPr="00A9234C">
        <w:rPr>
          <w:lang w:val="en-US"/>
        </w:rPr>
        <w:t>This is a snippet of my data from the book</w:t>
      </w:r>
      <w:r>
        <w:rPr>
          <w:lang w:val="en-US"/>
        </w:rPr>
        <w:t xml:space="preserve"> Fortune.</w:t>
      </w:r>
    </w:p>
    <w:p w14:paraId="7ABDA6F4" w14:textId="77777777" w:rsidR="00A9234C" w:rsidRDefault="00A9234C">
      <w:pPr>
        <w:rPr>
          <w:lang w:val="en-US"/>
        </w:rPr>
      </w:pPr>
    </w:p>
    <w:p w14:paraId="55892B98" w14:textId="4E68BD38" w:rsidR="00A9234C" w:rsidRDefault="00A9234C" w:rsidP="00A9234C">
      <w:pPr>
        <w:pStyle w:val="berschrift1"/>
        <w:rPr>
          <w:lang w:val="en-US"/>
        </w:rPr>
      </w:pPr>
      <w:r>
        <w:rPr>
          <w:lang w:val="en-US"/>
        </w:rPr>
        <w:t>Expectations</w:t>
      </w:r>
    </w:p>
    <w:p w14:paraId="1503AAA2" w14:textId="1FFF5222" w:rsidR="00A9234C" w:rsidRPr="00A9234C" w:rsidRDefault="00A9234C">
      <w:pPr>
        <w:rPr>
          <w:lang w:val="en-US"/>
        </w:rPr>
      </w:pPr>
      <w:r>
        <w:rPr>
          <w:lang w:val="en-US"/>
        </w:rPr>
        <w:t>From my Model, I except a similar narrative style and tone, which seems to be reflective and somewhat introspective. I also expect the style to be rather old.</w:t>
      </w:r>
    </w:p>
    <w:p w14:paraId="173A43F9" w14:textId="77777777" w:rsidR="00A9234C" w:rsidRPr="00A9234C" w:rsidRDefault="00A9234C">
      <w:pPr>
        <w:rPr>
          <w:lang w:val="en-US"/>
        </w:rPr>
      </w:pPr>
    </w:p>
    <w:p w14:paraId="344FC51D" w14:textId="4CEF6B46" w:rsidR="00A9234C" w:rsidRDefault="00A9234C" w:rsidP="00A9234C">
      <w:pPr>
        <w:pStyle w:val="berschrift1"/>
        <w:rPr>
          <w:lang w:val="en-US"/>
        </w:rPr>
      </w:pPr>
      <w:r>
        <w:rPr>
          <w:lang w:val="en-US"/>
        </w:rPr>
        <w:t>Sample</w:t>
      </w:r>
    </w:p>
    <w:p w14:paraId="4D5BC62F" w14:textId="77777777" w:rsidR="00A9234C" w:rsidRPr="00A9234C" w:rsidRDefault="00A9234C" w:rsidP="00A9234C">
      <w:pPr>
        <w:rPr>
          <w:lang w:val="en-US"/>
        </w:rPr>
      </w:pPr>
      <w:r>
        <w:rPr>
          <w:lang w:val="en-US"/>
        </w:rPr>
        <w:t>“</w:t>
      </w:r>
      <w:proofErr w:type="gramStart"/>
      <w:r w:rsidRPr="00A9234C">
        <w:rPr>
          <w:lang w:val="en-US"/>
        </w:rPr>
        <w:t>by</w:t>
      </w:r>
      <w:proofErr w:type="gramEnd"/>
      <w:r w:rsidRPr="00A9234C">
        <w:rPr>
          <w:lang w:val="en-US"/>
        </w:rPr>
        <w:t xml:space="preserve"> his own hand upon the road . &lt;</w:t>
      </w:r>
      <w:proofErr w:type="spellStart"/>
      <w:r w:rsidRPr="00A9234C">
        <w:rPr>
          <w:lang w:val="en-US"/>
        </w:rPr>
        <w:t>eos</w:t>
      </w:r>
      <w:proofErr w:type="spellEnd"/>
      <w:r w:rsidRPr="00A9234C">
        <w:rPr>
          <w:lang w:val="en-US"/>
        </w:rPr>
        <w:t>&gt; Very addressed upon them , he said in the &lt;</w:t>
      </w:r>
      <w:proofErr w:type="spellStart"/>
      <w:r w:rsidRPr="00A9234C">
        <w:rPr>
          <w:lang w:val="en-US"/>
        </w:rPr>
        <w:t>unk</w:t>
      </w:r>
      <w:proofErr w:type="spellEnd"/>
      <w:r w:rsidRPr="00A9234C">
        <w:rPr>
          <w:lang w:val="en-US"/>
        </w:rPr>
        <w:t>&gt; ,</w:t>
      </w:r>
    </w:p>
    <w:p w14:paraId="54CED037" w14:textId="77777777" w:rsidR="00A9234C" w:rsidRPr="00A9234C" w:rsidRDefault="00A9234C" w:rsidP="00A9234C">
      <w:pPr>
        <w:rPr>
          <w:lang w:val="en-US"/>
        </w:rPr>
      </w:pPr>
      <w:r w:rsidRPr="00A9234C">
        <w:rPr>
          <w:lang w:val="en-US"/>
        </w:rPr>
        <w:t>while even we could be set stick with the aid of princes . &lt;</w:t>
      </w:r>
      <w:proofErr w:type="spellStart"/>
      <w:r w:rsidRPr="00A9234C">
        <w:rPr>
          <w:lang w:val="en-US"/>
        </w:rPr>
        <w:t>eos</w:t>
      </w:r>
      <w:proofErr w:type="spellEnd"/>
      <w:r w:rsidRPr="00A9234C">
        <w:rPr>
          <w:lang w:val="en-US"/>
        </w:rPr>
        <w:t xml:space="preserve">&gt; At his veins it was </w:t>
      </w:r>
      <w:proofErr w:type="gramStart"/>
      <w:r w:rsidRPr="00A9234C">
        <w:rPr>
          <w:lang w:val="en-US"/>
        </w:rPr>
        <w:t>that</w:t>
      </w:r>
      <w:proofErr w:type="gramEnd"/>
    </w:p>
    <w:p w14:paraId="1D16B156" w14:textId="77777777" w:rsidR="00A9234C" w:rsidRPr="00A9234C" w:rsidRDefault="00A9234C" w:rsidP="00A9234C">
      <w:pPr>
        <w:rPr>
          <w:lang w:val="en-US"/>
        </w:rPr>
      </w:pPr>
      <w:r w:rsidRPr="00A9234C">
        <w:rPr>
          <w:lang w:val="en-US"/>
        </w:rPr>
        <w:t>another of the &lt;</w:t>
      </w:r>
      <w:proofErr w:type="spellStart"/>
      <w:r w:rsidRPr="00A9234C">
        <w:rPr>
          <w:lang w:val="en-US"/>
        </w:rPr>
        <w:t>unk</w:t>
      </w:r>
      <w:proofErr w:type="spellEnd"/>
      <w:r w:rsidRPr="00A9234C">
        <w:rPr>
          <w:lang w:val="en-US"/>
        </w:rPr>
        <w:t xml:space="preserve">&gt; spoke such </w:t>
      </w:r>
      <w:proofErr w:type="gramStart"/>
      <w:r w:rsidRPr="00A9234C">
        <w:rPr>
          <w:lang w:val="en-US"/>
        </w:rPr>
        <w:t>an</w:t>
      </w:r>
      <w:proofErr w:type="gramEnd"/>
      <w:r w:rsidRPr="00A9234C">
        <w:rPr>
          <w:lang w:val="en-US"/>
        </w:rPr>
        <w:t xml:space="preserve"> strange days room was not men , until I heard my native mountains</w:t>
      </w:r>
    </w:p>
    <w:p w14:paraId="0A9E048A" w14:textId="77777777" w:rsidR="00A9234C" w:rsidRPr="00A9234C" w:rsidRDefault="00A9234C" w:rsidP="00A9234C">
      <w:pPr>
        <w:rPr>
          <w:lang w:val="en-US"/>
        </w:rPr>
      </w:pPr>
      <w:r w:rsidRPr="00A9234C">
        <w:rPr>
          <w:lang w:val="en-US"/>
        </w:rPr>
        <w:t>and began to take the &lt;</w:t>
      </w:r>
      <w:proofErr w:type="spellStart"/>
      <w:r w:rsidRPr="00A9234C">
        <w:rPr>
          <w:lang w:val="en-US"/>
        </w:rPr>
        <w:t>unk</w:t>
      </w:r>
      <w:proofErr w:type="spellEnd"/>
      <w:r w:rsidRPr="00A9234C">
        <w:rPr>
          <w:lang w:val="en-US"/>
        </w:rPr>
        <w:t xml:space="preserve">&gt; of the Castilian ; and then very grave , it was all more </w:t>
      </w:r>
      <w:proofErr w:type="gramStart"/>
      <w:r w:rsidRPr="00A9234C">
        <w:rPr>
          <w:lang w:val="en-US"/>
        </w:rPr>
        <w:t>fortunate</w:t>
      </w:r>
      <w:proofErr w:type="gramEnd"/>
    </w:p>
    <w:p w14:paraId="45518B39" w14:textId="6B20E2DE" w:rsidR="00A9234C" w:rsidRDefault="00A9234C" w:rsidP="00A9234C">
      <w:pPr>
        <w:rPr>
          <w:lang w:val="en-US"/>
        </w:rPr>
      </w:pPr>
      <w:r w:rsidRPr="00A9234C">
        <w:rPr>
          <w:lang w:val="en-US"/>
        </w:rPr>
        <w:t xml:space="preserve">than </w:t>
      </w:r>
      <w:proofErr w:type="gramStart"/>
      <w:r w:rsidRPr="00A9234C">
        <w:rPr>
          <w:lang w:val="en-US"/>
        </w:rPr>
        <w:t>an</w:t>
      </w:r>
      <w:proofErr w:type="gramEnd"/>
      <w:r w:rsidRPr="00A9234C">
        <w:rPr>
          <w:lang w:val="en-US"/>
        </w:rPr>
        <w:t xml:space="preserve"> lawful addresses . &lt;</w:t>
      </w:r>
      <w:proofErr w:type="spellStart"/>
      <w:r w:rsidRPr="00A9234C">
        <w:rPr>
          <w:lang w:val="en-US"/>
        </w:rPr>
        <w:t>eos</w:t>
      </w:r>
      <w:proofErr w:type="spellEnd"/>
      <w:r w:rsidRPr="00A9234C">
        <w:rPr>
          <w:lang w:val="en-US"/>
        </w:rPr>
        <w:t>&gt; But owing to a cord was impossible . &lt;</w:t>
      </w:r>
      <w:proofErr w:type="spellStart"/>
      <w:r w:rsidRPr="00A9234C">
        <w:rPr>
          <w:lang w:val="en-US"/>
        </w:rPr>
        <w:t>eos</w:t>
      </w:r>
      <w:proofErr w:type="spellEnd"/>
      <w:r w:rsidRPr="00A9234C">
        <w:rPr>
          <w:lang w:val="en-US"/>
        </w:rPr>
        <w:t>&gt; For no sooner had it</w:t>
      </w:r>
      <w:r>
        <w:rPr>
          <w:lang w:val="en-US"/>
        </w:rPr>
        <w:t>”</w:t>
      </w:r>
    </w:p>
    <w:p w14:paraId="5A63A714" w14:textId="77777777" w:rsidR="00A9234C" w:rsidRDefault="00A9234C" w:rsidP="00A9234C">
      <w:pPr>
        <w:rPr>
          <w:lang w:val="en-US"/>
        </w:rPr>
      </w:pPr>
    </w:p>
    <w:p w14:paraId="710FC942" w14:textId="789B273F" w:rsidR="00A9234C" w:rsidRDefault="00A9234C" w:rsidP="00A9234C">
      <w:pPr>
        <w:rPr>
          <w:lang w:val="en-US"/>
        </w:rPr>
      </w:pPr>
      <w:r>
        <w:rPr>
          <w:lang w:val="en-US"/>
        </w:rPr>
        <w:t>I find this to be a very confusing snippet, the sentences don’t make much sense, however my data wasn’t very big anyways.</w:t>
      </w:r>
    </w:p>
    <w:p w14:paraId="71B6B746" w14:textId="77777777" w:rsidR="001C35AC" w:rsidRDefault="001C35AC" w:rsidP="00A9234C">
      <w:pPr>
        <w:rPr>
          <w:lang w:val="en-US"/>
        </w:rPr>
      </w:pPr>
    </w:p>
    <w:p w14:paraId="22037C1C" w14:textId="3110CFBF" w:rsidR="001C35AC" w:rsidRDefault="001C35AC" w:rsidP="00A9234C">
      <w:pPr>
        <w:rPr>
          <w:lang w:val="en-US"/>
        </w:rPr>
      </w:pPr>
      <w:r>
        <w:rPr>
          <w:lang w:val="en-US"/>
        </w:rPr>
        <w:t xml:space="preserve">Valid perplexity </w:t>
      </w:r>
    </w:p>
    <w:tbl>
      <w:tblPr>
        <w:tblW w:w="8080" w:type="dxa"/>
        <w:tblCellMar>
          <w:left w:w="70" w:type="dxa"/>
          <w:right w:w="70" w:type="dxa"/>
        </w:tblCellMar>
        <w:tblLook w:val="04A0" w:firstRow="1" w:lastRow="0" w:firstColumn="1" w:lastColumn="0" w:noHBand="0" w:noVBand="1"/>
      </w:tblPr>
      <w:tblGrid>
        <w:gridCol w:w="2020"/>
        <w:gridCol w:w="1100"/>
        <w:gridCol w:w="1240"/>
        <w:gridCol w:w="1240"/>
        <w:gridCol w:w="1240"/>
        <w:gridCol w:w="1240"/>
      </w:tblGrid>
      <w:tr w:rsidR="001C35AC" w:rsidRPr="001C35AC" w14:paraId="4A0586C5" w14:textId="77777777" w:rsidTr="001C35AC">
        <w:trPr>
          <w:trHeight w:val="405"/>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3D074A3" w14:textId="77777777" w:rsidR="001C35AC" w:rsidRPr="001C35AC" w:rsidRDefault="001C35AC" w:rsidP="001C35AC">
            <w:pPr>
              <w:rPr>
                <w:rFonts w:ascii="Helvetica Neue" w:eastAsia="Times New Roman" w:hAnsi="Helvetica Neue" w:cs="Times New Roman"/>
                <w:b/>
                <w:bCs/>
                <w:color w:val="3F3F3F"/>
                <w:kern w:val="0"/>
                <w14:ligatures w14:val="none"/>
              </w:rPr>
            </w:pPr>
            <w:r w:rsidRPr="001C35AC">
              <w:rPr>
                <w:rFonts w:ascii="Helvetica Neue" w:eastAsia="Times New Roman" w:hAnsi="Helvetica Neue" w:cs="Times New Roman"/>
                <w:b/>
                <w:bCs/>
                <w:color w:val="3F3F3F"/>
                <w:kern w:val="0"/>
                <w14:ligatures w14:val="none"/>
              </w:rPr>
              <w:t xml:space="preserve">Valid  </w:t>
            </w:r>
            <w:proofErr w:type="spellStart"/>
            <w:r w:rsidRPr="001C35AC">
              <w:rPr>
                <w:rFonts w:ascii="Helvetica Neue" w:eastAsia="Times New Roman" w:hAnsi="Helvetica Neue" w:cs="Times New Roman"/>
                <w:b/>
                <w:bCs/>
                <w:color w:val="3F3F3F"/>
                <w:kern w:val="0"/>
                <w14:ligatures w14:val="none"/>
              </w:rPr>
              <w:t>perplexity</w:t>
            </w:r>
            <w:proofErr w:type="spellEnd"/>
            <w:r w:rsidRPr="001C35AC">
              <w:rPr>
                <w:rFonts w:ascii="Helvetica Neue" w:eastAsia="Times New Roman" w:hAnsi="Helvetica Neue" w:cs="Times New Roman"/>
                <w:b/>
                <w:bCs/>
                <w:color w:val="3F3F3F"/>
                <w:kern w:val="0"/>
                <w14:ligatures w14:val="none"/>
              </w:rPr>
              <w:t xml:space="preserve"> </w:t>
            </w:r>
          </w:p>
        </w:tc>
        <w:tc>
          <w:tcPr>
            <w:tcW w:w="1100" w:type="dxa"/>
            <w:tcBorders>
              <w:top w:val="single" w:sz="4" w:space="0" w:color="000000"/>
              <w:left w:val="nil"/>
              <w:bottom w:val="single" w:sz="4" w:space="0" w:color="000000"/>
              <w:right w:val="nil"/>
            </w:tcBorders>
            <w:shd w:val="clear" w:color="D9D9D9" w:fill="D9D9D9"/>
            <w:noWrap/>
            <w:hideMark/>
          </w:tcPr>
          <w:p w14:paraId="4F178008"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w:t>
            </w:r>
          </w:p>
        </w:tc>
        <w:tc>
          <w:tcPr>
            <w:tcW w:w="1240" w:type="dxa"/>
            <w:tcBorders>
              <w:top w:val="single" w:sz="4" w:space="0" w:color="000000"/>
              <w:left w:val="nil"/>
              <w:bottom w:val="single" w:sz="4" w:space="0" w:color="000000"/>
              <w:right w:val="nil"/>
            </w:tcBorders>
            <w:shd w:val="clear" w:color="D9D9D9" w:fill="D9D9D9"/>
            <w:noWrap/>
            <w:hideMark/>
          </w:tcPr>
          <w:p w14:paraId="5397A58C"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0.2</w:t>
            </w:r>
          </w:p>
        </w:tc>
        <w:tc>
          <w:tcPr>
            <w:tcW w:w="1240" w:type="dxa"/>
            <w:tcBorders>
              <w:top w:val="single" w:sz="4" w:space="0" w:color="000000"/>
              <w:left w:val="nil"/>
              <w:bottom w:val="single" w:sz="4" w:space="0" w:color="000000"/>
              <w:right w:val="nil"/>
            </w:tcBorders>
            <w:shd w:val="clear" w:color="D9D9D9" w:fill="D9D9D9"/>
            <w:noWrap/>
            <w:hideMark/>
          </w:tcPr>
          <w:p w14:paraId="7BB6C240"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0.4</w:t>
            </w:r>
          </w:p>
        </w:tc>
        <w:tc>
          <w:tcPr>
            <w:tcW w:w="1240" w:type="dxa"/>
            <w:tcBorders>
              <w:top w:val="single" w:sz="4" w:space="0" w:color="000000"/>
              <w:left w:val="nil"/>
              <w:bottom w:val="single" w:sz="4" w:space="0" w:color="000000"/>
              <w:right w:val="nil"/>
            </w:tcBorders>
            <w:shd w:val="clear" w:color="D9D9D9" w:fill="D9D9D9"/>
            <w:noWrap/>
            <w:hideMark/>
          </w:tcPr>
          <w:p w14:paraId="2D46FBA6"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0.6</w:t>
            </w:r>
          </w:p>
        </w:tc>
        <w:tc>
          <w:tcPr>
            <w:tcW w:w="1240" w:type="dxa"/>
            <w:tcBorders>
              <w:top w:val="single" w:sz="4" w:space="0" w:color="000000"/>
              <w:left w:val="nil"/>
              <w:bottom w:val="single" w:sz="4" w:space="0" w:color="000000"/>
              <w:right w:val="single" w:sz="4" w:space="0" w:color="000000"/>
            </w:tcBorders>
            <w:shd w:val="clear" w:color="D9D9D9" w:fill="D9D9D9"/>
            <w:noWrap/>
            <w:hideMark/>
          </w:tcPr>
          <w:p w14:paraId="1730E673"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0.8</w:t>
            </w:r>
          </w:p>
        </w:tc>
      </w:tr>
      <w:tr w:rsidR="001C35AC" w:rsidRPr="001C35AC" w14:paraId="55E6E603"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11007D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w:t>
            </w:r>
          </w:p>
        </w:tc>
        <w:tc>
          <w:tcPr>
            <w:tcW w:w="1100" w:type="dxa"/>
            <w:tcBorders>
              <w:top w:val="single" w:sz="4" w:space="0" w:color="3F3F3F"/>
              <w:left w:val="single" w:sz="4" w:space="0" w:color="A5A5A5"/>
              <w:bottom w:val="single" w:sz="4" w:space="0" w:color="A5A5A5"/>
              <w:right w:val="single" w:sz="4" w:space="0" w:color="A5A5A5"/>
            </w:tcBorders>
            <w:shd w:val="clear" w:color="auto" w:fill="auto"/>
            <w:noWrap/>
            <w:hideMark/>
          </w:tcPr>
          <w:p w14:paraId="6F0A6A0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269.79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923F9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241.33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E9F8FB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250.85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A58B73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218.21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7AB10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242.23</w:t>
            </w:r>
          </w:p>
        </w:tc>
      </w:tr>
      <w:tr w:rsidR="001C35AC" w:rsidRPr="001C35AC" w14:paraId="54A7FB32"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612D3F7"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B5A5A2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145.02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441AFE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147.01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7064F6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146.08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8208FA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152.47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4351D0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183.88</w:t>
            </w:r>
          </w:p>
        </w:tc>
      </w:tr>
      <w:tr w:rsidR="001C35AC" w:rsidRPr="001C35AC" w14:paraId="7A4E00F4"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B5CA2F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lastRenderedPageBreak/>
              <w:t>Epoch</w:t>
            </w:r>
            <w:proofErr w:type="spellEnd"/>
            <w:r w:rsidRPr="001C35AC">
              <w:rPr>
                <w:rFonts w:ascii="Helvetica Neue" w:eastAsia="Times New Roman" w:hAnsi="Helvetica Neue" w:cs="Times New Roman"/>
                <w:b/>
                <w:bCs/>
                <w:color w:val="3F3F3F"/>
                <w:kern w:val="0"/>
                <w14:ligatures w14:val="none"/>
              </w:rPr>
              <w:t xml:space="preserve"> 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BE432C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121.12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7D92E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116.14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78824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119.45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229BA2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127.32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5D7290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162.94</w:t>
            </w:r>
          </w:p>
        </w:tc>
      </w:tr>
      <w:tr w:rsidR="001C35AC" w:rsidRPr="001C35AC" w14:paraId="05BF81F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D879AD0"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64ACEF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104.89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EF1C1E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106.88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BA97AC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104.49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FD85B1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115.51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A2C6F8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153.22</w:t>
            </w:r>
          </w:p>
        </w:tc>
      </w:tr>
      <w:tr w:rsidR="001C35AC" w:rsidRPr="001C35AC" w14:paraId="10018230"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EE96DC5"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C24E94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100.69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F15D99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96.72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448D09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98.14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8780CA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105.44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08B03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146.96</w:t>
            </w:r>
          </w:p>
        </w:tc>
      </w:tr>
      <w:tr w:rsidR="001C35AC" w:rsidRPr="001C35AC" w14:paraId="00DD466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4EC2B3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34233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96.05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DBD6AA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90.53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6B2076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92.39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6D3AA4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99.5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137484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139.49</w:t>
            </w:r>
          </w:p>
        </w:tc>
      </w:tr>
      <w:tr w:rsidR="001C35AC" w:rsidRPr="001C35AC" w14:paraId="75AF0E21"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3E3B3F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17CDC7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95.23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E21665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87.43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60E80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90.49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AB26A7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94.61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9AB8F8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136.29</w:t>
            </w:r>
          </w:p>
        </w:tc>
      </w:tr>
      <w:tr w:rsidR="001C35AC" w:rsidRPr="001C35AC" w14:paraId="12F5BFC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7BDF622"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D9850A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100.46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75A78B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86.69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4D52BB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86.12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0F9F5C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93.23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05689E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133.36</w:t>
            </w:r>
          </w:p>
        </w:tc>
      </w:tr>
      <w:tr w:rsidR="001C35AC" w:rsidRPr="001C35AC" w14:paraId="13F8E5E9"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8CC2DF5"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C0BFC5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88.83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2DC1D2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86.17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158081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84.7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93B0B7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90.38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932913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130.35</w:t>
            </w:r>
          </w:p>
        </w:tc>
      </w:tr>
      <w:tr w:rsidR="001C35AC" w:rsidRPr="001C35AC" w14:paraId="50FF926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E98DEB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9A48F0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90.77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91018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87.05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987A96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82.76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479DCC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88.58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216D53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128.34</w:t>
            </w:r>
          </w:p>
        </w:tc>
      </w:tr>
      <w:tr w:rsidR="001C35AC" w:rsidRPr="001C35AC" w14:paraId="77D63105"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7A03BF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11</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928E4D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89.24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0E101C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79.52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0DDCB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81.15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5D89BB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86.33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1DA896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127.08</w:t>
            </w:r>
          </w:p>
        </w:tc>
      </w:tr>
      <w:tr w:rsidR="001C35AC" w:rsidRPr="001C35AC" w14:paraId="02EFFA83"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F238FA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24A65F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88.4</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B36710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78.85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29BBBA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80.05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B7B4E9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85.79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482A48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125.15</w:t>
            </w:r>
          </w:p>
        </w:tc>
      </w:tr>
      <w:tr w:rsidR="001C35AC" w:rsidRPr="001C35AC" w14:paraId="0570A39B"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B6A310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3E7D7A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88.33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048E0A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78.87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6E06A3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79.18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A56EB1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83.36</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3858CA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123.82</w:t>
            </w:r>
          </w:p>
        </w:tc>
      </w:tr>
      <w:tr w:rsidR="001C35AC" w:rsidRPr="001C35AC" w14:paraId="3BE1615B"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D411DBE"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61ED0D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88.39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73EF1F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78.12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4D5887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77.83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EE121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83.09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DC00DE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122.22</w:t>
            </w:r>
          </w:p>
        </w:tc>
      </w:tr>
      <w:tr w:rsidR="001C35AC" w:rsidRPr="001C35AC" w14:paraId="6A0C503E"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060BA1F"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9D11DD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88.17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6728E2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78.52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3C37DB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78.15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BA239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82.92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8F3BFA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121.4</w:t>
            </w:r>
          </w:p>
        </w:tc>
      </w:tr>
      <w:tr w:rsidR="001C35AC" w:rsidRPr="001C35AC" w14:paraId="47D36150"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56F4DE9"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A0CD95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9FB5FA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78.15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B929E6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73.92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2D4C45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81.36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77D2A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120.8</w:t>
            </w:r>
          </w:p>
        </w:tc>
      </w:tr>
      <w:tr w:rsidR="001C35AC" w:rsidRPr="001C35AC" w14:paraId="7B5C60B0"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3490F7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4E3BE3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88.06</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0550B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78.09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6F59B2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73.49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4DDC8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81.22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1119A6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118.2</w:t>
            </w:r>
          </w:p>
        </w:tc>
      </w:tr>
      <w:tr w:rsidR="001C35AC" w:rsidRPr="001C35AC" w14:paraId="5DF193CB"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1F63DE5"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EB13AB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025F44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B19A0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73.28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1203B4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82.07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C8FA67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117.73</w:t>
            </w:r>
          </w:p>
        </w:tc>
      </w:tr>
      <w:tr w:rsidR="001C35AC" w:rsidRPr="001C35AC" w14:paraId="31DA70E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7BFC2EB"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2A561A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D9F101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A3826F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73.04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73B431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77.09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78AC5F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119.05</w:t>
            </w:r>
          </w:p>
        </w:tc>
      </w:tr>
      <w:tr w:rsidR="001C35AC" w:rsidRPr="001C35AC" w14:paraId="30065C3E"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42AEAC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D7E5E8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3FCAF9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FE9123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B6BAF9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76.69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D3B89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113.6</w:t>
            </w:r>
          </w:p>
        </w:tc>
      </w:tr>
      <w:tr w:rsidR="001C35AC" w:rsidRPr="001C35AC" w14:paraId="7AF2BB3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F0D952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21</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720092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30D07E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5F4C26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73.25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9D26D3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76.24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8B5A11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112.94</w:t>
            </w:r>
          </w:p>
        </w:tc>
      </w:tr>
      <w:tr w:rsidR="001C35AC" w:rsidRPr="001C35AC" w14:paraId="25EA540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D04F31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1EF79F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B27288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84A085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B301C2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76.15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FB5A0E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111.97</w:t>
            </w:r>
          </w:p>
        </w:tc>
      </w:tr>
      <w:tr w:rsidR="001C35AC" w:rsidRPr="001C35AC" w14:paraId="39BD9BFD"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9A6342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82AE0E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002F4F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C7D0CB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72.51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45D7F8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75.69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1F331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111.34</w:t>
            </w:r>
          </w:p>
        </w:tc>
      </w:tr>
      <w:tr w:rsidR="001C35AC" w:rsidRPr="001C35AC" w14:paraId="62DAAA1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A16191E"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CCE766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7A22E5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3D83A9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72.22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94C5FD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75.69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20487C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110.67</w:t>
            </w:r>
          </w:p>
        </w:tc>
      </w:tr>
      <w:tr w:rsidR="001C35AC" w:rsidRPr="001C35AC" w14:paraId="0B2F970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9BD619E"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156DBF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C4260D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989C93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72.12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5F7E8F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75.21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2B0295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109.89</w:t>
            </w:r>
          </w:p>
        </w:tc>
      </w:tr>
      <w:tr w:rsidR="001C35AC" w:rsidRPr="001C35AC" w14:paraId="0F75F9B4"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BC18A89"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AEC7CF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D81F4D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D9B3E1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7A9CB9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75.04</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7F4A54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109.34</w:t>
            </w:r>
          </w:p>
        </w:tc>
      </w:tr>
      <w:tr w:rsidR="001C35AC" w:rsidRPr="001C35AC" w14:paraId="505BEFF9"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BF91E7F"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F13B92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2B26D1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103BC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D36B5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74.93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0C994B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108.71</w:t>
            </w:r>
          </w:p>
        </w:tc>
      </w:tr>
      <w:tr w:rsidR="001C35AC" w:rsidRPr="001C35AC" w14:paraId="4F03817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212111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A26079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FFE88F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2D96CC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A2E201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74.92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6914B5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108.55</w:t>
            </w:r>
          </w:p>
        </w:tc>
      </w:tr>
      <w:tr w:rsidR="001C35AC" w:rsidRPr="001C35AC" w14:paraId="47614002"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48BD6E0"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3BF453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D0044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641372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EEE2D8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254B99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107.94</w:t>
            </w:r>
          </w:p>
        </w:tc>
      </w:tr>
      <w:tr w:rsidR="001C35AC" w:rsidRPr="001C35AC" w14:paraId="27F2A67A"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8E15840"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803930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C2D20A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A4B8DA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F85FC5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74.45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22F343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107.16</w:t>
            </w:r>
          </w:p>
        </w:tc>
      </w:tr>
      <w:tr w:rsidR="001C35AC" w:rsidRPr="001C35AC" w14:paraId="3422946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2E96C4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31</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FEB2D4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C355FC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6A729E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6007FD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74.08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C35B9B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107.11</w:t>
            </w:r>
          </w:p>
        </w:tc>
      </w:tr>
      <w:tr w:rsidR="001C35AC" w:rsidRPr="001C35AC" w14:paraId="4958C23E"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DA4BF2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4457BA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8A4A82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FD2CF4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565E59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73.89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12527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106.59</w:t>
            </w:r>
          </w:p>
        </w:tc>
      </w:tr>
      <w:tr w:rsidR="001C35AC" w:rsidRPr="001C35AC" w14:paraId="7C2F193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D20A32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8201F2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5905E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944086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202DB3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73.91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2A1971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105.63</w:t>
            </w:r>
          </w:p>
        </w:tc>
      </w:tr>
      <w:tr w:rsidR="001C35AC" w:rsidRPr="001C35AC" w14:paraId="7299A021"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5E7191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DBB47F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4C4FE8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464C65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91B221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73.76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0F7EF0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105.58</w:t>
            </w:r>
          </w:p>
        </w:tc>
      </w:tr>
      <w:tr w:rsidR="001C35AC" w:rsidRPr="001C35AC" w14:paraId="0C854058"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0AA101D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DD10FB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55B60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B35FC3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11AC97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AFA62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104.97</w:t>
            </w:r>
          </w:p>
        </w:tc>
      </w:tr>
      <w:tr w:rsidR="001C35AC" w:rsidRPr="001C35AC" w14:paraId="0DEDC1A5"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F022936"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0F3F42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9E9650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9D5FC5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13D4E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7E8ED8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104.79</w:t>
            </w:r>
          </w:p>
        </w:tc>
      </w:tr>
      <w:tr w:rsidR="001C35AC" w:rsidRPr="001C35AC" w14:paraId="113AE2E1"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52A89B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lastRenderedPageBreak/>
              <w:t>Epoch</w:t>
            </w:r>
            <w:proofErr w:type="spellEnd"/>
            <w:r w:rsidRPr="001C35AC">
              <w:rPr>
                <w:rFonts w:ascii="Helvetica Neue" w:eastAsia="Times New Roman" w:hAnsi="Helvetica Neue" w:cs="Times New Roman"/>
                <w:b/>
                <w:bCs/>
                <w:color w:val="3F3F3F"/>
                <w:kern w:val="0"/>
                <w14:ligatures w14:val="none"/>
              </w:rPr>
              <w:t xml:space="preserve"> 37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BF31DB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C780F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8AA95C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42147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9190E0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104.43</w:t>
            </w:r>
          </w:p>
        </w:tc>
      </w:tr>
      <w:tr w:rsidR="001C35AC" w:rsidRPr="001C35AC" w14:paraId="17FDA78D"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B1E9327"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F00089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F56AFB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BA0137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7178C1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D66B36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104.19</w:t>
            </w:r>
          </w:p>
        </w:tc>
      </w:tr>
      <w:tr w:rsidR="001C35AC" w:rsidRPr="001C35AC" w14:paraId="46D2103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9118EFB"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1A72D5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58259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4A17B7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0A34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73.59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7DF2A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103.93</w:t>
            </w:r>
          </w:p>
        </w:tc>
      </w:tr>
      <w:tr w:rsidR="001C35AC" w:rsidRPr="001C35AC" w14:paraId="5E7FA93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03C5B06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40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20D3AC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093E80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53A818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0872DF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CFA6EF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103.25</w:t>
            </w:r>
          </w:p>
        </w:tc>
      </w:tr>
    </w:tbl>
    <w:p w14:paraId="7F6752A8" w14:textId="124F3332" w:rsidR="001C35AC" w:rsidRDefault="005847F6" w:rsidP="00A9234C">
      <w:pPr>
        <w:rPr>
          <w:lang w:val="en-US"/>
        </w:rPr>
      </w:pPr>
      <w:r>
        <w:rPr>
          <w:noProof/>
        </w:rPr>
        <w:drawing>
          <wp:inline distT="0" distB="0" distL="0" distR="0" wp14:anchorId="036BC349" wp14:editId="2FC97835">
            <wp:extent cx="5005754" cy="4126523"/>
            <wp:effectExtent l="0" t="0" r="10795" b="13970"/>
            <wp:docPr id="702945771" name="Diagramm 1">
              <a:extLst xmlns:a="http://schemas.openxmlformats.org/drawingml/2006/main">
                <a:ext uri="{FF2B5EF4-FFF2-40B4-BE49-F238E27FC236}">
                  <a16:creationId xmlns:a16="http://schemas.microsoft.com/office/drawing/2014/main" id="{17C587A8-ACF7-79E9-A7D9-DE45966B8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895089" w14:textId="713AD7E3" w:rsidR="005847F6" w:rsidRDefault="005847F6" w:rsidP="00A9234C">
      <w:pPr>
        <w:rPr>
          <w:lang w:val="en-US"/>
        </w:rPr>
      </w:pPr>
      <w:r>
        <w:rPr>
          <w:noProof/>
        </w:rPr>
        <w:drawing>
          <wp:anchor distT="0" distB="0" distL="114300" distR="114300" simplePos="0" relativeHeight="251658240" behindDoc="1" locked="0" layoutInCell="1" allowOverlap="1" wp14:anchorId="79791F37" wp14:editId="5F1555FB">
            <wp:simplePos x="0" y="0"/>
            <wp:positionH relativeFrom="column">
              <wp:posOffset>-13335</wp:posOffset>
            </wp:positionH>
            <wp:positionV relativeFrom="paragraph">
              <wp:posOffset>-13335</wp:posOffset>
            </wp:positionV>
            <wp:extent cx="4923692" cy="4196861"/>
            <wp:effectExtent l="0" t="0" r="17145" b="6985"/>
            <wp:wrapNone/>
            <wp:docPr id="1993295739" name="Diagramm 1">
              <a:extLst xmlns:a="http://schemas.openxmlformats.org/drawingml/2006/main">
                <a:ext uri="{FF2B5EF4-FFF2-40B4-BE49-F238E27FC236}">
                  <a16:creationId xmlns:a16="http://schemas.microsoft.com/office/drawing/2014/main" id="{01D00E7D-5C62-0C0A-6E37-E77D62FEE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5CCD616E" w14:textId="77777777" w:rsidR="005847F6" w:rsidRDefault="005847F6" w:rsidP="00A9234C">
      <w:pPr>
        <w:rPr>
          <w:lang w:val="en-US"/>
        </w:rPr>
      </w:pPr>
    </w:p>
    <w:p w14:paraId="2BA03C09" w14:textId="77777777" w:rsidR="005847F6" w:rsidRDefault="005847F6" w:rsidP="00A9234C">
      <w:pPr>
        <w:rPr>
          <w:lang w:val="en-US"/>
        </w:rPr>
      </w:pPr>
    </w:p>
    <w:p w14:paraId="5943253C" w14:textId="77777777" w:rsidR="005847F6" w:rsidRDefault="005847F6" w:rsidP="00A9234C">
      <w:pPr>
        <w:rPr>
          <w:lang w:val="en-US"/>
        </w:rPr>
      </w:pPr>
    </w:p>
    <w:p w14:paraId="745D777E" w14:textId="77777777" w:rsidR="005847F6" w:rsidRDefault="005847F6" w:rsidP="00A9234C">
      <w:pPr>
        <w:rPr>
          <w:lang w:val="en-US"/>
        </w:rPr>
      </w:pPr>
    </w:p>
    <w:p w14:paraId="599B26DB" w14:textId="77777777" w:rsidR="005847F6" w:rsidRDefault="005847F6" w:rsidP="00A9234C">
      <w:pPr>
        <w:rPr>
          <w:lang w:val="en-US"/>
        </w:rPr>
      </w:pPr>
    </w:p>
    <w:p w14:paraId="0674BBDF" w14:textId="77777777" w:rsidR="005847F6" w:rsidRDefault="005847F6" w:rsidP="00A9234C">
      <w:pPr>
        <w:rPr>
          <w:lang w:val="en-US"/>
        </w:rPr>
      </w:pPr>
    </w:p>
    <w:p w14:paraId="1788EBE8" w14:textId="77777777" w:rsidR="005847F6" w:rsidRDefault="005847F6" w:rsidP="00A9234C">
      <w:pPr>
        <w:rPr>
          <w:lang w:val="en-US"/>
        </w:rPr>
      </w:pPr>
    </w:p>
    <w:p w14:paraId="6AA19B34" w14:textId="77777777" w:rsidR="005847F6" w:rsidRDefault="005847F6" w:rsidP="00A9234C">
      <w:pPr>
        <w:rPr>
          <w:lang w:val="en-US"/>
        </w:rPr>
      </w:pPr>
    </w:p>
    <w:p w14:paraId="357957BC" w14:textId="77777777" w:rsidR="005847F6" w:rsidRDefault="005847F6" w:rsidP="00A9234C">
      <w:pPr>
        <w:rPr>
          <w:lang w:val="en-US"/>
        </w:rPr>
      </w:pPr>
    </w:p>
    <w:p w14:paraId="0B0FC55F" w14:textId="77777777" w:rsidR="005847F6" w:rsidRDefault="005847F6" w:rsidP="00A9234C">
      <w:pPr>
        <w:rPr>
          <w:lang w:val="en-US"/>
        </w:rPr>
      </w:pPr>
    </w:p>
    <w:p w14:paraId="442B25DB" w14:textId="77777777" w:rsidR="005847F6" w:rsidRDefault="005847F6" w:rsidP="00A9234C">
      <w:pPr>
        <w:rPr>
          <w:lang w:val="en-US"/>
        </w:rPr>
      </w:pPr>
    </w:p>
    <w:p w14:paraId="3CF00A9B" w14:textId="77777777" w:rsidR="005847F6" w:rsidRDefault="005847F6" w:rsidP="00A9234C">
      <w:pPr>
        <w:rPr>
          <w:lang w:val="en-US"/>
        </w:rPr>
      </w:pPr>
    </w:p>
    <w:p w14:paraId="59361382" w14:textId="77777777" w:rsidR="005847F6" w:rsidRDefault="005847F6" w:rsidP="00A9234C">
      <w:pPr>
        <w:rPr>
          <w:lang w:val="en-US"/>
        </w:rPr>
      </w:pPr>
    </w:p>
    <w:p w14:paraId="6921503D" w14:textId="77777777" w:rsidR="005847F6" w:rsidRDefault="005847F6" w:rsidP="00A9234C">
      <w:pPr>
        <w:rPr>
          <w:lang w:val="en-US"/>
        </w:rPr>
      </w:pPr>
    </w:p>
    <w:p w14:paraId="0D17B815" w14:textId="77777777" w:rsidR="005847F6" w:rsidRDefault="005847F6" w:rsidP="00A9234C">
      <w:pPr>
        <w:rPr>
          <w:lang w:val="en-US"/>
        </w:rPr>
      </w:pPr>
    </w:p>
    <w:p w14:paraId="5F20CC37" w14:textId="77777777" w:rsidR="005847F6" w:rsidRDefault="005847F6" w:rsidP="00A9234C">
      <w:pPr>
        <w:rPr>
          <w:lang w:val="en-US"/>
        </w:rPr>
      </w:pPr>
    </w:p>
    <w:p w14:paraId="33811893" w14:textId="77777777" w:rsidR="005847F6" w:rsidRDefault="005847F6" w:rsidP="00A9234C">
      <w:pPr>
        <w:rPr>
          <w:lang w:val="en-US"/>
        </w:rPr>
      </w:pPr>
    </w:p>
    <w:p w14:paraId="4C1BE71C" w14:textId="77777777" w:rsidR="005847F6" w:rsidRDefault="005847F6" w:rsidP="00A9234C">
      <w:pPr>
        <w:rPr>
          <w:lang w:val="en-US"/>
        </w:rPr>
      </w:pPr>
    </w:p>
    <w:p w14:paraId="2A3B19A1" w14:textId="77777777" w:rsidR="005847F6" w:rsidRDefault="005847F6" w:rsidP="00A9234C">
      <w:pPr>
        <w:rPr>
          <w:lang w:val="en-US"/>
        </w:rPr>
      </w:pPr>
    </w:p>
    <w:p w14:paraId="6277BE1B" w14:textId="77777777" w:rsidR="005847F6" w:rsidRDefault="005847F6" w:rsidP="00A9234C">
      <w:pPr>
        <w:rPr>
          <w:lang w:val="en-US"/>
        </w:rPr>
      </w:pPr>
    </w:p>
    <w:p w14:paraId="21921DD8" w14:textId="77777777" w:rsidR="00AD2E1E" w:rsidRDefault="00AD2E1E" w:rsidP="00A9234C"/>
    <w:p w14:paraId="0DEF5146" w14:textId="77777777" w:rsidR="00AD2E1E" w:rsidRDefault="00AD2E1E" w:rsidP="00A9234C"/>
    <w:p w14:paraId="71B1E77C" w14:textId="77777777" w:rsidR="00AD2E1E" w:rsidRDefault="00AD2E1E" w:rsidP="00A9234C"/>
    <w:p w14:paraId="1B59E3D4" w14:textId="77777777" w:rsidR="00AD2E1E" w:rsidRDefault="00AD2E1E" w:rsidP="00A9234C"/>
    <w:p w14:paraId="4686AEDA" w14:textId="77777777" w:rsidR="00AD2E1E" w:rsidRDefault="00AD2E1E" w:rsidP="00A9234C"/>
    <w:p w14:paraId="5C5EFBE1" w14:textId="77777777" w:rsidR="00AD2E1E" w:rsidRDefault="00AD2E1E" w:rsidP="00A9234C"/>
    <w:p w14:paraId="52E837BC" w14:textId="77777777" w:rsidR="00AD2E1E" w:rsidRDefault="00AD2E1E" w:rsidP="00A9234C"/>
    <w:p w14:paraId="21D9CCBE" w14:textId="77777777" w:rsidR="00AD2E1E" w:rsidRDefault="00AD2E1E" w:rsidP="00A9234C"/>
    <w:p w14:paraId="2BD22A4D" w14:textId="77777777" w:rsidR="00AD2E1E" w:rsidRDefault="00AD2E1E" w:rsidP="00A9234C"/>
    <w:p w14:paraId="73FF04F0" w14:textId="77777777" w:rsidR="00AD2E1E" w:rsidRDefault="00AD2E1E" w:rsidP="00A9234C"/>
    <w:p w14:paraId="127372E5" w14:textId="77777777" w:rsidR="00AD2E1E" w:rsidRDefault="00AD2E1E" w:rsidP="00A9234C"/>
    <w:p w14:paraId="3E4AA925" w14:textId="77777777" w:rsidR="00AD2E1E" w:rsidRDefault="00AD2E1E" w:rsidP="00A9234C"/>
    <w:p w14:paraId="47761CDE" w14:textId="77777777" w:rsidR="00AD2E1E" w:rsidRDefault="00AD2E1E" w:rsidP="00A9234C"/>
    <w:p w14:paraId="04693E59" w14:textId="77777777" w:rsidR="00AD2E1E" w:rsidRDefault="00AD2E1E" w:rsidP="00A9234C"/>
    <w:p w14:paraId="3A70601E" w14:textId="77777777" w:rsidR="00AD2E1E" w:rsidRDefault="00AD2E1E" w:rsidP="00A9234C"/>
    <w:p w14:paraId="798DDFC4" w14:textId="77777777" w:rsidR="00AD2E1E" w:rsidRDefault="00AD2E1E" w:rsidP="00A9234C"/>
    <w:p w14:paraId="4F4F27CF" w14:textId="77777777" w:rsidR="00AD2E1E" w:rsidRDefault="00AD2E1E" w:rsidP="00A9234C"/>
    <w:p w14:paraId="4AD81581" w14:textId="77777777" w:rsidR="00AD2E1E" w:rsidRDefault="00AD2E1E" w:rsidP="00A9234C"/>
    <w:p w14:paraId="31C4EA5A" w14:textId="77777777" w:rsidR="00AD2E1E" w:rsidRDefault="00AD2E1E" w:rsidP="00A9234C"/>
    <w:p w14:paraId="623126DA" w14:textId="77777777" w:rsidR="00AD2E1E" w:rsidRDefault="00AD2E1E" w:rsidP="00A9234C"/>
    <w:p w14:paraId="7A029A88" w14:textId="77777777" w:rsidR="00AD2E1E" w:rsidRDefault="00AD2E1E" w:rsidP="00A9234C"/>
    <w:p w14:paraId="05C9977B" w14:textId="77777777" w:rsidR="00AD2E1E" w:rsidRDefault="00AD2E1E" w:rsidP="00A9234C"/>
    <w:p w14:paraId="1D4ABE68" w14:textId="77777777" w:rsidR="00AD2E1E" w:rsidRDefault="00AD2E1E" w:rsidP="00A9234C"/>
    <w:p w14:paraId="1748073B" w14:textId="77777777" w:rsidR="00AD2E1E" w:rsidRDefault="00AD2E1E" w:rsidP="00A9234C"/>
    <w:p w14:paraId="511ACA1E" w14:textId="77777777" w:rsidR="00AD2E1E" w:rsidRDefault="00AD2E1E" w:rsidP="00A9234C"/>
    <w:p w14:paraId="3245AD14" w14:textId="77777777" w:rsidR="00AD2E1E" w:rsidRDefault="00AD2E1E" w:rsidP="00A9234C"/>
    <w:p w14:paraId="6B85917E" w14:textId="45700669" w:rsidR="005847F6" w:rsidRDefault="00AD2E1E" w:rsidP="00AD2E1E">
      <w:pPr>
        <w:pStyle w:val="berschrift1"/>
      </w:pPr>
      <w:r>
        <w:rPr>
          <w:noProof/>
        </w:rPr>
        <w:drawing>
          <wp:anchor distT="0" distB="0" distL="114300" distR="114300" simplePos="0" relativeHeight="251659264" behindDoc="1" locked="0" layoutInCell="1" allowOverlap="1" wp14:anchorId="0F0F0523" wp14:editId="0FEDF552">
            <wp:simplePos x="0" y="0"/>
            <wp:positionH relativeFrom="column">
              <wp:posOffset>3175</wp:posOffset>
            </wp:positionH>
            <wp:positionV relativeFrom="page">
              <wp:posOffset>1085215</wp:posOffset>
            </wp:positionV>
            <wp:extent cx="5760720" cy="4805680"/>
            <wp:effectExtent l="0" t="0" r="17780" b="7620"/>
            <wp:wrapNone/>
            <wp:docPr id="491793216" name="Diagramm 1">
              <a:extLst xmlns:a="http://schemas.openxmlformats.org/drawingml/2006/main">
                <a:ext uri="{FF2B5EF4-FFF2-40B4-BE49-F238E27FC236}">
                  <a16:creationId xmlns:a16="http://schemas.microsoft.com/office/drawing/2014/main" id="{0E054DED-8946-1B8B-1602-0CAE3C201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Evaluation</w:t>
      </w:r>
    </w:p>
    <w:p w14:paraId="31D868FF" w14:textId="1E30CDA3" w:rsidR="00AD2E1E" w:rsidRDefault="00AD2E1E" w:rsidP="00AD2E1E">
      <w:pPr>
        <w:rPr>
          <w:lang w:val="en-US"/>
        </w:rPr>
      </w:pPr>
      <w:r w:rsidRPr="00AD2E1E">
        <w:rPr>
          <w:lang w:val="en-US"/>
        </w:rPr>
        <w:t>Looking at all the numbers and gra</w:t>
      </w:r>
      <w:r>
        <w:rPr>
          <w:lang w:val="en-US"/>
        </w:rPr>
        <w:t>phs, the model with 0.4 dropout performed the best, closely followed by the model with 0.6 dropout. The model with 0.8 dropout performed the worst.</w:t>
      </w:r>
    </w:p>
    <w:p w14:paraId="670EC4BD" w14:textId="77777777" w:rsidR="005F0E3B" w:rsidRDefault="005F0E3B" w:rsidP="00AD2E1E">
      <w:pPr>
        <w:rPr>
          <w:lang w:val="en-US"/>
        </w:rPr>
      </w:pPr>
    </w:p>
    <w:p w14:paraId="26725770" w14:textId="2FDC0385" w:rsidR="005F0E3B" w:rsidRDefault="005F0E3B" w:rsidP="005F0E3B">
      <w:pPr>
        <w:pStyle w:val="berschrift2"/>
        <w:rPr>
          <w:lang w:val="en-US"/>
        </w:rPr>
      </w:pPr>
      <w:r>
        <w:rPr>
          <w:lang w:val="en-US"/>
        </w:rPr>
        <w:t>Sample Model 0.4</w:t>
      </w:r>
    </w:p>
    <w:p w14:paraId="630221D6" w14:textId="475E3D3F" w:rsidR="005F0E3B" w:rsidRPr="005F0E3B" w:rsidRDefault="005F0E3B" w:rsidP="005F0E3B">
      <w:pPr>
        <w:rPr>
          <w:lang w:val="en-US"/>
        </w:rPr>
      </w:pPr>
      <w:r>
        <w:rPr>
          <w:lang w:val="en-US"/>
        </w:rPr>
        <w:t>“</w:t>
      </w:r>
      <w:proofErr w:type="gramStart"/>
      <w:r w:rsidRPr="005F0E3B">
        <w:rPr>
          <w:lang w:val="en-US"/>
        </w:rPr>
        <w:t>by</w:t>
      </w:r>
      <w:proofErr w:type="gramEnd"/>
      <w:r w:rsidRPr="005F0E3B">
        <w:rPr>
          <w:lang w:val="en-US"/>
        </w:rPr>
        <w:t xml:space="preserve"> his own hand . &lt;</w:t>
      </w:r>
      <w:proofErr w:type="spellStart"/>
      <w:r w:rsidRPr="005F0E3B">
        <w:rPr>
          <w:lang w:val="en-US"/>
        </w:rPr>
        <w:t>eos</w:t>
      </w:r>
      <w:proofErr w:type="spellEnd"/>
      <w:r w:rsidRPr="005F0E3B">
        <w:rPr>
          <w:lang w:val="en-US"/>
        </w:rPr>
        <w:t xml:space="preserve">&gt; Being </w:t>
      </w:r>
      <w:proofErr w:type="spellStart"/>
      <w:proofErr w:type="gramStart"/>
      <w:r w:rsidRPr="005F0E3B">
        <w:rPr>
          <w:lang w:val="en-US"/>
        </w:rPr>
        <w:t>a</w:t>
      </w:r>
      <w:proofErr w:type="spellEnd"/>
      <w:proofErr w:type="gramEnd"/>
      <w:r w:rsidRPr="005F0E3B">
        <w:rPr>
          <w:lang w:val="en-US"/>
        </w:rPr>
        <w:t xml:space="preserve"> information that addressed upon them , and our noble courtier were ,</w:t>
      </w:r>
    </w:p>
    <w:p w14:paraId="63D90354" w14:textId="77777777" w:rsidR="005F0E3B" w:rsidRPr="005F0E3B" w:rsidRDefault="005F0E3B" w:rsidP="005F0E3B">
      <w:pPr>
        <w:rPr>
          <w:lang w:val="en-US"/>
        </w:rPr>
      </w:pPr>
      <w:r w:rsidRPr="005F0E3B">
        <w:rPr>
          <w:lang w:val="en-US"/>
        </w:rPr>
        <w:t xml:space="preserve">while even out of all the night was the aid of </w:t>
      </w:r>
      <w:proofErr w:type="gramStart"/>
      <w:r w:rsidRPr="005F0E3B">
        <w:rPr>
          <w:lang w:val="en-US"/>
        </w:rPr>
        <w:t>princes</w:t>
      </w:r>
      <w:proofErr w:type="gramEnd"/>
      <w:r w:rsidRPr="005F0E3B">
        <w:rPr>
          <w:lang w:val="en-US"/>
        </w:rPr>
        <w:t xml:space="preserve"> board . &lt;</w:t>
      </w:r>
      <w:proofErr w:type="spellStart"/>
      <w:r w:rsidRPr="005F0E3B">
        <w:rPr>
          <w:lang w:val="en-US"/>
        </w:rPr>
        <w:t>eos</w:t>
      </w:r>
      <w:proofErr w:type="spellEnd"/>
      <w:r w:rsidRPr="005F0E3B">
        <w:rPr>
          <w:lang w:val="en-US"/>
        </w:rPr>
        <w:t xml:space="preserve">&gt; Yet the duke was </w:t>
      </w:r>
      <w:proofErr w:type="gramStart"/>
      <w:r w:rsidRPr="005F0E3B">
        <w:rPr>
          <w:lang w:val="en-US"/>
        </w:rPr>
        <w:t>again</w:t>
      </w:r>
      <w:proofErr w:type="gramEnd"/>
    </w:p>
    <w:p w14:paraId="17619FA2" w14:textId="77777777" w:rsidR="005F0E3B" w:rsidRPr="005F0E3B" w:rsidRDefault="005F0E3B" w:rsidP="005F0E3B">
      <w:pPr>
        <w:rPr>
          <w:lang w:val="en-US"/>
        </w:rPr>
      </w:pPr>
      <w:r w:rsidRPr="005F0E3B">
        <w:rPr>
          <w:lang w:val="en-US"/>
        </w:rPr>
        <w:t>thrown with the &lt;</w:t>
      </w:r>
      <w:proofErr w:type="spellStart"/>
      <w:r w:rsidRPr="005F0E3B">
        <w:rPr>
          <w:lang w:val="en-US"/>
        </w:rPr>
        <w:t>unk</w:t>
      </w:r>
      <w:proofErr w:type="spellEnd"/>
      <w:r w:rsidRPr="005F0E3B">
        <w:rPr>
          <w:lang w:val="en-US"/>
        </w:rPr>
        <w:t xml:space="preserve">&gt; manner , and with unhappy room , the duke , until his </w:t>
      </w:r>
      <w:proofErr w:type="spellStart"/>
      <w:r w:rsidRPr="005F0E3B">
        <w:rPr>
          <w:lang w:val="en-US"/>
        </w:rPr>
        <w:t>favourite</w:t>
      </w:r>
      <w:proofErr w:type="spellEnd"/>
      <w:r w:rsidRPr="005F0E3B">
        <w:rPr>
          <w:lang w:val="en-US"/>
        </w:rPr>
        <w:t xml:space="preserve"> material Nothing creep</w:t>
      </w:r>
    </w:p>
    <w:p w14:paraId="1735D5D5" w14:textId="77777777" w:rsidR="005F0E3B" w:rsidRPr="005F0E3B" w:rsidRDefault="005F0E3B" w:rsidP="005F0E3B">
      <w:pPr>
        <w:rPr>
          <w:lang w:val="en-US"/>
        </w:rPr>
      </w:pPr>
      <w:r w:rsidRPr="005F0E3B">
        <w:rPr>
          <w:lang w:val="en-US"/>
        </w:rPr>
        <w:t xml:space="preserve">into the wood , the Count of </w:t>
      </w:r>
      <w:proofErr w:type="spellStart"/>
      <w:r w:rsidRPr="005F0E3B">
        <w:rPr>
          <w:lang w:val="en-US"/>
        </w:rPr>
        <w:t>Nullepart</w:t>
      </w:r>
      <w:proofErr w:type="spellEnd"/>
      <w:r w:rsidRPr="005F0E3B">
        <w:rPr>
          <w:lang w:val="en-US"/>
        </w:rPr>
        <w:t xml:space="preserve"> was broken with the mob . &lt;</w:t>
      </w:r>
      <w:proofErr w:type="spellStart"/>
      <w:r w:rsidRPr="005F0E3B">
        <w:rPr>
          <w:lang w:val="en-US"/>
        </w:rPr>
        <w:t>eos</w:t>
      </w:r>
      <w:proofErr w:type="spellEnd"/>
      <w:r w:rsidRPr="005F0E3B">
        <w:rPr>
          <w:lang w:val="en-US"/>
        </w:rPr>
        <w:t>&gt; The &lt;</w:t>
      </w:r>
      <w:proofErr w:type="spellStart"/>
      <w:r w:rsidRPr="005F0E3B">
        <w:rPr>
          <w:lang w:val="en-US"/>
        </w:rPr>
        <w:t>unk</w:t>
      </w:r>
      <w:proofErr w:type="spellEnd"/>
      <w:r w:rsidRPr="005F0E3B">
        <w:rPr>
          <w:lang w:val="en-US"/>
        </w:rPr>
        <w:t>&gt; of onlookers ,</w:t>
      </w:r>
    </w:p>
    <w:p w14:paraId="45065772" w14:textId="5E53C603" w:rsidR="005F0E3B" w:rsidRDefault="005F0E3B" w:rsidP="005F0E3B">
      <w:pPr>
        <w:rPr>
          <w:lang w:val="en-US"/>
        </w:rPr>
      </w:pPr>
      <w:r w:rsidRPr="005F0E3B">
        <w:rPr>
          <w:lang w:val="en-US"/>
        </w:rPr>
        <w:t>&lt;</w:t>
      </w:r>
      <w:proofErr w:type="spellStart"/>
      <w:r w:rsidRPr="005F0E3B">
        <w:rPr>
          <w:lang w:val="en-US"/>
        </w:rPr>
        <w:t>unk</w:t>
      </w:r>
      <w:proofErr w:type="spellEnd"/>
      <w:r w:rsidRPr="005F0E3B">
        <w:rPr>
          <w:lang w:val="en-US"/>
        </w:rPr>
        <w:t>&gt; powers , and with a &lt;</w:t>
      </w:r>
      <w:proofErr w:type="spellStart"/>
      <w:r w:rsidRPr="005F0E3B">
        <w:rPr>
          <w:lang w:val="en-US"/>
        </w:rPr>
        <w:t>unk</w:t>
      </w:r>
      <w:proofErr w:type="spellEnd"/>
      <w:r w:rsidRPr="005F0E3B">
        <w:rPr>
          <w:lang w:val="en-US"/>
        </w:rPr>
        <w:t xml:space="preserve">&gt; spot , a cord was in the finest and arrogance of his </w:t>
      </w:r>
      <w:proofErr w:type="gramStart"/>
      <w:r w:rsidRPr="005F0E3B">
        <w:rPr>
          <w:lang w:val="en-US"/>
        </w:rPr>
        <w:t>ears</w:t>
      </w:r>
      <w:proofErr w:type="gramEnd"/>
      <w:r>
        <w:rPr>
          <w:lang w:val="en-US"/>
        </w:rPr>
        <w:t>”</w:t>
      </w:r>
    </w:p>
    <w:p w14:paraId="5E2AF06D" w14:textId="333AAF91" w:rsidR="005F0E3B" w:rsidRDefault="005F0E3B" w:rsidP="005F0E3B">
      <w:pPr>
        <w:pStyle w:val="berschrift2"/>
        <w:rPr>
          <w:lang w:val="en-US"/>
        </w:rPr>
      </w:pPr>
      <w:r>
        <w:rPr>
          <w:lang w:val="en-US"/>
        </w:rPr>
        <w:lastRenderedPageBreak/>
        <w:t>Sample Model 0.8</w:t>
      </w:r>
    </w:p>
    <w:p w14:paraId="561CFBCF" w14:textId="77777777" w:rsidR="005F0E3B" w:rsidRPr="005F0E3B" w:rsidRDefault="005F0E3B" w:rsidP="005F0E3B">
      <w:pPr>
        <w:rPr>
          <w:lang w:val="en-US"/>
        </w:rPr>
      </w:pPr>
      <w:r>
        <w:rPr>
          <w:lang w:val="en-US"/>
        </w:rPr>
        <w:t>“</w:t>
      </w:r>
      <w:proofErr w:type="gramStart"/>
      <w:r w:rsidRPr="005F0E3B">
        <w:rPr>
          <w:lang w:val="en-US"/>
        </w:rPr>
        <w:t>by</w:t>
      </w:r>
      <w:proofErr w:type="gramEnd"/>
      <w:r w:rsidRPr="005F0E3B">
        <w:rPr>
          <w:lang w:val="en-US"/>
        </w:rPr>
        <w:t xml:space="preserve"> her imagination that Sir Richard Pendragon that being that addressed upon them , and our noble man ! &lt;</w:t>
      </w:r>
      <w:proofErr w:type="spellStart"/>
      <w:r w:rsidRPr="005F0E3B">
        <w:rPr>
          <w:lang w:val="en-US"/>
        </w:rPr>
        <w:t>eos</w:t>
      </w:r>
      <w:proofErr w:type="spellEnd"/>
      <w:r w:rsidRPr="005F0E3B">
        <w:rPr>
          <w:lang w:val="en-US"/>
        </w:rPr>
        <w:t>&gt;</w:t>
      </w:r>
    </w:p>
    <w:p w14:paraId="30F513E2" w14:textId="77777777" w:rsidR="005F0E3B" w:rsidRPr="005F0E3B" w:rsidRDefault="005F0E3B" w:rsidP="005F0E3B">
      <w:pPr>
        <w:rPr>
          <w:lang w:val="en-US"/>
        </w:rPr>
      </w:pPr>
      <w:r w:rsidRPr="005F0E3B">
        <w:rPr>
          <w:lang w:val="en-US"/>
        </w:rPr>
        <w:t>The even &lt;</w:t>
      </w:r>
      <w:proofErr w:type="spellStart"/>
      <w:r w:rsidRPr="005F0E3B">
        <w:rPr>
          <w:lang w:val="en-US"/>
        </w:rPr>
        <w:t>unk</w:t>
      </w:r>
      <w:proofErr w:type="spellEnd"/>
      <w:r w:rsidRPr="005F0E3B">
        <w:rPr>
          <w:lang w:val="en-US"/>
        </w:rPr>
        <w:t>&gt; mankind , in stick of the aid in princes board at this &lt;</w:t>
      </w:r>
      <w:proofErr w:type="spellStart"/>
      <w:r w:rsidRPr="005F0E3B">
        <w:rPr>
          <w:lang w:val="en-US"/>
        </w:rPr>
        <w:t>unk</w:t>
      </w:r>
      <w:proofErr w:type="spellEnd"/>
      <w:r w:rsidRPr="005F0E3B">
        <w:rPr>
          <w:lang w:val="en-US"/>
        </w:rPr>
        <w:t>&gt; of governance . &lt;</w:t>
      </w:r>
      <w:proofErr w:type="spellStart"/>
      <w:r w:rsidRPr="005F0E3B">
        <w:rPr>
          <w:lang w:val="en-US"/>
        </w:rPr>
        <w:t>eos</w:t>
      </w:r>
      <w:proofErr w:type="spellEnd"/>
      <w:r w:rsidRPr="005F0E3B">
        <w:rPr>
          <w:lang w:val="en-US"/>
        </w:rPr>
        <w:t>&gt;</w:t>
      </w:r>
    </w:p>
    <w:p w14:paraId="45089D38" w14:textId="77777777" w:rsidR="005F0E3B" w:rsidRPr="005F0E3B" w:rsidRDefault="005F0E3B" w:rsidP="005F0E3B">
      <w:pPr>
        <w:rPr>
          <w:lang w:val="en-US"/>
        </w:rPr>
      </w:pPr>
      <w:r w:rsidRPr="005F0E3B">
        <w:rPr>
          <w:lang w:val="en-US"/>
        </w:rPr>
        <w:t>“ And I &lt;</w:t>
      </w:r>
      <w:proofErr w:type="spellStart"/>
      <w:r w:rsidRPr="005F0E3B">
        <w:rPr>
          <w:lang w:val="en-US"/>
        </w:rPr>
        <w:t>unk</w:t>
      </w:r>
      <w:proofErr w:type="spellEnd"/>
      <w:r w:rsidRPr="005F0E3B">
        <w:rPr>
          <w:lang w:val="en-US"/>
        </w:rPr>
        <w:t xml:space="preserve">&gt; , ladyship , ” said the sentinel , men , until which I felt her </w:t>
      </w:r>
      <w:proofErr w:type="gramStart"/>
      <w:r w:rsidRPr="005F0E3B">
        <w:rPr>
          <w:lang w:val="en-US"/>
        </w:rPr>
        <w:t>creep</w:t>
      </w:r>
      <w:proofErr w:type="gramEnd"/>
    </w:p>
    <w:p w14:paraId="76843832" w14:textId="77777777" w:rsidR="005F0E3B" w:rsidRPr="005F0E3B" w:rsidRDefault="005F0E3B" w:rsidP="005F0E3B">
      <w:pPr>
        <w:rPr>
          <w:lang w:val="en-US"/>
        </w:rPr>
      </w:pPr>
      <w:r w:rsidRPr="005F0E3B">
        <w:rPr>
          <w:lang w:val="en-US"/>
        </w:rPr>
        <w:t>and began to take the &lt;</w:t>
      </w:r>
      <w:proofErr w:type="spellStart"/>
      <w:r w:rsidRPr="005F0E3B">
        <w:rPr>
          <w:lang w:val="en-US"/>
        </w:rPr>
        <w:t>unk</w:t>
      </w:r>
      <w:proofErr w:type="spellEnd"/>
      <w:r w:rsidRPr="005F0E3B">
        <w:rPr>
          <w:lang w:val="en-US"/>
        </w:rPr>
        <w:t xml:space="preserve">&gt; of the Castilian ; and the very way , it </w:t>
      </w:r>
      <w:proofErr w:type="gramStart"/>
      <w:r w:rsidRPr="005F0E3B">
        <w:rPr>
          <w:lang w:val="en-US"/>
        </w:rPr>
        <w:t>think</w:t>
      </w:r>
      <w:proofErr w:type="gramEnd"/>
      <w:r w:rsidRPr="005F0E3B">
        <w:rPr>
          <w:lang w:val="en-US"/>
        </w:rPr>
        <w:t xml:space="preserve"> all could never</w:t>
      </w:r>
    </w:p>
    <w:p w14:paraId="40BA687A" w14:textId="496CC19C" w:rsidR="005F0E3B" w:rsidRDefault="005F0E3B" w:rsidP="005F0E3B">
      <w:pPr>
        <w:rPr>
          <w:lang w:val="en-US"/>
        </w:rPr>
      </w:pPr>
      <w:r w:rsidRPr="005F0E3B">
        <w:rPr>
          <w:lang w:val="en-US"/>
        </w:rPr>
        <w:t xml:space="preserve">met </w:t>
      </w:r>
      <w:proofErr w:type="gramStart"/>
      <w:r w:rsidRPr="005F0E3B">
        <w:rPr>
          <w:lang w:val="en-US"/>
        </w:rPr>
        <w:t>an</w:t>
      </w:r>
      <w:proofErr w:type="gramEnd"/>
      <w:r w:rsidRPr="005F0E3B">
        <w:rPr>
          <w:lang w:val="en-US"/>
        </w:rPr>
        <w:t xml:space="preserve"> lawful addresses and so and his state , me was went . &lt;</w:t>
      </w:r>
      <w:proofErr w:type="spellStart"/>
      <w:r w:rsidRPr="005F0E3B">
        <w:rPr>
          <w:lang w:val="en-US"/>
        </w:rPr>
        <w:t>eos</w:t>
      </w:r>
      <w:proofErr w:type="spellEnd"/>
      <w:r w:rsidRPr="005F0E3B">
        <w:rPr>
          <w:lang w:val="en-US"/>
        </w:rPr>
        <w:t>&gt; For no accomplished of it</w:t>
      </w:r>
      <w:r>
        <w:rPr>
          <w:lang w:val="en-US"/>
        </w:rPr>
        <w:t>”</w:t>
      </w:r>
    </w:p>
    <w:p w14:paraId="4A7DAEF7" w14:textId="77777777" w:rsidR="005F0E3B" w:rsidRDefault="005F0E3B" w:rsidP="005F0E3B">
      <w:pPr>
        <w:rPr>
          <w:lang w:val="en-US"/>
        </w:rPr>
      </w:pPr>
    </w:p>
    <w:p w14:paraId="7B261A3A" w14:textId="41849EC6" w:rsidR="005F0E3B" w:rsidRDefault="005F0E3B" w:rsidP="005F0E3B">
      <w:pPr>
        <w:pStyle w:val="berschrift2"/>
        <w:rPr>
          <w:lang w:val="en-US"/>
        </w:rPr>
      </w:pPr>
      <w:r>
        <w:rPr>
          <w:lang w:val="en-US"/>
        </w:rPr>
        <w:t>Sample Evaluation</w:t>
      </w:r>
    </w:p>
    <w:p w14:paraId="39284DF0" w14:textId="77777777" w:rsidR="005F0E3B" w:rsidRDefault="005F0E3B" w:rsidP="005F0E3B">
      <w:pPr>
        <w:rPr>
          <w:lang w:val="en-US"/>
        </w:rPr>
      </w:pPr>
      <w:r w:rsidRPr="005F0E3B">
        <w:rPr>
          <w:lang w:val="en-US"/>
        </w:rPr>
        <w:t>Model 0.4 seems to produce text with slightly more coherence in terms of grammar and syntax compared to Model 0.8. The sentences are structured more conventionally, although some phrases still lack clarity and contain unidentified tokens ("&lt;</w:t>
      </w:r>
      <w:proofErr w:type="spellStart"/>
      <w:r w:rsidRPr="005F0E3B">
        <w:rPr>
          <w:lang w:val="en-US"/>
        </w:rPr>
        <w:t>unk</w:t>
      </w:r>
      <w:proofErr w:type="spellEnd"/>
      <w:r w:rsidRPr="005F0E3B">
        <w:rPr>
          <w:lang w:val="en-US"/>
        </w:rPr>
        <w:t>&gt;").</w:t>
      </w:r>
    </w:p>
    <w:p w14:paraId="61371167" w14:textId="77777777" w:rsidR="005F0E3B" w:rsidRPr="005F0E3B" w:rsidRDefault="005F0E3B" w:rsidP="005F0E3B">
      <w:pPr>
        <w:rPr>
          <w:lang w:val="en-US"/>
        </w:rPr>
      </w:pPr>
    </w:p>
    <w:p w14:paraId="0E6AB4B8" w14:textId="5A42CDFF" w:rsidR="005F0E3B" w:rsidRPr="005F0E3B" w:rsidRDefault="005F0E3B" w:rsidP="005F0E3B">
      <w:pPr>
        <w:rPr>
          <w:lang w:val="en-US"/>
        </w:rPr>
      </w:pPr>
      <w:r w:rsidRPr="005F0E3B">
        <w:rPr>
          <w:lang w:val="en-US"/>
        </w:rPr>
        <w:t>Model 0.8 appears to produce text that is more imaginative and includes more diverse vocabulary. However, this comes at the cost of coherence and clarity, with some sentences being less grammatically correct and containing phrases that may be difficult to interpret.</w:t>
      </w:r>
    </w:p>
    <w:sectPr w:rsidR="005F0E3B" w:rsidRPr="005F0E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E0D4B"/>
    <w:multiLevelType w:val="multilevel"/>
    <w:tmpl w:val="5292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6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4C"/>
    <w:rsid w:val="00131790"/>
    <w:rsid w:val="001477D4"/>
    <w:rsid w:val="001C22D2"/>
    <w:rsid w:val="001C35AC"/>
    <w:rsid w:val="00470F66"/>
    <w:rsid w:val="00525994"/>
    <w:rsid w:val="00530F23"/>
    <w:rsid w:val="005847F6"/>
    <w:rsid w:val="005F0E3B"/>
    <w:rsid w:val="008503C2"/>
    <w:rsid w:val="008F4C8D"/>
    <w:rsid w:val="00914CCB"/>
    <w:rsid w:val="00A9234C"/>
    <w:rsid w:val="00AD2E1E"/>
    <w:rsid w:val="00CE1270"/>
    <w:rsid w:val="00DC51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5448"/>
  <w15:chartTrackingRefBased/>
  <w15:docId w15:val="{DF2EAAF2-AE3F-DF45-9A37-95538D92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2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92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923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23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23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234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234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234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234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twort">
    <w:name w:val="Antwort"/>
    <w:basedOn w:val="Standard"/>
    <w:qFormat/>
    <w:rsid w:val="00530F23"/>
    <w:pPr>
      <w:ind w:left="708"/>
      <w:jc w:val="both"/>
    </w:pPr>
    <w:rPr>
      <w:color w:val="0F4761" w:themeColor="accent1" w:themeShade="BF"/>
      <w:sz w:val="23"/>
      <w:szCs w:val="22"/>
    </w:rPr>
  </w:style>
  <w:style w:type="character" w:customStyle="1" w:styleId="berschrift1Zchn">
    <w:name w:val="Überschrift 1 Zchn"/>
    <w:basedOn w:val="Absatz-Standardschriftart"/>
    <w:link w:val="berschrift1"/>
    <w:uiPriority w:val="9"/>
    <w:rsid w:val="00A9234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9234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923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23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23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23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23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23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234C"/>
    <w:rPr>
      <w:rFonts w:eastAsiaTheme="majorEastAsia" w:cstheme="majorBidi"/>
      <w:color w:val="272727" w:themeColor="text1" w:themeTint="D8"/>
    </w:rPr>
  </w:style>
  <w:style w:type="paragraph" w:styleId="Titel">
    <w:name w:val="Title"/>
    <w:basedOn w:val="Standard"/>
    <w:next w:val="Standard"/>
    <w:link w:val="TitelZchn"/>
    <w:uiPriority w:val="10"/>
    <w:qFormat/>
    <w:rsid w:val="00A9234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23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234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23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234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9234C"/>
    <w:rPr>
      <w:i/>
      <w:iCs/>
      <w:color w:val="404040" w:themeColor="text1" w:themeTint="BF"/>
    </w:rPr>
  </w:style>
  <w:style w:type="paragraph" w:styleId="Listenabsatz">
    <w:name w:val="List Paragraph"/>
    <w:basedOn w:val="Standard"/>
    <w:uiPriority w:val="34"/>
    <w:qFormat/>
    <w:rsid w:val="00A9234C"/>
    <w:pPr>
      <w:ind w:left="720"/>
      <w:contextualSpacing/>
    </w:pPr>
  </w:style>
  <w:style w:type="character" w:styleId="IntensiveHervorhebung">
    <w:name w:val="Intense Emphasis"/>
    <w:basedOn w:val="Absatz-Standardschriftart"/>
    <w:uiPriority w:val="21"/>
    <w:qFormat/>
    <w:rsid w:val="00A9234C"/>
    <w:rPr>
      <w:i/>
      <w:iCs/>
      <w:color w:val="0F4761" w:themeColor="accent1" w:themeShade="BF"/>
    </w:rPr>
  </w:style>
  <w:style w:type="paragraph" w:styleId="IntensivesZitat">
    <w:name w:val="Intense Quote"/>
    <w:basedOn w:val="Standard"/>
    <w:next w:val="Standard"/>
    <w:link w:val="IntensivesZitatZchn"/>
    <w:uiPriority w:val="30"/>
    <w:qFormat/>
    <w:rsid w:val="00A9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234C"/>
    <w:rPr>
      <w:i/>
      <w:iCs/>
      <w:color w:val="0F4761" w:themeColor="accent1" w:themeShade="BF"/>
    </w:rPr>
  </w:style>
  <w:style w:type="character" w:styleId="IntensiverVerweis">
    <w:name w:val="Intense Reference"/>
    <w:basedOn w:val="Absatz-Standardschriftart"/>
    <w:uiPriority w:val="32"/>
    <w:qFormat/>
    <w:rsid w:val="00A92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50623">
      <w:bodyDiv w:val="1"/>
      <w:marLeft w:val="0"/>
      <w:marRight w:val="0"/>
      <w:marTop w:val="0"/>
      <w:marBottom w:val="0"/>
      <w:divBdr>
        <w:top w:val="none" w:sz="0" w:space="0" w:color="auto"/>
        <w:left w:val="none" w:sz="0" w:space="0" w:color="auto"/>
        <w:bottom w:val="none" w:sz="0" w:space="0" w:color="auto"/>
        <w:right w:val="none" w:sz="0" w:space="0" w:color="auto"/>
      </w:divBdr>
    </w:div>
    <w:div w:id="341246498">
      <w:bodyDiv w:val="1"/>
      <w:marLeft w:val="0"/>
      <w:marRight w:val="0"/>
      <w:marTop w:val="0"/>
      <w:marBottom w:val="0"/>
      <w:divBdr>
        <w:top w:val="none" w:sz="0" w:space="0" w:color="auto"/>
        <w:left w:val="none" w:sz="0" w:space="0" w:color="auto"/>
        <w:bottom w:val="none" w:sz="0" w:space="0" w:color="auto"/>
        <w:right w:val="none" w:sz="0" w:space="0" w:color="auto"/>
      </w:divBdr>
    </w:div>
    <w:div w:id="410548742">
      <w:bodyDiv w:val="1"/>
      <w:marLeft w:val="0"/>
      <w:marRight w:val="0"/>
      <w:marTop w:val="0"/>
      <w:marBottom w:val="0"/>
      <w:divBdr>
        <w:top w:val="none" w:sz="0" w:space="0" w:color="auto"/>
        <w:left w:val="none" w:sz="0" w:space="0" w:color="auto"/>
        <w:bottom w:val="none" w:sz="0" w:space="0" w:color="auto"/>
        <w:right w:val="none" w:sz="0" w:space="0" w:color="auto"/>
      </w:divBdr>
    </w:div>
    <w:div w:id="1514608269">
      <w:bodyDiv w:val="1"/>
      <w:marLeft w:val="0"/>
      <w:marRight w:val="0"/>
      <w:marTop w:val="0"/>
      <w:marBottom w:val="0"/>
      <w:divBdr>
        <w:top w:val="none" w:sz="0" w:space="0" w:color="auto"/>
        <w:left w:val="none" w:sz="0" w:space="0" w:color="auto"/>
        <w:bottom w:val="none" w:sz="0" w:space="0" w:color="auto"/>
        <w:right w:val="none" w:sz="0" w:space="0" w:color="auto"/>
      </w:divBdr>
    </w:div>
    <w:div w:id="2141725854">
      <w:bodyDiv w:val="1"/>
      <w:marLeft w:val="0"/>
      <w:marRight w:val="0"/>
      <w:marTop w:val="0"/>
      <w:marBottom w:val="0"/>
      <w:divBdr>
        <w:top w:val="none" w:sz="0" w:space="0" w:color="auto"/>
        <w:left w:val="none" w:sz="0" w:space="0" w:color="auto"/>
        <w:bottom w:val="none" w:sz="0" w:space="0" w:color="auto"/>
        <w:right w:val="none" w:sz="0" w:space="0" w:color="auto"/>
      </w:divBdr>
      <w:divsChild>
        <w:div w:id="72217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aurachristoph/Library/CloudStorage/OneDrive-Universita&#776;tZu&#776;richUZH/CL/05_F24_MachineTranslation/mt-exercise-03/log_adap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urachristoph/Library/CloudStorage/OneDrive-Universita&#776;tZu&#776;richUZH/CL/05_F24_MachineTranslation/mt-exercise-03/log_adap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urachristoph/Library/CloudStorage/OneDrive-Universita&#776;tZu&#776;richUZH/CL/05_F24_MachineTranslation/mt-exercise-03/perplexity.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Valid</a:t>
            </a:r>
            <a:r>
              <a:rPr lang="de-DE" baseline="0"/>
              <a:t> perplexity during the epochs for the different models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'Blatt 1 - log'!$K$2</c:f>
              <c:strCache>
                <c:ptCount val="1"/>
                <c:pt idx="0">
                  <c:v>Dropout 0.0</c:v>
                </c:pt>
              </c:strCache>
            </c:strRef>
          </c:tx>
          <c:spPr>
            <a:ln w="28575" cap="rnd">
              <a:solidFill>
                <a:schemeClr val="accent1"/>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log'!$K$3:$K$42</c:f>
              <c:numCache>
                <c:formatCode>General</c:formatCode>
                <c:ptCount val="40"/>
                <c:pt idx="0">
                  <c:v>269.79000000000002</c:v>
                </c:pt>
                <c:pt idx="1">
                  <c:v>145.02000000000001</c:v>
                </c:pt>
                <c:pt idx="2">
                  <c:v>121.12</c:v>
                </c:pt>
                <c:pt idx="3">
                  <c:v>104.89</c:v>
                </c:pt>
                <c:pt idx="4">
                  <c:v>100.69</c:v>
                </c:pt>
                <c:pt idx="5">
                  <c:v>96.05</c:v>
                </c:pt>
                <c:pt idx="6">
                  <c:v>95.23</c:v>
                </c:pt>
                <c:pt idx="7">
                  <c:v>100.46</c:v>
                </c:pt>
                <c:pt idx="8">
                  <c:v>88.83</c:v>
                </c:pt>
                <c:pt idx="9">
                  <c:v>90.77</c:v>
                </c:pt>
                <c:pt idx="10">
                  <c:v>89.24</c:v>
                </c:pt>
                <c:pt idx="11">
                  <c:v>88.4</c:v>
                </c:pt>
                <c:pt idx="12">
                  <c:v>88.33</c:v>
                </c:pt>
                <c:pt idx="13">
                  <c:v>88.39</c:v>
                </c:pt>
                <c:pt idx="14">
                  <c:v>88.17</c:v>
                </c:pt>
                <c:pt idx="15">
                  <c:v>88.09</c:v>
                </c:pt>
                <c:pt idx="16">
                  <c:v>88.06</c:v>
                </c:pt>
                <c:pt idx="17">
                  <c:v>88.06</c:v>
                </c:pt>
                <c:pt idx="18">
                  <c:v>88.07</c:v>
                </c:pt>
                <c:pt idx="19">
                  <c:v>88.05</c:v>
                </c:pt>
                <c:pt idx="20">
                  <c:v>88.04</c:v>
                </c:pt>
                <c:pt idx="21">
                  <c:v>88.03</c:v>
                </c:pt>
                <c:pt idx="22">
                  <c:v>88.03</c:v>
                </c:pt>
                <c:pt idx="23">
                  <c:v>88.03</c:v>
                </c:pt>
                <c:pt idx="24">
                  <c:v>88.03</c:v>
                </c:pt>
                <c:pt idx="25">
                  <c:v>88.03</c:v>
                </c:pt>
                <c:pt idx="26">
                  <c:v>88.03</c:v>
                </c:pt>
                <c:pt idx="27">
                  <c:v>88.03</c:v>
                </c:pt>
                <c:pt idx="28">
                  <c:v>88.03</c:v>
                </c:pt>
                <c:pt idx="29">
                  <c:v>88.03</c:v>
                </c:pt>
                <c:pt idx="30">
                  <c:v>88.03</c:v>
                </c:pt>
                <c:pt idx="31">
                  <c:v>88.03</c:v>
                </c:pt>
                <c:pt idx="32">
                  <c:v>88.03</c:v>
                </c:pt>
                <c:pt idx="33">
                  <c:v>88.03</c:v>
                </c:pt>
                <c:pt idx="34">
                  <c:v>88.03</c:v>
                </c:pt>
                <c:pt idx="35">
                  <c:v>88.03</c:v>
                </c:pt>
                <c:pt idx="36">
                  <c:v>88.03</c:v>
                </c:pt>
                <c:pt idx="37">
                  <c:v>88.03</c:v>
                </c:pt>
                <c:pt idx="38">
                  <c:v>88.03</c:v>
                </c:pt>
                <c:pt idx="39">
                  <c:v>88.03</c:v>
                </c:pt>
              </c:numCache>
            </c:numRef>
          </c:val>
          <c:smooth val="0"/>
          <c:extLst>
            <c:ext xmlns:c16="http://schemas.microsoft.com/office/drawing/2014/chart" uri="{C3380CC4-5D6E-409C-BE32-E72D297353CC}">
              <c16:uniqueId val="{00000000-F48D-4247-8624-9E0219BFB0FB}"/>
            </c:ext>
          </c:extLst>
        </c:ser>
        <c:ser>
          <c:idx val="1"/>
          <c:order val="1"/>
          <c:tx>
            <c:strRef>
              <c:f>'Blatt 1 - log'!$L$2</c:f>
              <c:strCache>
                <c:ptCount val="1"/>
                <c:pt idx="0">
                  <c:v>Dropout 0.2</c:v>
                </c:pt>
              </c:strCache>
            </c:strRef>
          </c:tx>
          <c:spPr>
            <a:ln w="28575" cap="rnd">
              <a:solidFill>
                <a:schemeClr val="accent2"/>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log'!$L$3:$L$42</c:f>
              <c:numCache>
                <c:formatCode>General</c:formatCode>
                <c:ptCount val="40"/>
                <c:pt idx="0">
                  <c:v>241.33</c:v>
                </c:pt>
                <c:pt idx="1">
                  <c:v>147.01</c:v>
                </c:pt>
                <c:pt idx="2">
                  <c:v>116.14</c:v>
                </c:pt>
                <c:pt idx="3">
                  <c:v>106.88</c:v>
                </c:pt>
                <c:pt idx="4">
                  <c:v>96.72</c:v>
                </c:pt>
                <c:pt idx="5">
                  <c:v>90.53</c:v>
                </c:pt>
                <c:pt idx="6">
                  <c:v>87.43</c:v>
                </c:pt>
                <c:pt idx="7">
                  <c:v>86.69</c:v>
                </c:pt>
                <c:pt idx="8">
                  <c:v>86.17</c:v>
                </c:pt>
                <c:pt idx="9">
                  <c:v>87.05</c:v>
                </c:pt>
                <c:pt idx="10">
                  <c:v>79.52</c:v>
                </c:pt>
                <c:pt idx="11">
                  <c:v>78.849999999999994</c:v>
                </c:pt>
                <c:pt idx="12">
                  <c:v>78.87</c:v>
                </c:pt>
                <c:pt idx="13">
                  <c:v>78.12</c:v>
                </c:pt>
                <c:pt idx="14">
                  <c:v>78.52</c:v>
                </c:pt>
                <c:pt idx="15">
                  <c:v>78.150000000000006</c:v>
                </c:pt>
                <c:pt idx="16">
                  <c:v>78.09</c:v>
                </c:pt>
                <c:pt idx="17">
                  <c:v>78.05</c:v>
                </c:pt>
                <c:pt idx="18">
                  <c:v>78.03</c:v>
                </c:pt>
                <c:pt idx="19">
                  <c:v>77.989999999999995</c:v>
                </c:pt>
                <c:pt idx="20">
                  <c:v>77.97</c:v>
                </c:pt>
                <c:pt idx="21">
                  <c:v>77.98</c:v>
                </c:pt>
                <c:pt idx="22">
                  <c:v>77.98</c:v>
                </c:pt>
                <c:pt idx="23">
                  <c:v>77.97</c:v>
                </c:pt>
                <c:pt idx="24">
                  <c:v>77.97</c:v>
                </c:pt>
                <c:pt idx="25">
                  <c:v>77.97</c:v>
                </c:pt>
                <c:pt idx="26">
                  <c:v>77.97</c:v>
                </c:pt>
                <c:pt idx="27">
                  <c:v>77.97</c:v>
                </c:pt>
                <c:pt idx="28">
                  <c:v>77.97</c:v>
                </c:pt>
                <c:pt idx="29">
                  <c:v>77.97</c:v>
                </c:pt>
                <c:pt idx="30">
                  <c:v>77.97</c:v>
                </c:pt>
                <c:pt idx="31">
                  <c:v>77.97</c:v>
                </c:pt>
                <c:pt idx="32">
                  <c:v>77.97</c:v>
                </c:pt>
                <c:pt idx="33">
                  <c:v>77.97</c:v>
                </c:pt>
                <c:pt idx="34">
                  <c:v>77.97</c:v>
                </c:pt>
                <c:pt idx="35">
                  <c:v>77.97</c:v>
                </c:pt>
                <c:pt idx="36">
                  <c:v>77.97</c:v>
                </c:pt>
                <c:pt idx="37">
                  <c:v>77.97</c:v>
                </c:pt>
                <c:pt idx="38">
                  <c:v>77.97</c:v>
                </c:pt>
                <c:pt idx="39">
                  <c:v>77.97</c:v>
                </c:pt>
              </c:numCache>
            </c:numRef>
          </c:val>
          <c:smooth val="0"/>
          <c:extLst>
            <c:ext xmlns:c16="http://schemas.microsoft.com/office/drawing/2014/chart" uri="{C3380CC4-5D6E-409C-BE32-E72D297353CC}">
              <c16:uniqueId val="{00000001-F48D-4247-8624-9E0219BFB0FB}"/>
            </c:ext>
          </c:extLst>
        </c:ser>
        <c:ser>
          <c:idx val="2"/>
          <c:order val="2"/>
          <c:tx>
            <c:strRef>
              <c:f>'Blatt 1 - log'!$M$2</c:f>
              <c:strCache>
                <c:ptCount val="1"/>
                <c:pt idx="0">
                  <c:v>Dropout 0.4</c:v>
                </c:pt>
              </c:strCache>
            </c:strRef>
          </c:tx>
          <c:spPr>
            <a:ln w="28575" cap="rnd">
              <a:solidFill>
                <a:schemeClr val="accent3"/>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log'!$M$3:$M$42</c:f>
              <c:numCache>
                <c:formatCode>General</c:formatCode>
                <c:ptCount val="40"/>
                <c:pt idx="0">
                  <c:v>250.85</c:v>
                </c:pt>
                <c:pt idx="1">
                  <c:v>146.08000000000001</c:v>
                </c:pt>
                <c:pt idx="2">
                  <c:v>119.45</c:v>
                </c:pt>
                <c:pt idx="3">
                  <c:v>104.49</c:v>
                </c:pt>
                <c:pt idx="4">
                  <c:v>98.14</c:v>
                </c:pt>
                <c:pt idx="5">
                  <c:v>92.39</c:v>
                </c:pt>
                <c:pt idx="6">
                  <c:v>90.49</c:v>
                </c:pt>
                <c:pt idx="7">
                  <c:v>86.12</c:v>
                </c:pt>
                <c:pt idx="8">
                  <c:v>84.7</c:v>
                </c:pt>
                <c:pt idx="9">
                  <c:v>82.76</c:v>
                </c:pt>
                <c:pt idx="10">
                  <c:v>81.150000000000006</c:v>
                </c:pt>
                <c:pt idx="11">
                  <c:v>80.05</c:v>
                </c:pt>
                <c:pt idx="12">
                  <c:v>79.180000000000007</c:v>
                </c:pt>
                <c:pt idx="13">
                  <c:v>77.83</c:v>
                </c:pt>
                <c:pt idx="14">
                  <c:v>78.150000000000006</c:v>
                </c:pt>
                <c:pt idx="15">
                  <c:v>73.92</c:v>
                </c:pt>
                <c:pt idx="16">
                  <c:v>73.489999999999995</c:v>
                </c:pt>
                <c:pt idx="17">
                  <c:v>73.28</c:v>
                </c:pt>
                <c:pt idx="18">
                  <c:v>73.040000000000006</c:v>
                </c:pt>
                <c:pt idx="19">
                  <c:v>73</c:v>
                </c:pt>
                <c:pt idx="20">
                  <c:v>73.25</c:v>
                </c:pt>
                <c:pt idx="21">
                  <c:v>72.5</c:v>
                </c:pt>
                <c:pt idx="22">
                  <c:v>72.510000000000005</c:v>
                </c:pt>
                <c:pt idx="23">
                  <c:v>72.22</c:v>
                </c:pt>
                <c:pt idx="24">
                  <c:v>72.12</c:v>
                </c:pt>
                <c:pt idx="25">
                  <c:v>72.03</c:v>
                </c:pt>
                <c:pt idx="26">
                  <c:v>72</c:v>
                </c:pt>
                <c:pt idx="27">
                  <c:v>72.03</c:v>
                </c:pt>
                <c:pt idx="28">
                  <c:v>72.02</c:v>
                </c:pt>
                <c:pt idx="29">
                  <c:v>72.02</c:v>
                </c:pt>
                <c:pt idx="30">
                  <c:v>72.010000000000005</c:v>
                </c:pt>
                <c:pt idx="31">
                  <c:v>72.010000000000005</c:v>
                </c:pt>
                <c:pt idx="32">
                  <c:v>72.010000000000005</c:v>
                </c:pt>
                <c:pt idx="33">
                  <c:v>72.010000000000005</c:v>
                </c:pt>
                <c:pt idx="34">
                  <c:v>72.010000000000005</c:v>
                </c:pt>
                <c:pt idx="35">
                  <c:v>72.010000000000005</c:v>
                </c:pt>
                <c:pt idx="36">
                  <c:v>72.010000000000005</c:v>
                </c:pt>
                <c:pt idx="37">
                  <c:v>72.010000000000005</c:v>
                </c:pt>
                <c:pt idx="38">
                  <c:v>72.010000000000005</c:v>
                </c:pt>
                <c:pt idx="39">
                  <c:v>72.010000000000005</c:v>
                </c:pt>
              </c:numCache>
            </c:numRef>
          </c:val>
          <c:smooth val="0"/>
          <c:extLst>
            <c:ext xmlns:c16="http://schemas.microsoft.com/office/drawing/2014/chart" uri="{C3380CC4-5D6E-409C-BE32-E72D297353CC}">
              <c16:uniqueId val="{00000002-F48D-4247-8624-9E0219BFB0FB}"/>
            </c:ext>
          </c:extLst>
        </c:ser>
        <c:ser>
          <c:idx val="3"/>
          <c:order val="3"/>
          <c:tx>
            <c:strRef>
              <c:f>'Blatt 1 - log'!$N$2</c:f>
              <c:strCache>
                <c:ptCount val="1"/>
                <c:pt idx="0">
                  <c:v>Dropout 0.6</c:v>
                </c:pt>
              </c:strCache>
            </c:strRef>
          </c:tx>
          <c:spPr>
            <a:ln w="28575" cap="rnd">
              <a:solidFill>
                <a:schemeClr val="accent4"/>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log'!$N$3:$N$42</c:f>
              <c:numCache>
                <c:formatCode>General</c:formatCode>
                <c:ptCount val="40"/>
                <c:pt idx="0">
                  <c:v>218.21</c:v>
                </c:pt>
                <c:pt idx="1">
                  <c:v>152.47</c:v>
                </c:pt>
                <c:pt idx="2">
                  <c:v>127.32</c:v>
                </c:pt>
                <c:pt idx="3">
                  <c:v>115.51</c:v>
                </c:pt>
                <c:pt idx="4">
                  <c:v>105.44</c:v>
                </c:pt>
                <c:pt idx="5">
                  <c:v>99.5</c:v>
                </c:pt>
                <c:pt idx="6">
                  <c:v>94.61</c:v>
                </c:pt>
                <c:pt idx="7">
                  <c:v>93.23</c:v>
                </c:pt>
                <c:pt idx="8">
                  <c:v>90.38</c:v>
                </c:pt>
                <c:pt idx="9">
                  <c:v>88.58</c:v>
                </c:pt>
                <c:pt idx="10">
                  <c:v>86.33</c:v>
                </c:pt>
                <c:pt idx="11">
                  <c:v>85.79</c:v>
                </c:pt>
                <c:pt idx="12">
                  <c:v>83.36</c:v>
                </c:pt>
                <c:pt idx="13">
                  <c:v>83.09</c:v>
                </c:pt>
                <c:pt idx="14">
                  <c:v>82.92</c:v>
                </c:pt>
                <c:pt idx="15">
                  <c:v>81.36</c:v>
                </c:pt>
                <c:pt idx="16">
                  <c:v>81.22</c:v>
                </c:pt>
                <c:pt idx="17">
                  <c:v>82.07</c:v>
                </c:pt>
                <c:pt idx="18">
                  <c:v>77.09</c:v>
                </c:pt>
                <c:pt idx="19">
                  <c:v>76.69</c:v>
                </c:pt>
                <c:pt idx="20">
                  <c:v>76.239999999999995</c:v>
                </c:pt>
                <c:pt idx="21">
                  <c:v>76.150000000000006</c:v>
                </c:pt>
                <c:pt idx="22">
                  <c:v>75.69</c:v>
                </c:pt>
                <c:pt idx="23">
                  <c:v>75.69</c:v>
                </c:pt>
                <c:pt idx="24">
                  <c:v>75.209999999999994</c:v>
                </c:pt>
                <c:pt idx="25">
                  <c:v>75.040000000000006</c:v>
                </c:pt>
                <c:pt idx="26">
                  <c:v>74.930000000000007</c:v>
                </c:pt>
                <c:pt idx="27">
                  <c:v>74.92</c:v>
                </c:pt>
                <c:pt idx="28">
                  <c:v>74.3</c:v>
                </c:pt>
                <c:pt idx="29">
                  <c:v>74.45</c:v>
                </c:pt>
                <c:pt idx="30">
                  <c:v>74.08</c:v>
                </c:pt>
                <c:pt idx="31">
                  <c:v>73.89</c:v>
                </c:pt>
                <c:pt idx="32">
                  <c:v>73.91</c:v>
                </c:pt>
                <c:pt idx="33">
                  <c:v>73.760000000000005</c:v>
                </c:pt>
                <c:pt idx="34">
                  <c:v>73.7</c:v>
                </c:pt>
                <c:pt idx="35">
                  <c:v>73.67</c:v>
                </c:pt>
                <c:pt idx="36">
                  <c:v>73.650000000000006</c:v>
                </c:pt>
                <c:pt idx="37">
                  <c:v>73.61</c:v>
                </c:pt>
                <c:pt idx="38">
                  <c:v>73.59</c:v>
                </c:pt>
                <c:pt idx="39">
                  <c:v>73.62</c:v>
                </c:pt>
              </c:numCache>
            </c:numRef>
          </c:val>
          <c:smooth val="0"/>
          <c:extLst>
            <c:ext xmlns:c16="http://schemas.microsoft.com/office/drawing/2014/chart" uri="{C3380CC4-5D6E-409C-BE32-E72D297353CC}">
              <c16:uniqueId val="{00000003-F48D-4247-8624-9E0219BFB0FB}"/>
            </c:ext>
          </c:extLst>
        </c:ser>
        <c:ser>
          <c:idx val="4"/>
          <c:order val="4"/>
          <c:tx>
            <c:strRef>
              <c:f>'Blatt 1 - log'!$O$2</c:f>
              <c:strCache>
                <c:ptCount val="1"/>
                <c:pt idx="0">
                  <c:v>Dropout 0.8</c:v>
                </c:pt>
              </c:strCache>
            </c:strRef>
          </c:tx>
          <c:spPr>
            <a:ln w="28575" cap="rnd">
              <a:solidFill>
                <a:schemeClr val="accent5"/>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log'!$O$3:$O$42</c:f>
              <c:numCache>
                <c:formatCode>General</c:formatCode>
                <c:ptCount val="40"/>
                <c:pt idx="0">
                  <c:v>242.23</c:v>
                </c:pt>
                <c:pt idx="1">
                  <c:v>183.88</c:v>
                </c:pt>
                <c:pt idx="2">
                  <c:v>162.94</c:v>
                </c:pt>
                <c:pt idx="3">
                  <c:v>153.22</c:v>
                </c:pt>
                <c:pt idx="4">
                  <c:v>146.96</c:v>
                </c:pt>
                <c:pt idx="5">
                  <c:v>139.49</c:v>
                </c:pt>
                <c:pt idx="6">
                  <c:v>136.29</c:v>
                </c:pt>
                <c:pt idx="7">
                  <c:v>133.36000000000001</c:v>
                </c:pt>
                <c:pt idx="8">
                  <c:v>130.35</c:v>
                </c:pt>
                <c:pt idx="9">
                  <c:v>128.34</c:v>
                </c:pt>
                <c:pt idx="10">
                  <c:v>127.08</c:v>
                </c:pt>
                <c:pt idx="11">
                  <c:v>125.15</c:v>
                </c:pt>
                <c:pt idx="12">
                  <c:v>123.82</c:v>
                </c:pt>
                <c:pt idx="13">
                  <c:v>122.22</c:v>
                </c:pt>
                <c:pt idx="14">
                  <c:v>121.4</c:v>
                </c:pt>
                <c:pt idx="15">
                  <c:v>120.8</c:v>
                </c:pt>
                <c:pt idx="16">
                  <c:v>118.2</c:v>
                </c:pt>
                <c:pt idx="17">
                  <c:v>117.73</c:v>
                </c:pt>
                <c:pt idx="18">
                  <c:v>119.05</c:v>
                </c:pt>
                <c:pt idx="19">
                  <c:v>113.6</c:v>
                </c:pt>
                <c:pt idx="20">
                  <c:v>112.94</c:v>
                </c:pt>
                <c:pt idx="21">
                  <c:v>111.97</c:v>
                </c:pt>
                <c:pt idx="22">
                  <c:v>111.34</c:v>
                </c:pt>
                <c:pt idx="23">
                  <c:v>110.67</c:v>
                </c:pt>
                <c:pt idx="24">
                  <c:v>109.89</c:v>
                </c:pt>
                <c:pt idx="25">
                  <c:v>109.34</c:v>
                </c:pt>
                <c:pt idx="26">
                  <c:v>108.71</c:v>
                </c:pt>
                <c:pt idx="27">
                  <c:v>108.55</c:v>
                </c:pt>
                <c:pt idx="28">
                  <c:v>107.94</c:v>
                </c:pt>
                <c:pt idx="29">
                  <c:v>107.16</c:v>
                </c:pt>
                <c:pt idx="30">
                  <c:v>107.11</c:v>
                </c:pt>
                <c:pt idx="31">
                  <c:v>106.59</c:v>
                </c:pt>
                <c:pt idx="32">
                  <c:v>105.63</c:v>
                </c:pt>
                <c:pt idx="33">
                  <c:v>105.58</c:v>
                </c:pt>
                <c:pt idx="34">
                  <c:v>104.97</c:v>
                </c:pt>
                <c:pt idx="35">
                  <c:v>104.79</c:v>
                </c:pt>
                <c:pt idx="36">
                  <c:v>104.43</c:v>
                </c:pt>
                <c:pt idx="37">
                  <c:v>104.19</c:v>
                </c:pt>
                <c:pt idx="38">
                  <c:v>103.93</c:v>
                </c:pt>
                <c:pt idx="39">
                  <c:v>103.25</c:v>
                </c:pt>
              </c:numCache>
            </c:numRef>
          </c:val>
          <c:smooth val="0"/>
          <c:extLst>
            <c:ext xmlns:c16="http://schemas.microsoft.com/office/drawing/2014/chart" uri="{C3380CC4-5D6E-409C-BE32-E72D297353CC}">
              <c16:uniqueId val="{00000004-F48D-4247-8624-9E0219BFB0FB}"/>
            </c:ext>
          </c:extLst>
        </c:ser>
        <c:dLbls>
          <c:showLegendKey val="0"/>
          <c:showVal val="0"/>
          <c:showCatName val="0"/>
          <c:showSerName val="0"/>
          <c:showPercent val="0"/>
          <c:showBubbleSize val="0"/>
        </c:dLbls>
        <c:smooth val="0"/>
        <c:axId val="435764832"/>
        <c:axId val="435777712"/>
      </c:lineChart>
      <c:catAx>
        <c:axId val="43576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777712"/>
        <c:crosses val="autoZero"/>
        <c:auto val="1"/>
        <c:lblAlgn val="ctr"/>
        <c:lblOffset val="100"/>
        <c:noMultiLvlLbl val="0"/>
      </c:catAx>
      <c:valAx>
        <c:axId val="43577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76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Perplexity</a:t>
            </a:r>
            <a:r>
              <a:rPr lang="de-DE" baseline="0"/>
              <a:t> of the different models over the epochs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'Blatt 1 - log'!$AD$3</c:f>
              <c:strCache>
                <c:ptCount val="1"/>
                <c:pt idx="0">
                  <c:v>Dropout 0.0</c:v>
                </c:pt>
              </c:strCache>
            </c:strRef>
          </c:tx>
          <c:spPr>
            <a:ln w="28575" cap="rnd">
              <a:solidFill>
                <a:schemeClr val="accent1"/>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log'!$AD$4:$AD$43</c:f>
              <c:numCache>
                <c:formatCode>General</c:formatCode>
                <c:ptCount val="40"/>
                <c:pt idx="0">
                  <c:v>629.54</c:v>
                </c:pt>
                <c:pt idx="1">
                  <c:v>188.99</c:v>
                </c:pt>
                <c:pt idx="2">
                  <c:v>115.61</c:v>
                </c:pt>
                <c:pt idx="3">
                  <c:v>87.75</c:v>
                </c:pt>
                <c:pt idx="4">
                  <c:v>71.7</c:v>
                </c:pt>
                <c:pt idx="5">
                  <c:v>60.46</c:v>
                </c:pt>
                <c:pt idx="6">
                  <c:v>51.29</c:v>
                </c:pt>
                <c:pt idx="7">
                  <c:v>42.95</c:v>
                </c:pt>
                <c:pt idx="8">
                  <c:v>32.549999999999997</c:v>
                </c:pt>
                <c:pt idx="9">
                  <c:v>27.73</c:v>
                </c:pt>
                <c:pt idx="10">
                  <c:v>25.12</c:v>
                </c:pt>
                <c:pt idx="11">
                  <c:v>24.21</c:v>
                </c:pt>
                <c:pt idx="12">
                  <c:v>23.62</c:v>
                </c:pt>
                <c:pt idx="13">
                  <c:v>23.26</c:v>
                </c:pt>
                <c:pt idx="14">
                  <c:v>23.09</c:v>
                </c:pt>
                <c:pt idx="15">
                  <c:v>22.95</c:v>
                </c:pt>
                <c:pt idx="16">
                  <c:v>22.85</c:v>
                </c:pt>
                <c:pt idx="17">
                  <c:v>22.76</c:v>
                </c:pt>
                <c:pt idx="18">
                  <c:v>22.68</c:v>
                </c:pt>
                <c:pt idx="19">
                  <c:v>22.63</c:v>
                </c:pt>
                <c:pt idx="20">
                  <c:v>22.6</c:v>
                </c:pt>
                <c:pt idx="21">
                  <c:v>22.58</c:v>
                </c:pt>
                <c:pt idx="22">
                  <c:v>22.56</c:v>
                </c:pt>
                <c:pt idx="23">
                  <c:v>22.54</c:v>
                </c:pt>
                <c:pt idx="24">
                  <c:v>22.52</c:v>
                </c:pt>
                <c:pt idx="25">
                  <c:v>22.5</c:v>
                </c:pt>
                <c:pt idx="26">
                  <c:v>22.48</c:v>
                </c:pt>
                <c:pt idx="27">
                  <c:v>22.48</c:v>
                </c:pt>
                <c:pt idx="28">
                  <c:v>22.48</c:v>
                </c:pt>
                <c:pt idx="29">
                  <c:v>22.48</c:v>
                </c:pt>
                <c:pt idx="30">
                  <c:v>22.48</c:v>
                </c:pt>
                <c:pt idx="31">
                  <c:v>22.48</c:v>
                </c:pt>
                <c:pt idx="32">
                  <c:v>22.48</c:v>
                </c:pt>
                <c:pt idx="33">
                  <c:v>22.48</c:v>
                </c:pt>
                <c:pt idx="34">
                  <c:v>22.48</c:v>
                </c:pt>
                <c:pt idx="35">
                  <c:v>22.48</c:v>
                </c:pt>
                <c:pt idx="36">
                  <c:v>22.48</c:v>
                </c:pt>
                <c:pt idx="37">
                  <c:v>22.48</c:v>
                </c:pt>
                <c:pt idx="38">
                  <c:v>22.48</c:v>
                </c:pt>
                <c:pt idx="39">
                  <c:v>22.48</c:v>
                </c:pt>
              </c:numCache>
            </c:numRef>
          </c:val>
          <c:smooth val="0"/>
          <c:extLst>
            <c:ext xmlns:c16="http://schemas.microsoft.com/office/drawing/2014/chart" uri="{C3380CC4-5D6E-409C-BE32-E72D297353CC}">
              <c16:uniqueId val="{00000000-04CA-AE44-BBEC-B2EEEE15BB99}"/>
            </c:ext>
          </c:extLst>
        </c:ser>
        <c:ser>
          <c:idx val="1"/>
          <c:order val="1"/>
          <c:tx>
            <c:strRef>
              <c:f>'Blatt 1 - log'!$AE$3</c:f>
              <c:strCache>
                <c:ptCount val="1"/>
                <c:pt idx="0">
                  <c:v>Dropout 0.2</c:v>
                </c:pt>
              </c:strCache>
            </c:strRef>
          </c:tx>
          <c:spPr>
            <a:ln w="28575" cap="rnd">
              <a:solidFill>
                <a:schemeClr val="accent2"/>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log'!$AE$4:$AE$43</c:f>
              <c:numCache>
                <c:formatCode>General</c:formatCode>
                <c:ptCount val="40"/>
                <c:pt idx="0">
                  <c:v>621.76</c:v>
                </c:pt>
                <c:pt idx="1">
                  <c:v>188.92</c:v>
                </c:pt>
                <c:pt idx="2">
                  <c:v>124.5</c:v>
                </c:pt>
                <c:pt idx="3">
                  <c:v>96.57</c:v>
                </c:pt>
                <c:pt idx="4">
                  <c:v>81.400000000000006</c:v>
                </c:pt>
                <c:pt idx="5">
                  <c:v>71.12</c:v>
                </c:pt>
                <c:pt idx="6">
                  <c:v>63.25</c:v>
                </c:pt>
                <c:pt idx="7">
                  <c:v>56.91</c:v>
                </c:pt>
                <c:pt idx="8">
                  <c:v>51.15</c:v>
                </c:pt>
                <c:pt idx="9">
                  <c:v>46.38</c:v>
                </c:pt>
                <c:pt idx="10">
                  <c:v>37.51</c:v>
                </c:pt>
                <c:pt idx="11">
                  <c:v>34.22</c:v>
                </c:pt>
                <c:pt idx="12">
                  <c:v>32.33</c:v>
                </c:pt>
                <c:pt idx="13">
                  <c:v>30.34</c:v>
                </c:pt>
                <c:pt idx="14">
                  <c:v>29.65</c:v>
                </c:pt>
                <c:pt idx="15">
                  <c:v>29.07</c:v>
                </c:pt>
                <c:pt idx="16">
                  <c:v>28.83</c:v>
                </c:pt>
                <c:pt idx="17">
                  <c:v>28.77</c:v>
                </c:pt>
                <c:pt idx="18">
                  <c:v>28.63</c:v>
                </c:pt>
                <c:pt idx="19">
                  <c:v>28.66</c:v>
                </c:pt>
                <c:pt idx="20">
                  <c:v>28.62</c:v>
                </c:pt>
                <c:pt idx="21">
                  <c:v>28.54</c:v>
                </c:pt>
                <c:pt idx="22">
                  <c:v>28.52</c:v>
                </c:pt>
                <c:pt idx="23">
                  <c:v>28.58</c:v>
                </c:pt>
                <c:pt idx="24">
                  <c:v>28.8</c:v>
                </c:pt>
                <c:pt idx="25">
                  <c:v>28.54</c:v>
                </c:pt>
                <c:pt idx="26">
                  <c:v>28.72</c:v>
                </c:pt>
                <c:pt idx="27">
                  <c:v>28.58</c:v>
                </c:pt>
                <c:pt idx="28">
                  <c:v>28.51</c:v>
                </c:pt>
                <c:pt idx="29">
                  <c:v>28.57</c:v>
                </c:pt>
                <c:pt idx="30">
                  <c:v>28.5</c:v>
                </c:pt>
                <c:pt idx="31">
                  <c:v>28.73</c:v>
                </c:pt>
                <c:pt idx="32">
                  <c:v>28.5</c:v>
                </c:pt>
                <c:pt idx="33">
                  <c:v>28.48</c:v>
                </c:pt>
                <c:pt idx="34">
                  <c:v>28.76</c:v>
                </c:pt>
                <c:pt idx="35">
                  <c:v>28.5</c:v>
                </c:pt>
                <c:pt idx="36">
                  <c:v>28.6</c:v>
                </c:pt>
                <c:pt idx="37">
                  <c:v>28.56</c:v>
                </c:pt>
                <c:pt idx="38">
                  <c:v>28.67</c:v>
                </c:pt>
                <c:pt idx="39">
                  <c:v>28.66</c:v>
                </c:pt>
              </c:numCache>
            </c:numRef>
          </c:val>
          <c:smooth val="0"/>
          <c:extLst>
            <c:ext xmlns:c16="http://schemas.microsoft.com/office/drawing/2014/chart" uri="{C3380CC4-5D6E-409C-BE32-E72D297353CC}">
              <c16:uniqueId val="{00000001-04CA-AE44-BBEC-B2EEEE15BB99}"/>
            </c:ext>
          </c:extLst>
        </c:ser>
        <c:ser>
          <c:idx val="2"/>
          <c:order val="2"/>
          <c:tx>
            <c:strRef>
              <c:f>'Blatt 1 - log'!$AF$3</c:f>
              <c:strCache>
                <c:ptCount val="1"/>
                <c:pt idx="0">
                  <c:v>Dropout 0.4</c:v>
                </c:pt>
              </c:strCache>
            </c:strRef>
          </c:tx>
          <c:spPr>
            <a:ln w="28575" cap="rnd">
              <a:solidFill>
                <a:schemeClr val="accent3"/>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log'!$AF$4:$AF$43</c:f>
              <c:numCache>
                <c:formatCode>General</c:formatCode>
                <c:ptCount val="40"/>
                <c:pt idx="0">
                  <c:v>604.66999999999996</c:v>
                </c:pt>
                <c:pt idx="1">
                  <c:v>198.34</c:v>
                </c:pt>
                <c:pt idx="2">
                  <c:v>136.44</c:v>
                </c:pt>
                <c:pt idx="3">
                  <c:v>109.96</c:v>
                </c:pt>
                <c:pt idx="4">
                  <c:v>94.83</c:v>
                </c:pt>
                <c:pt idx="5">
                  <c:v>84.96</c:v>
                </c:pt>
                <c:pt idx="6">
                  <c:v>77.86</c:v>
                </c:pt>
                <c:pt idx="7">
                  <c:v>72.319999999999993</c:v>
                </c:pt>
                <c:pt idx="8">
                  <c:v>68.16</c:v>
                </c:pt>
                <c:pt idx="9">
                  <c:v>63.91</c:v>
                </c:pt>
                <c:pt idx="10">
                  <c:v>60.83</c:v>
                </c:pt>
                <c:pt idx="11">
                  <c:v>57.94</c:v>
                </c:pt>
                <c:pt idx="12">
                  <c:v>55.48</c:v>
                </c:pt>
                <c:pt idx="13">
                  <c:v>52.56</c:v>
                </c:pt>
                <c:pt idx="14">
                  <c:v>50.74</c:v>
                </c:pt>
                <c:pt idx="15">
                  <c:v>44.59</c:v>
                </c:pt>
                <c:pt idx="16">
                  <c:v>42.01</c:v>
                </c:pt>
                <c:pt idx="17">
                  <c:v>40.46</c:v>
                </c:pt>
                <c:pt idx="18">
                  <c:v>39.6</c:v>
                </c:pt>
                <c:pt idx="19">
                  <c:v>38.700000000000003</c:v>
                </c:pt>
                <c:pt idx="20">
                  <c:v>38.04</c:v>
                </c:pt>
                <c:pt idx="21">
                  <c:v>36.729999999999997</c:v>
                </c:pt>
                <c:pt idx="22">
                  <c:v>36.090000000000003</c:v>
                </c:pt>
                <c:pt idx="23">
                  <c:v>35.64</c:v>
                </c:pt>
                <c:pt idx="24">
                  <c:v>35.700000000000003</c:v>
                </c:pt>
                <c:pt idx="25">
                  <c:v>35.74</c:v>
                </c:pt>
                <c:pt idx="26">
                  <c:v>35.47</c:v>
                </c:pt>
                <c:pt idx="27">
                  <c:v>35.549999999999997</c:v>
                </c:pt>
                <c:pt idx="28">
                  <c:v>35.1</c:v>
                </c:pt>
                <c:pt idx="29">
                  <c:v>35.130000000000003</c:v>
                </c:pt>
                <c:pt idx="30">
                  <c:v>35.299999999999997</c:v>
                </c:pt>
                <c:pt idx="31">
                  <c:v>35.24</c:v>
                </c:pt>
                <c:pt idx="32">
                  <c:v>35.119999999999997</c:v>
                </c:pt>
                <c:pt idx="33">
                  <c:v>35.03</c:v>
                </c:pt>
                <c:pt idx="34">
                  <c:v>35.11</c:v>
                </c:pt>
                <c:pt idx="35">
                  <c:v>35.39</c:v>
                </c:pt>
                <c:pt idx="36">
                  <c:v>35.08</c:v>
                </c:pt>
                <c:pt idx="37">
                  <c:v>35.04</c:v>
                </c:pt>
                <c:pt idx="38">
                  <c:v>35.4</c:v>
                </c:pt>
                <c:pt idx="39">
                  <c:v>35.21</c:v>
                </c:pt>
              </c:numCache>
            </c:numRef>
          </c:val>
          <c:smooth val="0"/>
          <c:extLst>
            <c:ext xmlns:c16="http://schemas.microsoft.com/office/drawing/2014/chart" uri="{C3380CC4-5D6E-409C-BE32-E72D297353CC}">
              <c16:uniqueId val="{00000002-04CA-AE44-BBEC-B2EEEE15BB99}"/>
            </c:ext>
          </c:extLst>
        </c:ser>
        <c:ser>
          <c:idx val="3"/>
          <c:order val="3"/>
          <c:tx>
            <c:strRef>
              <c:f>'Blatt 1 - log'!$AG$3</c:f>
              <c:strCache>
                <c:ptCount val="1"/>
                <c:pt idx="0">
                  <c:v>Dropout 0.6</c:v>
                </c:pt>
              </c:strCache>
            </c:strRef>
          </c:tx>
          <c:spPr>
            <a:ln w="28575" cap="rnd">
              <a:solidFill>
                <a:schemeClr val="accent4"/>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log'!$AG$4:$AG$43</c:f>
              <c:numCache>
                <c:formatCode>General</c:formatCode>
                <c:ptCount val="40"/>
                <c:pt idx="0">
                  <c:v>584.41999999999996</c:v>
                </c:pt>
                <c:pt idx="1">
                  <c:v>210.76</c:v>
                </c:pt>
                <c:pt idx="2">
                  <c:v>155.07</c:v>
                </c:pt>
                <c:pt idx="3">
                  <c:v>131.47</c:v>
                </c:pt>
                <c:pt idx="4">
                  <c:v>116.62</c:v>
                </c:pt>
                <c:pt idx="5">
                  <c:v>106.81</c:v>
                </c:pt>
                <c:pt idx="6">
                  <c:v>100.66</c:v>
                </c:pt>
                <c:pt idx="7">
                  <c:v>94.88</c:v>
                </c:pt>
                <c:pt idx="8">
                  <c:v>91.17</c:v>
                </c:pt>
                <c:pt idx="9">
                  <c:v>87.68</c:v>
                </c:pt>
                <c:pt idx="10">
                  <c:v>84.94</c:v>
                </c:pt>
                <c:pt idx="11">
                  <c:v>82.51</c:v>
                </c:pt>
                <c:pt idx="12">
                  <c:v>80.09</c:v>
                </c:pt>
                <c:pt idx="13">
                  <c:v>78.709999999999994</c:v>
                </c:pt>
                <c:pt idx="14">
                  <c:v>77.42</c:v>
                </c:pt>
                <c:pt idx="15">
                  <c:v>75.56</c:v>
                </c:pt>
                <c:pt idx="16">
                  <c:v>73.77</c:v>
                </c:pt>
                <c:pt idx="17">
                  <c:v>73.19</c:v>
                </c:pt>
                <c:pt idx="18">
                  <c:v>67.33</c:v>
                </c:pt>
                <c:pt idx="19">
                  <c:v>64.040000000000006</c:v>
                </c:pt>
                <c:pt idx="20">
                  <c:v>62.82</c:v>
                </c:pt>
                <c:pt idx="21">
                  <c:v>61.6</c:v>
                </c:pt>
                <c:pt idx="22">
                  <c:v>60.7</c:v>
                </c:pt>
                <c:pt idx="23">
                  <c:v>60.01</c:v>
                </c:pt>
                <c:pt idx="24">
                  <c:v>59.65</c:v>
                </c:pt>
                <c:pt idx="25">
                  <c:v>58.57</c:v>
                </c:pt>
                <c:pt idx="26">
                  <c:v>58.29</c:v>
                </c:pt>
                <c:pt idx="27">
                  <c:v>57.99</c:v>
                </c:pt>
                <c:pt idx="28">
                  <c:v>57.14</c:v>
                </c:pt>
                <c:pt idx="29">
                  <c:v>56.8</c:v>
                </c:pt>
                <c:pt idx="30">
                  <c:v>55.64</c:v>
                </c:pt>
                <c:pt idx="31">
                  <c:v>54.94</c:v>
                </c:pt>
                <c:pt idx="32">
                  <c:v>54.7</c:v>
                </c:pt>
                <c:pt idx="33">
                  <c:v>54.02</c:v>
                </c:pt>
                <c:pt idx="34">
                  <c:v>54.09</c:v>
                </c:pt>
                <c:pt idx="35">
                  <c:v>54.11</c:v>
                </c:pt>
                <c:pt idx="36">
                  <c:v>53.97</c:v>
                </c:pt>
                <c:pt idx="37">
                  <c:v>53.83</c:v>
                </c:pt>
                <c:pt idx="38">
                  <c:v>53.83</c:v>
                </c:pt>
                <c:pt idx="39">
                  <c:v>53.51</c:v>
                </c:pt>
              </c:numCache>
            </c:numRef>
          </c:val>
          <c:smooth val="0"/>
          <c:extLst>
            <c:ext xmlns:c16="http://schemas.microsoft.com/office/drawing/2014/chart" uri="{C3380CC4-5D6E-409C-BE32-E72D297353CC}">
              <c16:uniqueId val="{00000003-04CA-AE44-BBEC-B2EEEE15BB99}"/>
            </c:ext>
          </c:extLst>
        </c:ser>
        <c:ser>
          <c:idx val="4"/>
          <c:order val="4"/>
          <c:tx>
            <c:strRef>
              <c:f>'Blatt 1 - log'!$AH$3</c:f>
              <c:strCache>
                <c:ptCount val="1"/>
                <c:pt idx="0">
                  <c:v>Dropout 0.8</c:v>
                </c:pt>
              </c:strCache>
            </c:strRef>
          </c:tx>
          <c:spPr>
            <a:ln w="28575" cap="rnd">
              <a:solidFill>
                <a:schemeClr val="accent5"/>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log'!$AH$4:$AH$43</c:f>
              <c:numCache>
                <c:formatCode>General</c:formatCode>
                <c:ptCount val="40"/>
                <c:pt idx="0">
                  <c:v>618.69000000000005</c:v>
                </c:pt>
                <c:pt idx="1">
                  <c:v>269.08999999999997</c:v>
                </c:pt>
                <c:pt idx="2">
                  <c:v>215.95</c:v>
                </c:pt>
                <c:pt idx="3">
                  <c:v>194.46</c:v>
                </c:pt>
                <c:pt idx="4">
                  <c:v>180.41</c:v>
                </c:pt>
                <c:pt idx="5">
                  <c:v>173.87</c:v>
                </c:pt>
                <c:pt idx="6">
                  <c:v>167.03</c:v>
                </c:pt>
                <c:pt idx="7">
                  <c:v>161.46</c:v>
                </c:pt>
                <c:pt idx="8">
                  <c:v>159</c:v>
                </c:pt>
                <c:pt idx="9">
                  <c:v>155.4</c:v>
                </c:pt>
                <c:pt idx="10">
                  <c:v>153.74</c:v>
                </c:pt>
                <c:pt idx="11">
                  <c:v>150.69999999999999</c:v>
                </c:pt>
                <c:pt idx="12">
                  <c:v>148.41999999999999</c:v>
                </c:pt>
                <c:pt idx="13">
                  <c:v>146.76</c:v>
                </c:pt>
                <c:pt idx="14">
                  <c:v>146.13999999999999</c:v>
                </c:pt>
                <c:pt idx="15">
                  <c:v>144.34</c:v>
                </c:pt>
                <c:pt idx="16">
                  <c:v>142.97</c:v>
                </c:pt>
                <c:pt idx="17">
                  <c:v>142.77000000000001</c:v>
                </c:pt>
                <c:pt idx="18">
                  <c:v>141.01</c:v>
                </c:pt>
                <c:pt idx="19">
                  <c:v>134.06</c:v>
                </c:pt>
                <c:pt idx="20">
                  <c:v>128.79</c:v>
                </c:pt>
                <c:pt idx="21">
                  <c:v>125.81</c:v>
                </c:pt>
                <c:pt idx="22">
                  <c:v>123.78</c:v>
                </c:pt>
                <c:pt idx="23">
                  <c:v>121.85</c:v>
                </c:pt>
                <c:pt idx="24">
                  <c:v>120.55</c:v>
                </c:pt>
                <c:pt idx="25">
                  <c:v>120.12</c:v>
                </c:pt>
                <c:pt idx="26">
                  <c:v>118.41</c:v>
                </c:pt>
                <c:pt idx="27">
                  <c:v>117.72</c:v>
                </c:pt>
                <c:pt idx="28">
                  <c:v>117.56</c:v>
                </c:pt>
                <c:pt idx="29">
                  <c:v>115.98</c:v>
                </c:pt>
                <c:pt idx="30">
                  <c:v>115.23</c:v>
                </c:pt>
                <c:pt idx="31">
                  <c:v>114.31</c:v>
                </c:pt>
                <c:pt idx="32">
                  <c:v>113</c:v>
                </c:pt>
                <c:pt idx="33">
                  <c:v>112.75</c:v>
                </c:pt>
                <c:pt idx="34">
                  <c:v>112.58</c:v>
                </c:pt>
                <c:pt idx="35">
                  <c:v>111.45</c:v>
                </c:pt>
                <c:pt idx="36">
                  <c:v>111.56</c:v>
                </c:pt>
                <c:pt idx="37">
                  <c:v>110.72</c:v>
                </c:pt>
                <c:pt idx="38">
                  <c:v>110.72</c:v>
                </c:pt>
                <c:pt idx="39">
                  <c:v>109.88</c:v>
                </c:pt>
              </c:numCache>
            </c:numRef>
          </c:val>
          <c:smooth val="0"/>
          <c:extLst>
            <c:ext xmlns:c16="http://schemas.microsoft.com/office/drawing/2014/chart" uri="{C3380CC4-5D6E-409C-BE32-E72D297353CC}">
              <c16:uniqueId val="{00000004-04CA-AE44-BBEC-B2EEEE15BB99}"/>
            </c:ext>
          </c:extLst>
        </c:ser>
        <c:dLbls>
          <c:showLegendKey val="0"/>
          <c:showVal val="0"/>
          <c:showCatName val="0"/>
          <c:showSerName val="0"/>
          <c:showPercent val="0"/>
          <c:showBubbleSize val="0"/>
        </c:dLbls>
        <c:smooth val="0"/>
        <c:axId val="435971840"/>
        <c:axId val="435974112"/>
      </c:lineChart>
      <c:catAx>
        <c:axId val="43597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974112"/>
        <c:crosses val="autoZero"/>
        <c:auto val="1"/>
        <c:lblAlgn val="ctr"/>
        <c:lblOffset val="100"/>
        <c:noMultiLvlLbl val="0"/>
      </c:catAx>
      <c:valAx>
        <c:axId val="43597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97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'Blatt 1 - log'!$K$53</c:f>
              <c:strCache>
                <c:ptCount val="1"/>
                <c:pt idx="0">
                  <c:v>Dropout 0.0</c:v>
                </c:pt>
              </c:strCache>
            </c:strRef>
          </c:tx>
          <c:spPr>
            <a:ln w="28575" cap="rnd">
              <a:solidFill>
                <a:schemeClr val="accent1"/>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log'!$K$54:$K$93</c:f>
              <c:numCache>
                <c:formatCode>General</c:formatCode>
                <c:ptCount val="40"/>
                <c:pt idx="0">
                  <c:v>5.6</c:v>
                </c:pt>
                <c:pt idx="1">
                  <c:v>4.9800000000000004</c:v>
                </c:pt>
                <c:pt idx="2">
                  <c:v>4.8</c:v>
                </c:pt>
                <c:pt idx="3">
                  <c:v>4.6500000000000004</c:v>
                </c:pt>
                <c:pt idx="4">
                  <c:v>4.6100000000000003</c:v>
                </c:pt>
                <c:pt idx="5">
                  <c:v>4.5599999999999996</c:v>
                </c:pt>
                <c:pt idx="6">
                  <c:v>4.5599999999999996</c:v>
                </c:pt>
                <c:pt idx="7">
                  <c:v>4.6100000000000003</c:v>
                </c:pt>
                <c:pt idx="8">
                  <c:v>4.49</c:v>
                </c:pt>
                <c:pt idx="9">
                  <c:v>4.51</c:v>
                </c:pt>
                <c:pt idx="10">
                  <c:v>4.49</c:v>
                </c:pt>
                <c:pt idx="11">
                  <c:v>4.4800000000000004</c:v>
                </c:pt>
                <c:pt idx="12">
                  <c:v>4.4800000000000004</c:v>
                </c:pt>
                <c:pt idx="13">
                  <c:v>4.4800000000000004</c:v>
                </c:pt>
                <c:pt idx="14">
                  <c:v>4.4800000000000004</c:v>
                </c:pt>
                <c:pt idx="15">
                  <c:v>4.4800000000000004</c:v>
                </c:pt>
                <c:pt idx="16">
                  <c:v>4.4800000000000004</c:v>
                </c:pt>
                <c:pt idx="17">
                  <c:v>4.4800000000000004</c:v>
                </c:pt>
                <c:pt idx="18">
                  <c:v>4.4800000000000004</c:v>
                </c:pt>
                <c:pt idx="19">
                  <c:v>4.4800000000000004</c:v>
                </c:pt>
                <c:pt idx="20">
                  <c:v>4.4800000000000004</c:v>
                </c:pt>
                <c:pt idx="21">
                  <c:v>4.4800000000000004</c:v>
                </c:pt>
                <c:pt idx="22">
                  <c:v>4.4800000000000004</c:v>
                </c:pt>
                <c:pt idx="23">
                  <c:v>4.4800000000000004</c:v>
                </c:pt>
                <c:pt idx="24">
                  <c:v>4.4800000000000004</c:v>
                </c:pt>
                <c:pt idx="25">
                  <c:v>4.4800000000000004</c:v>
                </c:pt>
                <c:pt idx="26">
                  <c:v>4.4800000000000004</c:v>
                </c:pt>
                <c:pt idx="27">
                  <c:v>4.4800000000000004</c:v>
                </c:pt>
                <c:pt idx="28">
                  <c:v>4.4800000000000004</c:v>
                </c:pt>
                <c:pt idx="29">
                  <c:v>4.4800000000000004</c:v>
                </c:pt>
                <c:pt idx="30">
                  <c:v>4.4800000000000004</c:v>
                </c:pt>
                <c:pt idx="31">
                  <c:v>4.4800000000000004</c:v>
                </c:pt>
                <c:pt idx="32">
                  <c:v>4.4800000000000004</c:v>
                </c:pt>
                <c:pt idx="33">
                  <c:v>4.4800000000000004</c:v>
                </c:pt>
                <c:pt idx="34">
                  <c:v>4.4800000000000004</c:v>
                </c:pt>
                <c:pt idx="35">
                  <c:v>4.4800000000000004</c:v>
                </c:pt>
                <c:pt idx="36">
                  <c:v>4.4800000000000004</c:v>
                </c:pt>
                <c:pt idx="37">
                  <c:v>4.4800000000000004</c:v>
                </c:pt>
                <c:pt idx="38">
                  <c:v>4.4800000000000004</c:v>
                </c:pt>
                <c:pt idx="39">
                  <c:v>4.4800000000000004</c:v>
                </c:pt>
              </c:numCache>
            </c:numRef>
          </c:val>
          <c:smooth val="0"/>
          <c:extLst>
            <c:ext xmlns:c16="http://schemas.microsoft.com/office/drawing/2014/chart" uri="{C3380CC4-5D6E-409C-BE32-E72D297353CC}">
              <c16:uniqueId val="{00000000-31C7-6D46-ADE0-8666052ED0C5}"/>
            </c:ext>
          </c:extLst>
        </c:ser>
        <c:ser>
          <c:idx val="1"/>
          <c:order val="1"/>
          <c:tx>
            <c:strRef>
              <c:f>'Blatt 1 - log'!$L$53</c:f>
              <c:strCache>
                <c:ptCount val="1"/>
                <c:pt idx="0">
                  <c:v>Dropout 0.2</c:v>
                </c:pt>
              </c:strCache>
            </c:strRef>
          </c:tx>
          <c:spPr>
            <a:ln w="28575" cap="rnd">
              <a:solidFill>
                <a:schemeClr val="accent2"/>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log'!$L$54:$L$93</c:f>
              <c:numCache>
                <c:formatCode>General</c:formatCode>
                <c:ptCount val="40"/>
                <c:pt idx="0">
                  <c:v>5.52</c:v>
                </c:pt>
                <c:pt idx="1">
                  <c:v>4.9800000000000004</c:v>
                </c:pt>
                <c:pt idx="2">
                  <c:v>4.78</c:v>
                </c:pt>
                <c:pt idx="3">
                  <c:v>4.6500000000000004</c:v>
                </c:pt>
                <c:pt idx="4">
                  <c:v>4.59</c:v>
                </c:pt>
                <c:pt idx="5">
                  <c:v>4.53</c:v>
                </c:pt>
                <c:pt idx="6">
                  <c:v>4.51</c:v>
                </c:pt>
                <c:pt idx="7">
                  <c:v>4.46</c:v>
                </c:pt>
                <c:pt idx="8">
                  <c:v>4.4400000000000004</c:v>
                </c:pt>
                <c:pt idx="9">
                  <c:v>4.42</c:v>
                </c:pt>
                <c:pt idx="10">
                  <c:v>4.4000000000000004</c:v>
                </c:pt>
                <c:pt idx="11">
                  <c:v>4.38</c:v>
                </c:pt>
                <c:pt idx="12">
                  <c:v>4.37</c:v>
                </c:pt>
                <c:pt idx="13">
                  <c:v>4.3499999999999996</c:v>
                </c:pt>
                <c:pt idx="14">
                  <c:v>4.3600000000000003</c:v>
                </c:pt>
                <c:pt idx="15">
                  <c:v>4.3</c:v>
                </c:pt>
                <c:pt idx="16">
                  <c:v>4.3</c:v>
                </c:pt>
                <c:pt idx="17">
                  <c:v>4.29</c:v>
                </c:pt>
                <c:pt idx="18">
                  <c:v>4.29</c:v>
                </c:pt>
                <c:pt idx="19">
                  <c:v>4.29</c:v>
                </c:pt>
                <c:pt idx="20">
                  <c:v>4.29</c:v>
                </c:pt>
                <c:pt idx="21">
                  <c:v>4.28</c:v>
                </c:pt>
                <c:pt idx="22">
                  <c:v>4.28</c:v>
                </c:pt>
                <c:pt idx="23">
                  <c:v>4.28</c:v>
                </c:pt>
                <c:pt idx="24">
                  <c:v>4.28</c:v>
                </c:pt>
                <c:pt idx="25">
                  <c:v>4.28</c:v>
                </c:pt>
                <c:pt idx="26">
                  <c:v>4.28</c:v>
                </c:pt>
                <c:pt idx="27">
                  <c:v>4.28</c:v>
                </c:pt>
                <c:pt idx="28">
                  <c:v>4.28</c:v>
                </c:pt>
                <c:pt idx="29">
                  <c:v>4.28</c:v>
                </c:pt>
                <c:pt idx="30">
                  <c:v>4.28</c:v>
                </c:pt>
                <c:pt idx="31">
                  <c:v>4.28</c:v>
                </c:pt>
                <c:pt idx="32">
                  <c:v>4.28</c:v>
                </c:pt>
                <c:pt idx="33">
                  <c:v>4.28</c:v>
                </c:pt>
                <c:pt idx="34">
                  <c:v>4.28</c:v>
                </c:pt>
                <c:pt idx="35">
                  <c:v>4.28</c:v>
                </c:pt>
                <c:pt idx="36">
                  <c:v>4.28</c:v>
                </c:pt>
                <c:pt idx="37">
                  <c:v>4.28</c:v>
                </c:pt>
                <c:pt idx="38">
                  <c:v>4.28</c:v>
                </c:pt>
                <c:pt idx="39">
                  <c:v>4.28</c:v>
                </c:pt>
              </c:numCache>
            </c:numRef>
          </c:val>
          <c:smooth val="0"/>
          <c:extLst>
            <c:ext xmlns:c16="http://schemas.microsoft.com/office/drawing/2014/chart" uri="{C3380CC4-5D6E-409C-BE32-E72D297353CC}">
              <c16:uniqueId val="{00000001-31C7-6D46-ADE0-8666052ED0C5}"/>
            </c:ext>
          </c:extLst>
        </c:ser>
        <c:ser>
          <c:idx val="2"/>
          <c:order val="2"/>
          <c:tx>
            <c:strRef>
              <c:f>'Blatt 1 - log'!$M$53</c:f>
              <c:strCache>
                <c:ptCount val="1"/>
                <c:pt idx="0">
                  <c:v>Dropout 0.4</c:v>
                </c:pt>
              </c:strCache>
            </c:strRef>
          </c:tx>
          <c:spPr>
            <a:ln w="28575" cap="rnd">
              <a:solidFill>
                <a:schemeClr val="accent3"/>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log'!$M$54:$M$93</c:f>
              <c:numCache>
                <c:formatCode>General</c:formatCode>
                <c:ptCount val="40"/>
                <c:pt idx="0">
                  <c:v>5.52</c:v>
                </c:pt>
                <c:pt idx="1">
                  <c:v>4.9800000000000004</c:v>
                </c:pt>
                <c:pt idx="2">
                  <c:v>4.78</c:v>
                </c:pt>
                <c:pt idx="3">
                  <c:v>4.6500000000000004</c:v>
                </c:pt>
                <c:pt idx="4">
                  <c:v>4.59</c:v>
                </c:pt>
                <c:pt idx="5">
                  <c:v>4.53</c:v>
                </c:pt>
                <c:pt idx="6">
                  <c:v>4.51</c:v>
                </c:pt>
                <c:pt idx="7">
                  <c:v>4.46</c:v>
                </c:pt>
                <c:pt idx="8">
                  <c:v>4.4400000000000004</c:v>
                </c:pt>
                <c:pt idx="9">
                  <c:v>4.42</c:v>
                </c:pt>
                <c:pt idx="10">
                  <c:v>4.4000000000000004</c:v>
                </c:pt>
                <c:pt idx="11">
                  <c:v>4.38</c:v>
                </c:pt>
                <c:pt idx="12">
                  <c:v>4.37</c:v>
                </c:pt>
                <c:pt idx="13">
                  <c:v>4.3499999999999996</c:v>
                </c:pt>
                <c:pt idx="14">
                  <c:v>4.3600000000000003</c:v>
                </c:pt>
                <c:pt idx="15">
                  <c:v>4.3</c:v>
                </c:pt>
                <c:pt idx="16">
                  <c:v>4.3</c:v>
                </c:pt>
                <c:pt idx="17">
                  <c:v>4.29</c:v>
                </c:pt>
                <c:pt idx="18">
                  <c:v>4.29</c:v>
                </c:pt>
                <c:pt idx="19">
                  <c:v>4.29</c:v>
                </c:pt>
                <c:pt idx="20">
                  <c:v>4.29</c:v>
                </c:pt>
                <c:pt idx="21">
                  <c:v>4.28</c:v>
                </c:pt>
                <c:pt idx="22">
                  <c:v>4.28</c:v>
                </c:pt>
                <c:pt idx="23">
                  <c:v>4.28</c:v>
                </c:pt>
                <c:pt idx="24">
                  <c:v>4.28</c:v>
                </c:pt>
                <c:pt idx="25">
                  <c:v>4.28</c:v>
                </c:pt>
                <c:pt idx="26">
                  <c:v>4.28</c:v>
                </c:pt>
                <c:pt idx="27">
                  <c:v>4.28</c:v>
                </c:pt>
                <c:pt idx="28">
                  <c:v>4.28</c:v>
                </c:pt>
                <c:pt idx="29">
                  <c:v>4.28</c:v>
                </c:pt>
                <c:pt idx="30">
                  <c:v>4.28</c:v>
                </c:pt>
                <c:pt idx="31">
                  <c:v>4.28</c:v>
                </c:pt>
                <c:pt idx="32">
                  <c:v>4.28</c:v>
                </c:pt>
                <c:pt idx="33">
                  <c:v>4.28</c:v>
                </c:pt>
                <c:pt idx="34">
                  <c:v>4.28</c:v>
                </c:pt>
                <c:pt idx="35">
                  <c:v>4.28</c:v>
                </c:pt>
                <c:pt idx="36">
                  <c:v>4.28</c:v>
                </c:pt>
                <c:pt idx="37">
                  <c:v>4.28</c:v>
                </c:pt>
                <c:pt idx="38">
                  <c:v>4.28</c:v>
                </c:pt>
                <c:pt idx="39">
                  <c:v>4.28</c:v>
                </c:pt>
              </c:numCache>
            </c:numRef>
          </c:val>
          <c:smooth val="0"/>
          <c:extLst>
            <c:ext xmlns:c16="http://schemas.microsoft.com/office/drawing/2014/chart" uri="{C3380CC4-5D6E-409C-BE32-E72D297353CC}">
              <c16:uniqueId val="{00000002-31C7-6D46-ADE0-8666052ED0C5}"/>
            </c:ext>
          </c:extLst>
        </c:ser>
        <c:ser>
          <c:idx val="3"/>
          <c:order val="3"/>
          <c:tx>
            <c:strRef>
              <c:f>'Blatt 1 - log'!$N$53</c:f>
              <c:strCache>
                <c:ptCount val="1"/>
                <c:pt idx="0">
                  <c:v>Dropout 0.6</c:v>
                </c:pt>
              </c:strCache>
            </c:strRef>
          </c:tx>
          <c:spPr>
            <a:ln w="28575" cap="rnd">
              <a:solidFill>
                <a:schemeClr val="accent4"/>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log'!$N$54:$N$93</c:f>
              <c:numCache>
                <c:formatCode>General</c:formatCode>
                <c:ptCount val="40"/>
                <c:pt idx="0">
                  <c:v>5.39</c:v>
                </c:pt>
                <c:pt idx="1">
                  <c:v>5.03</c:v>
                </c:pt>
                <c:pt idx="2">
                  <c:v>4.8499999999999996</c:v>
                </c:pt>
                <c:pt idx="3">
                  <c:v>4.75</c:v>
                </c:pt>
                <c:pt idx="4">
                  <c:v>4.66</c:v>
                </c:pt>
                <c:pt idx="5">
                  <c:v>4.5999999999999996</c:v>
                </c:pt>
                <c:pt idx="6">
                  <c:v>4.55</c:v>
                </c:pt>
                <c:pt idx="7">
                  <c:v>4.54</c:v>
                </c:pt>
                <c:pt idx="8">
                  <c:v>4.5</c:v>
                </c:pt>
                <c:pt idx="9">
                  <c:v>4.4800000000000004</c:v>
                </c:pt>
                <c:pt idx="10">
                  <c:v>4.46</c:v>
                </c:pt>
                <c:pt idx="11">
                  <c:v>4.45</c:v>
                </c:pt>
                <c:pt idx="12">
                  <c:v>4.42</c:v>
                </c:pt>
                <c:pt idx="13">
                  <c:v>4.42</c:v>
                </c:pt>
                <c:pt idx="14">
                  <c:v>4.42</c:v>
                </c:pt>
                <c:pt idx="15">
                  <c:v>4.4000000000000004</c:v>
                </c:pt>
                <c:pt idx="16">
                  <c:v>4.4000000000000004</c:v>
                </c:pt>
                <c:pt idx="17">
                  <c:v>4.41</c:v>
                </c:pt>
                <c:pt idx="18">
                  <c:v>4.34</c:v>
                </c:pt>
                <c:pt idx="19">
                  <c:v>4.34</c:v>
                </c:pt>
                <c:pt idx="20">
                  <c:v>4.33</c:v>
                </c:pt>
                <c:pt idx="21">
                  <c:v>4.33</c:v>
                </c:pt>
                <c:pt idx="22">
                  <c:v>4.33</c:v>
                </c:pt>
                <c:pt idx="23">
                  <c:v>4.33</c:v>
                </c:pt>
                <c:pt idx="24">
                  <c:v>4.32</c:v>
                </c:pt>
                <c:pt idx="25">
                  <c:v>4.32</c:v>
                </c:pt>
                <c:pt idx="26">
                  <c:v>4.32</c:v>
                </c:pt>
                <c:pt idx="27">
                  <c:v>4.32</c:v>
                </c:pt>
                <c:pt idx="28">
                  <c:v>4.3099999999999996</c:v>
                </c:pt>
                <c:pt idx="29">
                  <c:v>4.3099999999999996</c:v>
                </c:pt>
                <c:pt idx="30">
                  <c:v>4.3099999999999996</c:v>
                </c:pt>
                <c:pt idx="31">
                  <c:v>4.3</c:v>
                </c:pt>
                <c:pt idx="32">
                  <c:v>4.3</c:v>
                </c:pt>
                <c:pt idx="33">
                  <c:v>4.3</c:v>
                </c:pt>
                <c:pt idx="34">
                  <c:v>4.3</c:v>
                </c:pt>
                <c:pt idx="35">
                  <c:v>4.3</c:v>
                </c:pt>
                <c:pt idx="36">
                  <c:v>4.3</c:v>
                </c:pt>
                <c:pt idx="37">
                  <c:v>4.3</c:v>
                </c:pt>
                <c:pt idx="38">
                  <c:v>4.3</c:v>
                </c:pt>
                <c:pt idx="39">
                  <c:v>4.3</c:v>
                </c:pt>
              </c:numCache>
            </c:numRef>
          </c:val>
          <c:smooth val="0"/>
          <c:extLst>
            <c:ext xmlns:c16="http://schemas.microsoft.com/office/drawing/2014/chart" uri="{C3380CC4-5D6E-409C-BE32-E72D297353CC}">
              <c16:uniqueId val="{00000003-31C7-6D46-ADE0-8666052ED0C5}"/>
            </c:ext>
          </c:extLst>
        </c:ser>
        <c:ser>
          <c:idx val="4"/>
          <c:order val="4"/>
          <c:tx>
            <c:strRef>
              <c:f>'Blatt 1 - log'!$O$53</c:f>
              <c:strCache>
                <c:ptCount val="1"/>
                <c:pt idx="0">
                  <c:v>Dropout 0.8</c:v>
                </c:pt>
              </c:strCache>
            </c:strRef>
          </c:tx>
          <c:spPr>
            <a:ln w="28575" cap="rnd">
              <a:solidFill>
                <a:schemeClr val="accent5"/>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log'!$O$54:$O$93</c:f>
              <c:numCache>
                <c:formatCode>General</c:formatCode>
                <c:ptCount val="40"/>
                <c:pt idx="0">
                  <c:v>5.49</c:v>
                </c:pt>
                <c:pt idx="1">
                  <c:v>5.21</c:v>
                </c:pt>
                <c:pt idx="2">
                  <c:v>5.09</c:v>
                </c:pt>
                <c:pt idx="3">
                  <c:v>5.03</c:v>
                </c:pt>
                <c:pt idx="4">
                  <c:v>4.99</c:v>
                </c:pt>
                <c:pt idx="5">
                  <c:v>4.9400000000000004</c:v>
                </c:pt>
                <c:pt idx="6">
                  <c:v>4.91</c:v>
                </c:pt>
                <c:pt idx="7">
                  <c:v>4.8899999999999997</c:v>
                </c:pt>
                <c:pt idx="8">
                  <c:v>4.87</c:v>
                </c:pt>
                <c:pt idx="9">
                  <c:v>4.8499999999999996</c:v>
                </c:pt>
                <c:pt idx="10">
                  <c:v>4.84</c:v>
                </c:pt>
                <c:pt idx="11">
                  <c:v>4.83</c:v>
                </c:pt>
                <c:pt idx="12">
                  <c:v>4.82</c:v>
                </c:pt>
                <c:pt idx="13">
                  <c:v>4.8099999999999996</c:v>
                </c:pt>
                <c:pt idx="14">
                  <c:v>4.8</c:v>
                </c:pt>
                <c:pt idx="15">
                  <c:v>4.79</c:v>
                </c:pt>
                <c:pt idx="16">
                  <c:v>4.7699999999999996</c:v>
                </c:pt>
                <c:pt idx="17">
                  <c:v>4.7699999999999996</c:v>
                </c:pt>
                <c:pt idx="18">
                  <c:v>4.78</c:v>
                </c:pt>
                <c:pt idx="19">
                  <c:v>4.7300000000000004</c:v>
                </c:pt>
                <c:pt idx="20">
                  <c:v>4.7300000000000004</c:v>
                </c:pt>
                <c:pt idx="21">
                  <c:v>4.72</c:v>
                </c:pt>
                <c:pt idx="22">
                  <c:v>4.71</c:v>
                </c:pt>
                <c:pt idx="23">
                  <c:v>4.71</c:v>
                </c:pt>
                <c:pt idx="24">
                  <c:v>4.7</c:v>
                </c:pt>
                <c:pt idx="25">
                  <c:v>4.6900000000000004</c:v>
                </c:pt>
                <c:pt idx="26">
                  <c:v>4.6900000000000004</c:v>
                </c:pt>
                <c:pt idx="27">
                  <c:v>4.6900000000000004</c:v>
                </c:pt>
                <c:pt idx="28">
                  <c:v>4.68</c:v>
                </c:pt>
                <c:pt idx="29">
                  <c:v>4.67</c:v>
                </c:pt>
                <c:pt idx="30">
                  <c:v>4.67</c:v>
                </c:pt>
                <c:pt idx="31">
                  <c:v>4.67</c:v>
                </c:pt>
                <c:pt idx="32">
                  <c:v>4.66</c:v>
                </c:pt>
                <c:pt idx="33">
                  <c:v>4.66</c:v>
                </c:pt>
                <c:pt idx="34">
                  <c:v>4.6500000000000004</c:v>
                </c:pt>
                <c:pt idx="35">
                  <c:v>4.6500000000000004</c:v>
                </c:pt>
                <c:pt idx="36">
                  <c:v>4.6500000000000004</c:v>
                </c:pt>
                <c:pt idx="37">
                  <c:v>4.6500000000000004</c:v>
                </c:pt>
                <c:pt idx="38">
                  <c:v>4.6399999999999997</c:v>
                </c:pt>
                <c:pt idx="39">
                  <c:v>4.6399999999999997</c:v>
                </c:pt>
              </c:numCache>
            </c:numRef>
          </c:val>
          <c:smooth val="0"/>
          <c:extLst>
            <c:ext xmlns:c16="http://schemas.microsoft.com/office/drawing/2014/chart" uri="{C3380CC4-5D6E-409C-BE32-E72D297353CC}">
              <c16:uniqueId val="{00000004-31C7-6D46-ADE0-8666052ED0C5}"/>
            </c:ext>
          </c:extLst>
        </c:ser>
        <c:dLbls>
          <c:showLegendKey val="0"/>
          <c:showVal val="0"/>
          <c:showCatName val="0"/>
          <c:showSerName val="0"/>
          <c:showPercent val="0"/>
          <c:showBubbleSize val="0"/>
        </c:dLbls>
        <c:smooth val="0"/>
        <c:axId val="366569920"/>
        <c:axId val="366571648"/>
      </c:lineChart>
      <c:catAx>
        <c:axId val="36656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6571648"/>
        <c:crosses val="autoZero"/>
        <c:auto val="1"/>
        <c:lblAlgn val="ctr"/>
        <c:lblOffset val="100"/>
        <c:noMultiLvlLbl val="0"/>
      </c:catAx>
      <c:valAx>
        <c:axId val="36657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656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4591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Christoph</dc:creator>
  <cp:keywords/>
  <dc:description/>
  <cp:lastModifiedBy>Laura Christoph</cp:lastModifiedBy>
  <cp:revision>4</cp:revision>
  <dcterms:created xsi:type="dcterms:W3CDTF">2024-04-16T13:09:00Z</dcterms:created>
  <dcterms:modified xsi:type="dcterms:W3CDTF">2024-04-19T09:38:00Z</dcterms:modified>
</cp:coreProperties>
</file>