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o4b5qau36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Trabalho Prático - Slay the Spire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Trabalho deve ser realizado de forma individual.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Valor do trabalho: 15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/>
      </w:pPr>
      <w:bookmarkStart w:colFirst="0" w:colLast="0" w:name="_khezqd9d4wx0" w:id="1"/>
      <w:bookmarkEnd w:id="1"/>
      <w:r w:rsidDel="00000000" w:rsidR="00000000" w:rsidRPr="00000000">
        <w:rPr>
          <w:rtl w:val="0"/>
        </w:rPr>
        <w:t xml:space="preserve">1. Descrição do Problema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trabalho é fazer com que o aluno utilize as técnicas de programação aprendidas na disciplina para desenvolver um jogo eletrônico gráfico semelhante ao </w:t>
      </w:r>
      <w:r w:rsidDel="00000000" w:rsidR="00000000" w:rsidRPr="00000000">
        <w:rPr>
          <w:i w:val="1"/>
          <w:iCs w:val="1"/>
          <w:rtl w:val="0"/>
        </w:rPr>
        <w:t xml:space="preserve">Slay the Spire</w:t>
      </w:r>
      <w:r w:rsidDel="00000000" w:rsidR="00000000" w:rsidRPr="00000000">
        <w:rPr>
          <w:rtl w:val="0"/>
        </w:rPr>
        <w:t xml:space="preserve">. Nesse jogo, um herói escala uma torre misteriosa, enfrentando inimigos pelo caminho que só querem fazê-lo voltar ao pé da torre.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do jogo é eliminar todos os inimigos antes que eles te eliminem. Após 10 combates onde você é vitorioso, o jogo termina e todos os mistérios da torre são revelados. Perca um único combate e terá de começar tudo de novo. Você é vitorioso se reduzir os pontos de vida de todos os inimigos em um combate a 0.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7ce3od83jbak" w:id="2"/>
      <w:bookmarkEnd w:id="2"/>
      <w:r w:rsidDel="00000000" w:rsidR="00000000" w:rsidRPr="00000000">
        <w:rPr>
          <w:rtl w:val="0"/>
        </w:rPr>
        <w:t xml:space="preserve">1.1 Setup do jogador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começa sua escalada com 100 pontos de vida, e não os recupera entre um combate e outro. No início da escalada, deve ser construído um baralho de 20 cartas, que representam as ações disponíveis do jogador. Cada carta possui um tipo, podendo ser de </w:t>
      </w: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defesa</w:t>
      </w:r>
      <w:r w:rsidDel="00000000" w:rsidR="00000000" w:rsidRPr="00000000">
        <w:rPr>
          <w:rtl w:val="0"/>
        </w:rPr>
        <w:t xml:space="preserve">, ou </w:t>
      </w:r>
      <w:r w:rsidDel="00000000" w:rsidR="00000000" w:rsidRPr="00000000">
        <w:rPr>
          <w:b w:val="1"/>
          <w:bCs w:val="1"/>
          <w:rtl w:val="0"/>
        </w:rPr>
        <w:t xml:space="preserve">especial</w:t>
      </w:r>
      <w:r w:rsidDel="00000000" w:rsidR="00000000" w:rsidRPr="00000000">
        <w:rPr>
          <w:rtl w:val="0"/>
        </w:rPr>
        <w:t xml:space="preserve">, e um </w:t>
      </w:r>
      <w:r w:rsidDel="00000000" w:rsidR="00000000" w:rsidRPr="00000000">
        <w:rPr>
          <w:b w:val="1"/>
          <w:bCs w:val="1"/>
          <w:rtl w:val="0"/>
        </w:rPr>
        <w:t xml:space="preserve">custo de energia</w:t>
      </w:r>
      <w:r w:rsidDel="00000000" w:rsidR="00000000" w:rsidRPr="00000000">
        <w:rPr>
          <w:rtl w:val="0"/>
        </w:rPr>
        <w:t xml:space="preserve">, que varia de 0 a 3. As cartas funcionam da seguinte forma: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carta de defesa</w:t>
      </w:r>
      <w:r w:rsidDel="00000000" w:rsidR="00000000" w:rsidRPr="00000000">
        <w:rPr>
          <w:rtl w:val="0"/>
        </w:rPr>
        <w:t xml:space="preserve"> de custo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 efeito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atribui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pontos de </w:t>
      </w:r>
      <w:r w:rsidDel="00000000" w:rsidR="00000000" w:rsidRPr="00000000">
        <w:rPr>
          <w:b w:val="1"/>
          <w:bCs w:val="1"/>
          <w:rtl w:val="0"/>
        </w:rPr>
        <w:t xml:space="preserve">escudo</w:t>
      </w:r>
      <w:r w:rsidDel="00000000" w:rsidR="00000000" w:rsidRPr="00000000">
        <w:rPr>
          <w:rtl w:val="0"/>
        </w:rPr>
        <w:t xml:space="preserve"> ao jogador.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Uma </w:t>
      </w:r>
      <w:r w:rsidDel="00000000" w:rsidR="00000000" w:rsidRPr="00000000">
        <w:rPr>
          <w:b w:val="1"/>
          <w:bCs w:val="1"/>
          <w:rtl w:val="0"/>
        </w:rPr>
        <w:t xml:space="preserve">carta de ataque </w:t>
      </w:r>
      <w:r w:rsidDel="00000000" w:rsidR="00000000" w:rsidRPr="00000000">
        <w:rPr>
          <w:rtl w:val="0"/>
        </w:rPr>
        <w:t xml:space="preserve">de custo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e efeito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causa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pontos de dano a um inimigo da escolha do jogador. Se o inimigo possui </w:t>
      </w:r>
      <w:r w:rsidDel="00000000" w:rsidR="00000000" w:rsidRPr="00000000">
        <w:rPr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pontos de escudo, o dano incide primeiro no escudo. Em seguida, se ainda há pontos de dano a serem causados, eles são tirados dos pontos de vida do inimigo. Por exemplo, se Y = 10 e X = 5, o inimigo agora tem 5 pontos de escudo. Caso Y = 5 e X = 10, o inimigo deve perder 5 pontos de vida.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cartas especiais</w:t>
      </w:r>
      <w:r w:rsidDel="00000000" w:rsidR="00000000" w:rsidRPr="00000000">
        <w:rPr>
          <w:rtl w:val="0"/>
        </w:rPr>
        <w:t xml:space="preserve"> sempre tem custo 0. Ao jogar uma carta especial, a mão do jogador é descartada. Em seguida, o jogador compra 5 cartas da sua pilha de compras. Caso não haja cartas suficientes na pilha de compras, o jogador deve comprar toda a pilha e, em seguida, embaralhar sua pilha de descarte e formar uma nova pilha de compras.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Cada carta deve ser construída de maneira aleatória, mas respeitando as seguintes regras: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Cartas não especiais de custo 0 têm efeito entre 1 e 5.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não especiais de custo 1 têm efeito entre 5 e 10.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não especiais de custo 2 têm efeito entre 10 e 15.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não especiais de custo 3 têm efeito entre 15 e 30.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O baralho inicial também deve ser conter as seguintes quantidades de cartas: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 cartas de ataque, sendo pelo menos 1 de custo 0, pelo menos 3 de custo 1, pelo menos 1 de custo 2, e pelo menos 1 de custo 3.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cartas de defesa, sendo pelo menos 1 de custo 0, pelo menos 3 de custo 1, pelo menos 1 de custo 2, e exatamente 1 de custo 3.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Exatamente 2 cartas especiais.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/>
      </w:pPr>
      <w:bookmarkStart w:colFirst="0" w:colLast="0" w:name="_t9szly876jw8" w:id="3"/>
      <w:bookmarkEnd w:id="3"/>
      <w:r w:rsidDel="00000000" w:rsidR="00000000" w:rsidRPr="00000000">
        <w:rPr>
          <w:rtl w:val="0"/>
        </w:rPr>
        <w:t xml:space="preserve">1.2 Setup dos inimigos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inimigo tem uma quantidade de pontos de vida, uma inteligência artificial, e um tipo. A inteligência artificial dos inimigos é </w:t>
      </w:r>
      <w:r w:rsidDel="00000000" w:rsidR="00000000" w:rsidRPr="00000000">
        <w:rPr>
          <w:b w:val="1"/>
          <w:bCs w:val="1"/>
          <w:rtl w:val="0"/>
        </w:rPr>
        <w:t xml:space="preserve">cíclica e com uma ordem fixa de execução</w:t>
      </w:r>
      <w:r w:rsidDel="00000000" w:rsidR="00000000" w:rsidRPr="00000000">
        <w:rPr>
          <w:rtl w:val="0"/>
        </w:rPr>
        <w:t xml:space="preserve">. Cada ação é do tipo </w:t>
      </w:r>
      <w:r w:rsidDel="00000000" w:rsidR="00000000" w:rsidRPr="00000000">
        <w:rPr>
          <w:b w:val="1"/>
          <w:bCs w:val="1"/>
          <w:rtl w:val="0"/>
        </w:rPr>
        <w:t xml:space="preserve">ataque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defesa,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 segue as mesmas restrições das cartas de ataque e defesa do jogador. Todos os inimigos têm pelo menos uma ação de ataque e devem seguir as seguintes restrições.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Inimigos do tipo </w:t>
      </w:r>
      <w:r w:rsidDel="00000000" w:rsidR="00000000" w:rsidRPr="00000000">
        <w:rPr>
          <w:b w:val="1"/>
          <w:bCs w:val="1"/>
          <w:rtl w:val="0"/>
        </w:rPr>
        <w:t xml:space="preserve">fraco</w:t>
      </w:r>
      <w:r w:rsidDel="00000000" w:rsidR="00000000" w:rsidRPr="00000000">
        <w:rPr>
          <w:rtl w:val="0"/>
        </w:rPr>
        <w:t xml:space="preserve"> tem entre 10 e 30 pontos de vida, sorteados de maneira aleatória. Sua inteligência artificial contém 1 ou 2 ações, que seguem as mesmas restrições de cartas de custo 0 e 1 do jogador.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Inimigos do tipo </w:t>
      </w:r>
      <w:r w:rsidDel="00000000" w:rsidR="00000000" w:rsidRPr="00000000">
        <w:rPr>
          <w:b w:val="1"/>
          <w:bCs w:val="1"/>
          <w:rtl w:val="0"/>
        </w:rPr>
        <w:t xml:space="preserve">forte</w:t>
      </w:r>
      <w:r w:rsidDel="00000000" w:rsidR="00000000" w:rsidRPr="00000000">
        <w:rPr>
          <w:rtl w:val="0"/>
        </w:rPr>
        <w:t xml:space="preserve"> tem entre 40 e 100 pontos de vida, sorteados de maneira aleatória. Sua inteligência artificial contém 2 ou 3 ações, que seguem as mesmas restrições de cartas de custo 1 a 3 do jogador, sendo no máximo uma delas de nível 1.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bqv45j64lxz" w:id="4"/>
      <w:bookmarkEnd w:id="4"/>
      <w:r w:rsidDel="00000000" w:rsidR="00000000" w:rsidRPr="00000000">
        <w:rPr>
          <w:rtl w:val="0"/>
        </w:rPr>
        <w:t xml:space="preserve">1.3</w:t>
      </w:r>
      <w:r w:rsidDel="00000000" w:rsidR="00000000" w:rsidRPr="00000000">
        <w:rPr>
          <w:rtl w:val="0"/>
        </w:rPr>
        <w:t xml:space="preserve"> Combate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combates se dão por turnos, alternando entre o turno do jogador e o turno dos inimigos.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do combate, dois inimigos são construídos de maneira aleatória, com uma probabilidade de 5% de um inimigo forte ser gerado. No máximo um inimigo forte pode estar presente em um combate. Também é construído a pilha de compras do jogador, que deve conter uma cópia embaralhada do baralho do jogador.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do turno do jogador, sua </w:t>
      </w:r>
      <w:r w:rsidDel="00000000" w:rsidR="00000000" w:rsidRPr="00000000">
        <w:rPr>
          <w:b w:val="1"/>
          <w:bCs w:val="1"/>
          <w:rtl w:val="0"/>
        </w:rPr>
        <w:t xml:space="preserve">energia</w:t>
      </w:r>
      <w:r w:rsidDel="00000000" w:rsidR="00000000" w:rsidRPr="00000000">
        <w:rPr>
          <w:rtl w:val="0"/>
        </w:rPr>
        <w:t xml:space="preserve"> é definida como 3, todo seu escudo desaparece, e 5 cartas são compradas da pilha de compras, que compõem a </w:t>
      </w:r>
      <w:r w:rsidDel="00000000" w:rsidR="00000000" w:rsidRPr="00000000">
        <w:rPr>
          <w:b w:val="1"/>
          <w:bCs w:val="1"/>
          <w:rtl w:val="0"/>
        </w:rPr>
        <w:t xml:space="preserve">mão</w:t>
      </w:r>
      <w:r w:rsidDel="00000000" w:rsidR="00000000" w:rsidRPr="00000000">
        <w:rPr>
          <w:rtl w:val="0"/>
        </w:rPr>
        <w:t xml:space="preserve"> do jogador</w:t>
      </w:r>
      <w:r w:rsidDel="00000000" w:rsidR="00000000" w:rsidRPr="00000000">
        <w:rPr>
          <w:rtl w:val="0"/>
        </w:rPr>
        <w:t xml:space="preserve">. Caso não haja cartas suficientes na pilha de compras, o jogador deve comprar toda a pilha e, em seguida, embaralhar sua pilha de descarte para formar uma nova pilha de compras.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jogar uma carta, o jogador deve pagar imediatamente o seu custo de energia; caso ele não possua energia suficiente, a carta não pode ser jogada. </w:t>
      </w:r>
      <w:r w:rsidDel="00000000" w:rsidR="00000000" w:rsidRPr="00000000">
        <w:rPr>
          <w:b w:val="1"/>
          <w:bCs w:val="1"/>
          <w:rtl w:val="0"/>
        </w:rPr>
        <w:t xml:space="preserve">Após os efeitos da carta serem aplicados, ela é movida para a pilha de descarte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turno do jogador, </w:t>
      </w:r>
      <w:r w:rsidDel="00000000" w:rsidR="00000000" w:rsidRPr="00000000">
        <w:rPr>
          <w:rtl w:val="0"/>
        </w:rPr>
        <w:t xml:space="preserve">a próxima ação de cada inimigo é conhecida previamente, de forma que o herói pode planejar suas jogadas com um pouco de informação sobre o que vai acontecer no futuro imediato.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pode escolher terminar seu turno a qualquer momento. Ao encerrar seu turno, todas as cartas da mão do jogador são descartadas e o turno dos inimigos começa.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início do turno dos inimigos, o escudo de cada inimigo desaparece. Em seguida, cada um executa sua ação em ordem. Após todos os inimigos agirem, inicia-se um novo turno do jogador.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/>
      </w:pPr>
      <w:bookmarkStart w:colFirst="0" w:colLast="0" w:name="_wwo3kgglht9i" w:id="5"/>
      <w:bookmarkEnd w:id="5"/>
      <w:r w:rsidDel="00000000" w:rsidR="00000000" w:rsidRPr="00000000">
        <w:rPr>
          <w:rtl w:val="0"/>
        </w:rPr>
        <w:t xml:space="preserve">1.4 Interface gráfica e contrôle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o controle do jogo é feito via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As teclas de </w:t>
      </w:r>
      <w:r w:rsidDel="00000000" w:rsidR="00000000" w:rsidRPr="00000000">
        <w:rPr>
          <w:b w:val="1"/>
          <w:bCs w:val="1"/>
          <w:rtl w:val="0"/>
        </w:rPr>
        <w:t xml:space="preserve">SETA</w:t>
      </w:r>
      <w:r w:rsidDel="00000000" w:rsidR="00000000" w:rsidRPr="00000000">
        <w:rPr>
          <w:rtl w:val="0"/>
        </w:rPr>
        <w:t xml:space="preserve"> para esquerda e direita deve ser usadas para navegar pela seleção de cartas e inimigos.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A tecla </w:t>
      </w:r>
      <w:r w:rsidDel="00000000" w:rsidR="00000000" w:rsidRPr="00000000">
        <w:rPr>
          <w:b w:val="1"/>
          <w:bCs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deve ser usada para selecionar um objeto ou confirmar uma seleção.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tecla </w:t>
      </w:r>
      <w:r w:rsidDel="00000000" w:rsidR="00000000" w:rsidRPr="00000000">
        <w:rPr>
          <w:b w:val="1"/>
          <w:bCs w:val="1"/>
          <w:rtl w:val="0"/>
        </w:rPr>
        <w:t xml:space="preserve">Q </w:t>
      </w:r>
      <w:r w:rsidDel="00000000" w:rsidR="00000000" w:rsidRPr="00000000">
        <w:rPr>
          <w:rtl w:val="0"/>
        </w:rPr>
        <w:t xml:space="preserve">deve ser usada para sair do jogo.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tecla </w:t>
      </w:r>
      <w:r w:rsidDel="00000000" w:rsidR="00000000" w:rsidRPr="00000000">
        <w:rPr>
          <w:b w:val="1"/>
          <w:bCs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deve ser usada para encerrar o turno do jogador.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tecla </w:t>
      </w:r>
      <w:r w:rsidDel="00000000" w:rsidR="00000000" w:rsidRPr="00000000">
        <w:rPr>
          <w:b w:val="1"/>
          <w:bCs w:val="1"/>
          <w:rtl w:val="0"/>
        </w:rPr>
        <w:t xml:space="preserve">ESPAÇO</w:t>
      </w:r>
      <w:r w:rsidDel="00000000" w:rsidR="00000000" w:rsidRPr="00000000">
        <w:rPr>
          <w:rtl w:val="0"/>
        </w:rPr>
        <w:t xml:space="preserve"> deve reduzir imediatamente a vida de todos os inimigos a 0.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tecla </w:t>
      </w:r>
      <w:r w:rsidDel="00000000" w:rsidR="00000000" w:rsidRPr="00000000">
        <w:rPr>
          <w:b w:val="1"/>
          <w:bCs w:val="1"/>
          <w:rtl w:val="0"/>
        </w:rPr>
        <w:t xml:space="preserve">X </w:t>
      </w:r>
      <w:r w:rsidDel="00000000" w:rsidR="00000000" w:rsidRPr="00000000">
        <w:rPr>
          <w:rtl w:val="0"/>
        </w:rPr>
        <w:t xml:space="preserve">deve reduzir imediatamente a vida do jogador a 1.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Durante o combate, os seguintes elementos devem ser visíveis a todo momento: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figura para o jogador deve estar na metade esquerda da tela.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figura para cada inimigo vivo deve ocupar uma posição distinta na metade direita da tela.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Quando um inimigo tem seus pontos de vida reduzidos a 0, essa figura deve desaparecer pelo resto do combate.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Inimigos fortes e fracos devem ter imagens distintas.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barra de vida de cada criatura (jogador ou inimigo) deve estar visível abaixo de sua figura.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Seu comprimento total não deve exceder a figura da criatura, e deve ser proporcional à quantidade de pontos de vida restantes da mesma. Por exemplo, se a criatura tem no máximo 10 pontos de vida mas só tem 5 deles agora, a barra de vida deve ter só a metade esquerda preenchida.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Além da representação visual, também devem estar presentes dentro da barra de vida o número de pontos de vida atual e o máximo.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a criatura tenha pontos de escudo, a quantidade dos mesmos deve estar sinalizada próximo à barra de vida.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ação que um inimigo realizará no próximo turno deve estar claramente sinalizada acima da figura do mesmo.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Sugestão: use uma cor diferente para cada tipo de ação possível dos inimigos.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quantidade de energia total do jogador deve estar representada próxima à borda esquerda da tela.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figura representando a pilha de compras do jogador deve estar no canto inferior esquerdo da tela. A quantidade de cartas na pilha de compras deve estar próxima à figura.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Uma figura representando a pilha de descarte do jogador deve estar no canto inferior esquerdo da tela. A quantidade de cartas na pilha de descarte deve estar próxima à figura.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mão do jogador deve sempre estar visível entre a pilha de compras e a pilha de descarte.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carta deve ser representada por uma figura que contém o tipo da carta, seu custo, e seu efeito.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Após uma carta ser jogada, todas as outras devem ser redesenhadas (a final de contas, a mão agora está menor), mas sua ordem relativa deve ser mantida.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Quando um objeto (criatura ou carta) é selecionado, ele deve ser propriamente sinalizado. Sugerimos que o objeto seja verticalmente deslocado para essa sinalização.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9k3t9iey5cm1" w:id="6"/>
      <w:bookmarkEnd w:id="6"/>
      <w:r w:rsidDel="00000000" w:rsidR="00000000" w:rsidRPr="00000000">
        <w:rPr>
          <w:rtl w:val="0"/>
        </w:rPr>
        <w:t xml:space="preserve">1.5 Desenvolvimento, compilação, e execução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Para te ajudar no seu trabalho, já implementamos parte da interface gráfica. Sugerimos que você use como base 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esse devkit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Você deve entregar um único arquivo compactado (.zip), com o seguinte conteúdo: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arquivo </w:t>
      </w:r>
      <w:r w:rsidDel="00000000" w:rsidR="00000000" w:rsidRPr="00000000">
        <w:rPr>
          <w:b w:val="1"/>
          <w:bCs w:val="1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, que deve conter dois targets.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clean</w:t>
      </w:r>
      <w:r w:rsidDel="00000000" w:rsidR="00000000" w:rsidRPr="00000000">
        <w:rPr>
          <w:rtl w:val="0"/>
        </w:rPr>
        <w:t xml:space="preserve">: remove o arquivo executável </w:t>
      </w:r>
      <w:r w:rsidDel="00000000" w:rsidR="00000000" w:rsidRPr="00000000">
        <w:rPr>
          <w:b w:val="1"/>
          <w:bCs w:val="1"/>
          <w:rtl w:val="0"/>
        </w:rPr>
        <w:t xml:space="preserve">game.out</w:t>
      </w:r>
      <w:r w:rsidDel="00000000" w:rsidR="00000000" w:rsidRPr="00000000">
        <w:rPr>
          <w:rtl w:val="0"/>
        </w:rPr>
        <w:t xml:space="preserve"> e quaisquer arquivos intermediários do processo de compilação.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game</w:t>
      </w:r>
      <w:r w:rsidDel="00000000" w:rsidR="00000000" w:rsidRPr="00000000">
        <w:rPr>
          <w:rtl w:val="0"/>
        </w:rPr>
        <w:t xml:space="preserve">: compila o jogo e gera o executável </w:t>
      </w:r>
      <w:r w:rsidDel="00000000" w:rsidR="00000000" w:rsidRPr="00000000">
        <w:rPr>
          <w:b w:val="1"/>
          <w:bCs w:val="1"/>
          <w:rtl w:val="0"/>
        </w:rPr>
        <w:t xml:space="preserve">game.out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Tutorial de como fazer um Makefile</w:t>
        </w:r>
      </w:hyperlink>
      <w:r w:rsidDel="00000000" w:rsidR="00000000" w:rsidRPr="00000000">
        <w:rPr>
          <w:rtl w:val="0"/>
        </w:rPr>
        <w:t xml:space="preserve">. Faça uma Makefile simples. Veja o exemplo no devkit.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Arquivo main.c, que deve conter a função main do seu programa.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Quaisquer outros arquivos necessários para executar o seu programa.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after="80" w:lineRule="auto"/>
        <w:rPr/>
      </w:pPr>
      <w:bookmarkStart w:colFirst="0" w:colLast="0" w:name="_5ml61leg762t" w:id="7"/>
      <w:bookmarkEnd w:id="7"/>
      <w:r w:rsidDel="00000000" w:rsidR="00000000" w:rsidRPr="00000000">
        <w:rPr>
          <w:rtl w:val="0"/>
        </w:rPr>
        <w:t xml:space="preserve">2. Critérios de Avaliação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before="280" w:lineRule="auto"/>
        <w:rPr/>
      </w:pPr>
      <w:bookmarkStart w:colFirst="0" w:colLast="0" w:name="_81q4bed5s788" w:id="8"/>
      <w:bookmarkEnd w:id="8"/>
      <w:r w:rsidDel="00000000" w:rsidR="00000000" w:rsidRPr="00000000">
        <w:rPr>
          <w:rtl w:val="0"/>
        </w:rPr>
        <w:t xml:space="preserve">2.1 Solução Apresentada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seguintes itens serão avaliados: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Representação dos elementos gráficos do jogador: pilhas de compra e descarte (1 ponto);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dos elementos gráficos do jogador: energia (1 ponto);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dos elementos gráficos do jogador: mão do jogador (1 ponto);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Representação dos elementos gráficos de uma criatura: figura e barra de vida (1 ponto);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Representação dos elementos gráficos dos inimigos: próxima ação (1 ponto);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e seleção de cartas (2 pontos);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e seleção de inimigos (1 pontos);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Efeitos de cartas: dano e escudo (1 ponto);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Efeitos de cartas: especial (1 ponto);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Embaralhamento da pilha de descarte na pilha de compra (2 ponto)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Inimigos fracos e fortes (1 ponto);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Múltiplos combates (1 ponto);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over se vida do personagem zerar (1 ponto).</w:t>
        <w:br w:type="textWrapping"/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before="280" w:lineRule="auto"/>
        <w:rPr/>
      </w:pPr>
      <w:bookmarkStart w:colFirst="0" w:colLast="0" w:name="_bm2r6rb9z2as" w:id="9"/>
      <w:bookmarkEnd w:id="9"/>
      <w:r w:rsidDel="00000000" w:rsidR="00000000" w:rsidRPr="00000000">
        <w:rPr>
          <w:rtl w:val="0"/>
        </w:rPr>
        <w:t xml:space="preserve">2.2 Conhecimento do Código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conhecimento do aluno será verificado em uma prova presencial, feita em um dos laboratórios da UFMG.</w:t>
        <w:br w:type="textWrapping"/>
        <w:t xml:space="preserve">A nota final será </w:t>
      </w:r>
      <w:r w:rsidDel="00000000" w:rsidR="00000000" w:rsidRPr="00000000">
        <w:rPr>
          <w:b w:val="1"/>
          <w:bCs w:val="1"/>
          <w:rtl w:val="0"/>
        </w:rPr>
        <w:t xml:space="preserve">multiplicada pela nota da prova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(nota de 0 a 1).</w:t>
        <w:br w:type="textWrapping"/>
        <w:t xml:space="preserve">Exemplo: nota 0.5 na prova oral → nota final dividida por 2.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280" w:lineRule="auto"/>
        <w:rPr/>
      </w:pPr>
      <w:bookmarkStart w:colFirst="0" w:colLast="0" w:name="_95om74pynl1b" w:id="10"/>
      <w:bookmarkEnd w:id="10"/>
      <w:r w:rsidDel="00000000" w:rsidR="00000000" w:rsidRPr="00000000">
        <w:rPr>
          <w:rtl w:val="0"/>
        </w:rPr>
        <w:t xml:space="preserve">2.3 Pontos Extras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professor pode conceder </w:t>
      </w:r>
      <w:r w:rsidDel="00000000" w:rsidR="00000000" w:rsidRPr="00000000">
        <w:rPr>
          <w:b w:val="1"/>
          <w:bCs w:val="1"/>
          <w:rtl w:val="0"/>
        </w:rPr>
        <w:t xml:space="preserve">até 10 pontos extras</w:t>
      </w:r>
      <w:r w:rsidDel="00000000" w:rsidR="00000000" w:rsidRPr="00000000">
        <w:rPr>
          <w:rtl w:val="0"/>
        </w:rPr>
        <w:t xml:space="preserve"> por implementações adicionais, como: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de imagens e animações (sprites);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com múltiplos efeitos.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com custo variável. Nesse caso, o custo da carta é X e, quando jogada, gasta toda a energia do personagem. Nesse caso, o efeito da carta é aplicado X vezes.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Buffs e debuffs. Adicione um novo tipo de carta que confere um efeito positivo ou negativo. Exemplos de efeitos:</w:t>
      </w:r>
    </w:p>
    <w:p w:rsidR="00000000" w:rsidDel="00000000" w:rsidP="00000000" w:rsidRDefault="00000000" w:rsidRPr="00000000" w14:paraId="000000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Força: ±1 ponto = ±1 de dano por ataque.</w:t>
      </w:r>
    </w:p>
    <w:p w:rsidR="00000000" w:rsidDel="00000000" w:rsidP="00000000" w:rsidRDefault="00000000" w:rsidRPr="00000000" w14:paraId="000000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Destreza: ±1 ponto = ±1 de escudo por efeito de defesa</w:t>
      </w:r>
    </w:p>
    <w:p w:rsidR="00000000" w:rsidDel="00000000" w:rsidP="00000000" w:rsidRDefault="00000000" w:rsidRPr="00000000" w14:paraId="000000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Vulnerabilidade: Ataques são 50% mais efetivos no alvo.</w:t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Fraqueza: Ataques são 25% mais fracos</w:t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Veneno: no início do turno, perde X pontos de vida (onde X é quartas cargas de veneno a criatura tem) e reduza o número de cargas de veneno em 1 unidade.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Chefão como 11º combate.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Recompensa por combate: ao fim de cada combate, 3 cartas são oferecidas ao jogador, que pode ou não escolher adicionar exatamente uma delas ao baralho.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Cartas com exaustão: uma carta com a palavra-chave exaustão é removida do combate após ser usada. Note que no pŕoximo combate o jogador pode usá-la novamente.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Qualquer outra funcionalidade criativa.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Importantíssimo:</w:t>
      </w:r>
      <w:r w:rsidDel="00000000" w:rsidR="00000000" w:rsidRPr="00000000">
        <w:rPr>
          <w:rtl w:val="0"/>
        </w:rPr>
        <w:t xml:space="preserve"> Pontos extras só serão concedidos a quem obtiver </w:t>
      </w:r>
      <w:r w:rsidDel="00000000" w:rsidR="00000000" w:rsidRPr="00000000">
        <w:rPr>
          <w:b w:val="1"/>
          <w:bCs w:val="1"/>
          <w:rtl w:val="0"/>
        </w:rPr>
        <w:t xml:space="preserve">mais de 50% nas provas</w:t>
      </w:r>
      <w:r w:rsidDel="00000000" w:rsidR="00000000" w:rsidRPr="00000000">
        <w:rPr>
          <w:rtl w:val="0"/>
        </w:rPr>
        <w:t xml:space="preserve"> (acima de 37,5 pontos no total das três provas).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80" w:lineRule="auto"/>
        <w:rPr/>
      </w:pPr>
      <w:bookmarkStart w:colFirst="0" w:colLast="0" w:name="_b78i2tx0ftyl" w:id="11"/>
      <w:bookmarkEnd w:id="11"/>
      <w:r w:rsidDel="00000000" w:rsidR="00000000" w:rsidRPr="00000000">
        <w:rPr>
          <w:rtl w:val="0"/>
        </w:rPr>
        <w:t xml:space="preserve">3. Como eu faço?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da descrição parecer complexa, o trabalho é simples. Com os conhecimentos adquiridos na disciplina e uma introdução ao desenvolvimento gráfico, o aluno é capaz de implementar o jogo.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isso, será necessário usar a biblioteca </w:t>
      </w:r>
      <w:r w:rsidDel="00000000" w:rsidR="00000000" w:rsidRPr="00000000">
        <w:rPr>
          <w:b w:val="1"/>
          <w:bCs w:val="1"/>
          <w:rtl w:val="0"/>
        </w:rPr>
        <w:t xml:space="preserve">Allegro5</w:t>
      </w:r>
      <w:r w:rsidDel="00000000" w:rsidR="00000000" w:rsidRPr="00000000">
        <w:rPr>
          <w:rtl w:val="0"/>
        </w:rPr>
        <w:t xml:space="preserve">, que fornece funções gráficas úteis.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Tutoriais para instalar a Allegro5 com MinGW no Windows: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https://www.youtube.com/watch?v=AezxBP687n8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https://www.youtube.com/watch?v=cgqjzJzm00w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80" w:lineRule="auto"/>
        <w:rPr/>
      </w:pPr>
      <w:bookmarkStart w:colFirst="0" w:colLast="0" w:name="_4tgl9ii33uzx" w:id="12"/>
      <w:bookmarkEnd w:id="12"/>
      <w:r w:rsidDel="00000000" w:rsidR="00000000" w:rsidRPr="00000000">
        <w:rPr>
          <w:rtl w:val="0"/>
        </w:rPr>
        <w:t xml:space="preserve">4. Roteiro de Desenvolvimento Sugerido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Faça o download do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devkit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seu programa sofrer um segfault, use o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valgrind</w:t>
        </w:r>
      </w:hyperlink>
      <w:r w:rsidDel="00000000" w:rsidR="00000000" w:rsidRPr="00000000">
        <w:rPr>
          <w:rtl w:val="0"/>
        </w:rPr>
        <w:t xml:space="preserve"> para ajudar a debugar. Para isso, você vai precisar usar a flag -g </w:t>
      </w:r>
      <w:r w:rsidDel="00000000" w:rsidR="00000000" w:rsidRPr="00000000">
        <w:rPr>
          <w:b w:val="1"/>
          <w:bCs w:val="1"/>
          <w:rtl w:val="0"/>
        </w:rPr>
        <w:t xml:space="preserve">durante a compilação do seu programa</w:t>
      </w:r>
      <w:r w:rsidDel="00000000" w:rsidR="00000000" w:rsidRPr="00000000">
        <w:rPr>
          <w:rtl w:val="0"/>
        </w:rPr>
        <w:t xml:space="preserve">. Dica: adicione -g antes do -o no Makefile.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Etapas sugeridas, em ordem: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e rode o devkit: Após baixá-lo, execute o comando </w:t>
      </w:r>
      <w:r w:rsidDel="00000000" w:rsidR="00000000" w:rsidRPr="00000000">
        <w:rPr>
          <w:b w:val="1"/>
          <w:bCs w:val="1"/>
          <w:rtl w:val="0"/>
        </w:rPr>
        <w:t xml:space="preserve">make game</w:t>
      </w:r>
      <w:r w:rsidDel="00000000" w:rsidR="00000000" w:rsidRPr="00000000">
        <w:rPr>
          <w:rtl w:val="0"/>
        </w:rPr>
        <w:t xml:space="preserve"> e em seguida rode o game.out. Quem estiver usando uma IDE deve ter a opção de compilar seguindo o Makefile; consulte a documentação da IDE neste caso.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Entenda como o devkit funciona. Tente trocar os elementos que estão sendo desenhados de posição. Dica: olha o arquivo constants.h.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quer encapsular os dados em structs, de tal forma que seja fácil inseri-las no esqueleto dado pelo devkit, que contém principalmente o código de renderização. Você precisará mexer nos parâmetros das funções do devkit, elas estão lá apenas para te guiar.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 uma struct que seja utilizável pelo personagem e pelos inimigos.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 o funcionamento de cada tipo de carta separadamente.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struct para representar grupos de cartas. Dica: adapte a função ShuffleArray do utils.h/utils.c.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struct para representar o personagem.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struct para representar um inimigo.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struct para representar um grupo de inimigos.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uma struct para controlar um combate. Dica: boa parte do controle pelo teclado pode ser implementado aqui.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a struct do combate na struct Renderer.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 as funções do renderer.c para levar em conta as modificações acima.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Adicione funcionalidades extras.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80" w:lineRule="auto"/>
        <w:rPr/>
      </w:pPr>
      <w:bookmarkStart w:colFirst="0" w:colLast="0" w:name="_8gz74ftfbdmw" w:id="13"/>
      <w:bookmarkEnd w:id="13"/>
      <w:r w:rsidDel="00000000" w:rsidR="00000000" w:rsidRPr="00000000">
        <w:rPr>
          <w:rtl w:val="0"/>
        </w:rPr>
        <w:t xml:space="preserve">5. Para começar o desenvolvimento do TP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Assista à aula a seguir para entender como a biblioteca Allegro funciona: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Introdução à programação em Allegro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Sugestão de tutorial da biblioteca Allegro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valgrind.org/docs/manual/quick-start.html" TargetMode="External"/><Relationship Id="rId10" Type="http://schemas.openxmlformats.org/officeDocument/2006/relationships/hyperlink" Target="https://github.com/gcmgomes/pds1-2025.2" TargetMode="External"/><Relationship Id="rId13" Type="http://schemas.openxmlformats.org/officeDocument/2006/relationships/hyperlink" Target="https://github.com/liballeg/allegro_wiki/wiki/Allegro-Vivace" TargetMode="External"/><Relationship Id="rId12" Type="http://schemas.openxmlformats.org/officeDocument/2006/relationships/hyperlink" Target="https://www.youtube.com/watch?v=NrsO89Er6e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cgqjzJzm00w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cmgomes/pds1-2025.2" TargetMode="External"/><Relationship Id="rId7" Type="http://schemas.openxmlformats.org/officeDocument/2006/relationships/hyperlink" Target="https://noahloomans.com/tutorials/makefile.pt-br/" TargetMode="External"/><Relationship Id="rId8" Type="http://schemas.openxmlformats.org/officeDocument/2006/relationships/hyperlink" Target="https://www.youtube.com/watch?v=AezxBP687n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