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B141" w14:textId="4A2A87F0" w:rsidR="00CD5234" w:rsidRPr="004A5FCF" w:rsidRDefault="001E341D" w:rsidP="009C4969">
      <w:pPr>
        <w:rPr>
          <w:rFonts w:eastAsia="Arial Unicode MS"/>
        </w:rPr>
      </w:pPr>
      <w:r w:rsidRPr="004A5FCF">
        <w:rPr>
          <w:rFonts w:ascii="Arial Unicode MS" w:eastAsia="Arial Unicode MS" w:hAnsi="Arial Unicode MS" w:cs="Arial Unicode MS"/>
          <w:noProof/>
        </w:rPr>
        <mc:AlternateContent>
          <mc:Choice Requires="wps">
            <w:drawing>
              <wp:anchor distT="0" distB="0" distL="114300" distR="114300" simplePos="0" relativeHeight="251658241" behindDoc="1" locked="0" layoutInCell="1" allowOverlap="1" wp14:anchorId="41D2744D" wp14:editId="2AFE66A9">
                <wp:simplePos x="0" y="0"/>
                <wp:positionH relativeFrom="column">
                  <wp:posOffset>-1097280</wp:posOffset>
                </wp:positionH>
                <mc:AlternateContent>
                  <mc:Choice Requires="wp14">
                    <wp:positionV relativeFrom="page">
                      <wp14:pctPosVOffset>0</wp14:pctPosVOffset>
                    </wp:positionV>
                  </mc:Choice>
                  <mc:Fallback>
                    <wp:positionV relativeFrom="page">
                      <wp:posOffset>0</wp:posOffset>
                    </wp:positionV>
                  </mc:Fallback>
                </mc:AlternateContent>
                <wp:extent cx="7827264" cy="11713464"/>
                <wp:effectExtent l="0" t="0" r="21590" b="21590"/>
                <wp:wrapTopAndBottom/>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27264" cy="11713464"/>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ED5DF4" w14:textId="0B63EB82" w:rsidR="000C7690" w:rsidRDefault="000C7690" w:rsidP="00972A53"/>
                          <w:p w14:paraId="7D3E1C3F" w14:textId="77777777" w:rsidR="000C7690" w:rsidRDefault="000C7690" w:rsidP="0041790B">
                            <w:pPr>
                              <w:pStyle w:val="Subtitle"/>
                            </w:pPr>
                          </w:p>
                          <w:p w14:paraId="3E48C91B" w14:textId="486A613D" w:rsidR="0032782C" w:rsidRDefault="0032782C" w:rsidP="004B3B34">
                            <w:pPr>
                              <w:pStyle w:val="Title"/>
                            </w:pPr>
                          </w:p>
                          <w:p w14:paraId="5AFD3212" w14:textId="6ED1504F" w:rsidR="000C7690" w:rsidRDefault="000C7690" w:rsidP="004B3B34">
                            <w:pPr>
                              <w:pStyle w:val="Title"/>
                            </w:pPr>
                          </w:p>
                          <w:p w14:paraId="6798971E" w14:textId="6B9D2AA5" w:rsidR="00175412" w:rsidRDefault="00945532" w:rsidP="00945532">
                            <w:pPr>
                              <w:pStyle w:val="Title"/>
                            </w:pPr>
                            <w:r>
                              <w:t>Youtube playlist Creator</w:t>
                            </w:r>
                          </w:p>
                          <w:p w14:paraId="2F6E47ED" w14:textId="77777777" w:rsidR="00B759FC" w:rsidRDefault="00B759FC" w:rsidP="004B3B34">
                            <w:pPr>
                              <w:pStyle w:val="Title"/>
                            </w:pPr>
                          </w:p>
                          <w:p w14:paraId="60B2DCA4" w14:textId="709BA9FE" w:rsidR="00C26781" w:rsidRDefault="00105BAA" w:rsidP="00D82CCE">
                            <w:pPr>
                              <w:pStyle w:val="Subtitle"/>
                            </w:pPr>
                            <w:r>
                              <w:t xml:space="preserve">Solution </w:t>
                            </w:r>
                            <w:r w:rsidR="00BA4CE8">
                              <w:t>D</w:t>
                            </w:r>
                            <w:r>
                              <w:t>esign</w:t>
                            </w:r>
                            <w:r w:rsidR="00D82CCE">
                              <w:t xml:space="preserve"> </w:t>
                            </w:r>
                            <w:r w:rsidR="00BA4CE8">
                              <w:t>D</w:t>
                            </w:r>
                            <w:r w:rsidR="00D82CCE">
                              <w:t>ocument</w:t>
                            </w:r>
                          </w:p>
                          <w:p w14:paraId="46302CAA" w14:textId="6BD76F8A" w:rsidR="00C26781" w:rsidRDefault="00C26781" w:rsidP="004B3B34">
                            <w:pPr>
                              <w:pStyle w:val="Title"/>
                            </w:pPr>
                          </w:p>
                          <w:p w14:paraId="6A52BCF0" w14:textId="77777777" w:rsidR="007868E3" w:rsidRDefault="007868E3" w:rsidP="004B3B34">
                            <w:pPr>
                              <w:pStyle w:val="Title"/>
                            </w:pPr>
                          </w:p>
                          <w:p w14:paraId="0C406487" w14:textId="77777777" w:rsidR="001227F6" w:rsidRDefault="001227F6" w:rsidP="001754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86.4pt;margin-top:0;width:616.3pt;height:922.3pt;z-index:-251658239;visibility:visible;mso-wrap-style:square;mso-width-percent:0;mso-height-percent:0;mso-top-percent:0;mso-wrap-distance-left:9pt;mso-wrap-distance-top:0;mso-wrap-distance-right:9pt;mso-wrap-distance-bottom:0;mso-position-horizontal:absolute;mso-position-horizontal-relative:text;mso-position-vertical-relative:page;mso-width-percent:0;mso-height-percent:0;mso-top-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" fillcolor="#f8931d [3205]" strokecolor="#826600 [1604]" strokeweight="1pt">
                <v:path arrowok="t"/>
                <v:textbox>
                  <w:txbxContent>
                    <w:p w14:paraId="2DED5DF4" w14:textId="0B63EB82" w:rsidR="000C7690" w:rsidRDefault="000C7690" w:rsidP="00972A53"/>
                    <w:p w14:paraId="7D3E1C3F" w14:textId="77777777" w:rsidR="000C7690" w:rsidRDefault="000C7690" w:rsidP="0041790B">
                      <w:pPr>
                        <w:pStyle w:val="Subtitle"/>
                      </w:pPr>
                    </w:p>
                    <w:p w14:paraId="3E48C91B" w14:textId="486A613D" w:rsidR="0032782C" w:rsidRDefault="0032782C" w:rsidP="004B3B34">
                      <w:pPr>
                        <w:pStyle w:val="Title"/>
                      </w:pPr>
                    </w:p>
                    <w:p w14:paraId="5AFD3212" w14:textId="6ED1504F" w:rsidR="000C7690" w:rsidRDefault="000C7690" w:rsidP="004B3B34">
                      <w:pPr>
                        <w:pStyle w:val="Title"/>
                      </w:pPr>
                    </w:p>
                    <w:p w14:paraId="6798971E" w14:textId="6B9D2AA5" w:rsidR="00175412" w:rsidRDefault="00945532" w:rsidP="00945532">
                      <w:pPr>
                        <w:pStyle w:val="Title"/>
                      </w:pPr>
                      <w:r>
                        <w:t>Youtube playlist Creator</w:t>
                      </w:r>
                    </w:p>
                    <w:p w14:paraId="2F6E47ED" w14:textId="77777777" w:rsidR="00B759FC" w:rsidRDefault="00B759FC" w:rsidP="004B3B34">
                      <w:pPr>
                        <w:pStyle w:val="Title"/>
                      </w:pPr>
                    </w:p>
                    <w:p w14:paraId="60B2DCA4" w14:textId="709BA9FE" w:rsidR="00C26781" w:rsidRDefault="00105BAA" w:rsidP="00D82CCE">
                      <w:pPr>
                        <w:pStyle w:val="Subtitle"/>
                      </w:pPr>
                      <w:r>
                        <w:t xml:space="preserve">Solution </w:t>
                      </w:r>
                      <w:r w:rsidR="00BA4CE8">
                        <w:t>D</w:t>
                      </w:r>
                      <w:r>
                        <w:t>esign</w:t>
                      </w:r>
                      <w:r w:rsidR="00D82CCE">
                        <w:t xml:space="preserve"> </w:t>
                      </w:r>
                      <w:r w:rsidR="00BA4CE8">
                        <w:t>D</w:t>
                      </w:r>
                      <w:r w:rsidR="00D82CCE">
                        <w:t>ocument</w:t>
                      </w:r>
                    </w:p>
                    <w:p w14:paraId="46302CAA" w14:textId="6BD76F8A" w:rsidR="00C26781" w:rsidRDefault="00C26781" w:rsidP="004B3B34">
                      <w:pPr>
                        <w:pStyle w:val="Title"/>
                      </w:pPr>
                    </w:p>
                    <w:p w14:paraId="6A52BCF0" w14:textId="77777777" w:rsidR="007868E3" w:rsidRDefault="007868E3" w:rsidP="004B3B34">
                      <w:pPr>
                        <w:pStyle w:val="Title"/>
                      </w:pPr>
                    </w:p>
                    <w:p w14:paraId="0C406487" w14:textId="77777777" w:rsidR="001227F6" w:rsidRDefault="001227F6" w:rsidP="00175412">
                      <w:pPr>
                        <w:jc w:val="center"/>
                      </w:pPr>
                    </w:p>
                  </w:txbxContent>
                </v:textbox>
                <w10:wrap type="topAndBottom" anchory="page"/>
              </v:rect>
            </w:pict>
          </mc:Fallback>
        </mc:AlternateContent>
      </w:r>
      <w:r w:rsidR="00AA5C90" w:rsidRPr="004A5FCF">
        <w:rPr>
          <w:rFonts w:ascii="Arial Unicode MS" w:eastAsia="Arial Unicode MS" w:hAnsi="Arial Unicode MS" w:cs="Arial Unicode MS"/>
          <w:noProof/>
        </w:rPr>
        <mc:AlternateContent>
          <mc:Choice Requires="wps">
            <w:drawing>
              <wp:anchor distT="0" distB="0" distL="114300" distR="114300" simplePos="0" relativeHeight="251658240" behindDoc="0" locked="0" layoutInCell="1" allowOverlap="1" wp14:anchorId="23222E99" wp14:editId="6BFB87F8">
                <wp:simplePos x="0" y="0"/>
                <wp:positionH relativeFrom="column">
                  <wp:posOffset>971127</wp:posOffset>
                </wp:positionH>
                <wp:positionV relativeFrom="paragraph">
                  <wp:posOffset>7492310</wp:posOffset>
                </wp:positionV>
                <wp:extent cx="4788770" cy="4335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770" cy="433500"/>
                        </a:xfrm>
                        <a:prstGeom prst="rect">
                          <a:avLst/>
                        </a:prstGeom>
                        <a:noFill/>
                        <a:ln w="9525">
                          <a:noFill/>
                          <a:miter lim="800000"/>
                          <a:headEnd/>
                          <a:tailEnd/>
                        </a:ln>
                      </wps:spPr>
                      <wps:txbx>
                        <w:txbxContent>
                          <w:p w14:paraId="60370341" w14:textId="77777777" w:rsidR="006E6513" w:rsidRPr="006E6513" w:rsidRDefault="006E6513" w:rsidP="00F3135B">
                            <w:pPr>
                              <w:rPr>
                                <w:rFonts w:eastAsia="Arial Unicode MS" w:cstheme="minorHAnsi"/>
                                <w:color w:val="FFFFFF" w:themeColor="background1"/>
                                <w:sz w:val="40"/>
                                <w:szCs w:val="12"/>
                              </w:rPr>
                            </w:pPr>
                          </w:p>
                          <w:p w14:paraId="3984B74B" w14:textId="77777777" w:rsidR="006E6513" w:rsidRPr="006E6513" w:rsidRDefault="006E6513" w:rsidP="00F3135B">
                            <w:pPr>
                              <w:rPr>
                                <w:sz w:val="8"/>
                                <w:szCs w:val="12"/>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3222E99" id="_x0000_t202" coordsize="21600,21600" o:spt="202" path="m,l,21600r21600,l21600,xe">
                <v:stroke joinstyle="miter"/>
                <v:path gradientshapeok="t" o:connecttype="rect"/>
              </v:shapetype>
              <v:shape id="Text Box 2" o:spid="_x0000_s1027" type="#_x0000_t202" style="position:absolute;margin-left:76.45pt;margin-top:589.95pt;width:377.05pt;height:34.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" filled="f" stroked="f">
                <v:textbox>
                  <w:txbxContent>
                    <w:p w14:paraId="60370341" w14:textId="77777777" w:rsidR="006E6513" w:rsidRPr="006E6513" w:rsidRDefault="006E6513" w:rsidP="00F3135B">
                      <w:pPr>
                        <w:rPr>
                          <w:rFonts w:eastAsia="Arial Unicode MS" w:cstheme="minorHAnsi"/>
                          <w:color w:val="FFFFFF" w:themeColor="background1"/>
                          <w:sz w:val="40"/>
                          <w:szCs w:val="12"/>
                        </w:rPr>
                      </w:pPr>
                    </w:p>
                    <w:p w14:paraId="3984B74B" w14:textId="77777777" w:rsidR="006E6513" w:rsidRPr="006E6513" w:rsidRDefault="006E6513" w:rsidP="00F3135B">
                      <w:pPr>
                        <w:rPr>
                          <w:sz w:val="8"/>
                          <w:szCs w:val="12"/>
                        </w:rPr>
                      </w:pPr>
                    </w:p>
                  </w:txbxContent>
                </v:textbox>
              </v:shape>
            </w:pict>
          </mc:Fallback>
        </mc:AlternateContent>
      </w:r>
      <w:r w:rsidR="00FF42FB" w:rsidRPr="004A5FCF">
        <w:rPr>
          <w:rFonts w:ascii="Arial Unicode MS" w:eastAsia="Arial Unicode MS" w:hAnsi="Arial Unicode MS" w:cs="Arial Unicode MS"/>
        </w:rPr>
        <w:softHyphen/>
      </w:r>
      <w:r w:rsidR="00FF42FB" w:rsidRPr="004A5FCF">
        <w:rPr>
          <w:rFonts w:ascii="Arial Unicode MS" w:eastAsia="Arial Unicode MS" w:hAnsi="Arial Unicode MS" w:cs="Arial Unicode MS"/>
        </w:rPr>
        <w:softHyphen/>
      </w:r>
      <w:r w:rsidR="00FF42FB" w:rsidRPr="004A5FCF">
        <w:rPr>
          <w:rFonts w:ascii="Arial Unicode MS" w:eastAsia="Arial Unicode MS" w:hAnsi="Arial Unicode MS" w:cs="Arial Unicode MS"/>
        </w:rPr>
        <w:softHyphen/>
      </w:r>
      <w:r w:rsidR="00FF42FB" w:rsidRPr="004A5FCF">
        <w:rPr>
          <w:rFonts w:ascii="Arial Unicode MS" w:eastAsia="Arial Unicode MS" w:hAnsi="Arial Unicode MS" w:cs="Arial Unicode MS"/>
        </w:rPr>
        <w:softHyphen/>
      </w:r>
      <w:r w:rsidR="00FF42FB" w:rsidRPr="004A5FCF">
        <w:rPr>
          <w:rFonts w:ascii="Arial Unicode MS" w:eastAsia="Arial Unicode MS" w:hAnsi="Arial Unicode MS" w:cs="Arial Unicode MS"/>
        </w:rPr>
        <w:softHyphen/>
      </w:r>
    </w:p>
    <w:p w14:paraId="2E7E6589" w14:textId="77777777" w:rsidR="00B231D1" w:rsidRPr="004A5FCF" w:rsidRDefault="00B231D1" w:rsidP="009C4969">
      <w:pPr>
        <w:rPr>
          <w:rFonts w:ascii="Arial Unicode MS" w:eastAsia="Arial Unicode MS" w:hAnsi="Arial Unicode MS" w:cs="Arial Unicode MS"/>
        </w:rPr>
      </w:pPr>
    </w:p>
    <w:p w14:paraId="4623BD49" w14:textId="4B021E00" w:rsidR="005C4EBE" w:rsidRPr="004A5FCF" w:rsidRDefault="005C4EBE" w:rsidP="00A727F6">
      <w:pPr>
        <w:pStyle w:val="TOCHeading"/>
        <w:numPr>
          <w:ilvl w:val="0"/>
          <w:numId w:val="0"/>
        </w:numPr>
        <w:rPr>
          <w:lang w:val="uk-UA"/>
        </w:rPr>
      </w:pPr>
      <w:r w:rsidRPr="004A5FCF">
        <w:t>Table of Contents</w:t>
      </w:r>
    </w:p>
    <w:p w14:paraId="1B4C2CB2" w14:textId="60BF4F86" w:rsidR="00945532" w:rsidRPr="004A5FCF" w:rsidRDefault="005C4EBE">
      <w:pPr>
        <w:pStyle w:val="TOC1"/>
        <w:tabs>
          <w:tab w:val="right" w:leader="dot" w:pos="9016"/>
        </w:tabs>
        <w:rPr>
          <w:rFonts w:eastAsiaTheme="minorEastAsia" w:cstheme="minorBidi"/>
          <w:b w:val="0"/>
          <w:bCs w:val="0"/>
          <w:noProof/>
          <w:sz w:val="22"/>
          <w:szCs w:val="22"/>
        </w:rPr>
      </w:pPr>
      <w:r w:rsidRPr="004A5FCF">
        <w:rPr>
          <w:sz w:val="16"/>
          <w:szCs w:val="16"/>
        </w:rPr>
        <w:fldChar w:fldCharType="begin"/>
      </w:r>
      <w:r w:rsidRPr="004A5FCF">
        <w:rPr>
          <w:sz w:val="16"/>
          <w:szCs w:val="16"/>
        </w:rPr>
        <w:instrText xml:space="preserve"> TOC \o "1-3" \h \z \u </w:instrText>
      </w:r>
      <w:r w:rsidRPr="004A5FCF">
        <w:rPr>
          <w:sz w:val="16"/>
          <w:szCs w:val="16"/>
        </w:rPr>
        <w:fldChar w:fldCharType="separate"/>
      </w:r>
      <w:hyperlink w:anchor="_Toc90026016" w:history="1">
        <w:r w:rsidR="00945532" w:rsidRPr="004A5FCF">
          <w:rPr>
            <w:rStyle w:val="Hyperlink"/>
            <w:noProof/>
          </w:rPr>
          <w:t>1. INTRODUCTION</w:t>
        </w:r>
        <w:r w:rsidR="00945532" w:rsidRPr="004A5FCF">
          <w:rPr>
            <w:noProof/>
            <w:webHidden/>
          </w:rPr>
          <w:tab/>
        </w:r>
        <w:r w:rsidR="00945532" w:rsidRPr="004A5FCF">
          <w:rPr>
            <w:noProof/>
            <w:webHidden/>
          </w:rPr>
          <w:fldChar w:fldCharType="begin"/>
        </w:r>
        <w:r w:rsidR="00945532" w:rsidRPr="004A5FCF">
          <w:rPr>
            <w:noProof/>
            <w:webHidden/>
          </w:rPr>
          <w:instrText xml:space="preserve"> PAGEREF _Toc90026016 \h </w:instrText>
        </w:r>
        <w:r w:rsidR="00945532" w:rsidRPr="004A5FCF">
          <w:rPr>
            <w:noProof/>
            <w:webHidden/>
          </w:rPr>
        </w:r>
        <w:r w:rsidR="00945532" w:rsidRPr="004A5FCF">
          <w:rPr>
            <w:noProof/>
            <w:webHidden/>
          </w:rPr>
          <w:fldChar w:fldCharType="separate"/>
        </w:r>
        <w:r w:rsidR="00945532" w:rsidRPr="004A5FCF">
          <w:rPr>
            <w:noProof/>
            <w:webHidden/>
          </w:rPr>
          <w:t>3</w:t>
        </w:r>
        <w:r w:rsidR="00945532" w:rsidRPr="004A5FCF">
          <w:rPr>
            <w:noProof/>
            <w:webHidden/>
          </w:rPr>
          <w:fldChar w:fldCharType="end"/>
        </w:r>
      </w:hyperlink>
    </w:p>
    <w:p w14:paraId="545B6E7F" w14:textId="31C10594" w:rsidR="00945532" w:rsidRPr="004A5FCF" w:rsidRDefault="00910089">
      <w:pPr>
        <w:pStyle w:val="TOC2"/>
        <w:tabs>
          <w:tab w:val="right" w:leader="dot" w:pos="9016"/>
        </w:tabs>
        <w:rPr>
          <w:rFonts w:eastAsiaTheme="minorEastAsia" w:cstheme="minorBidi"/>
          <w:i w:val="0"/>
          <w:iCs w:val="0"/>
          <w:noProof/>
          <w:sz w:val="22"/>
          <w:szCs w:val="22"/>
        </w:rPr>
      </w:pPr>
      <w:hyperlink w:anchor="_Toc90026017" w:history="1">
        <w:r w:rsidR="00945532" w:rsidRPr="004A5FCF">
          <w:rPr>
            <w:rStyle w:val="Hyperlink"/>
            <w:noProof/>
          </w:rPr>
          <w:t>1.1 Document overview</w:t>
        </w:r>
        <w:r w:rsidR="00945532" w:rsidRPr="004A5FCF">
          <w:rPr>
            <w:noProof/>
            <w:webHidden/>
          </w:rPr>
          <w:tab/>
        </w:r>
        <w:r w:rsidR="00945532" w:rsidRPr="004A5FCF">
          <w:rPr>
            <w:noProof/>
            <w:webHidden/>
          </w:rPr>
          <w:fldChar w:fldCharType="begin"/>
        </w:r>
        <w:r w:rsidR="00945532" w:rsidRPr="004A5FCF">
          <w:rPr>
            <w:noProof/>
            <w:webHidden/>
          </w:rPr>
          <w:instrText xml:space="preserve"> PAGEREF _Toc90026017 \h </w:instrText>
        </w:r>
        <w:r w:rsidR="00945532" w:rsidRPr="004A5FCF">
          <w:rPr>
            <w:noProof/>
            <w:webHidden/>
          </w:rPr>
        </w:r>
        <w:r w:rsidR="00945532" w:rsidRPr="004A5FCF">
          <w:rPr>
            <w:noProof/>
            <w:webHidden/>
          </w:rPr>
          <w:fldChar w:fldCharType="separate"/>
        </w:r>
        <w:r w:rsidR="00945532" w:rsidRPr="004A5FCF">
          <w:rPr>
            <w:noProof/>
            <w:webHidden/>
          </w:rPr>
          <w:t>3</w:t>
        </w:r>
        <w:r w:rsidR="00945532" w:rsidRPr="004A5FCF">
          <w:rPr>
            <w:noProof/>
            <w:webHidden/>
          </w:rPr>
          <w:fldChar w:fldCharType="end"/>
        </w:r>
      </w:hyperlink>
    </w:p>
    <w:p w14:paraId="52AAE310" w14:textId="59AC8ECE" w:rsidR="00945532" w:rsidRPr="004A5FCF" w:rsidRDefault="00910089">
      <w:pPr>
        <w:pStyle w:val="TOC2"/>
        <w:tabs>
          <w:tab w:val="right" w:leader="dot" w:pos="9016"/>
        </w:tabs>
        <w:rPr>
          <w:rFonts w:eastAsiaTheme="minorEastAsia" w:cstheme="minorBidi"/>
          <w:i w:val="0"/>
          <w:iCs w:val="0"/>
          <w:noProof/>
          <w:sz w:val="22"/>
          <w:szCs w:val="22"/>
        </w:rPr>
      </w:pPr>
      <w:hyperlink w:anchor="_Toc90026018" w:history="1">
        <w:r w:rsidR="00945532" w:rsidRPr="004A5FCF">
          <w:rPr>
            <w:rStyle w:val="Hyperlink"/>
            <w:noProof/>
          </w:rPr>
          <w:t>1.2 Objectives</w:t>
        </w:r>
        <w:r w:rsidR="00945532" w:rsidRPr="004A5FCF">
          <w:rPr>
            <w:noProof/>
            <w:webHidden/>
          </w:rPr>
          <w:tab/>
        </w:r>
        <w:r w:rsidR="00945532" w:rsidRPr="004A5FCF">
          <w:rPr>
            <w:noProof/>
            <w:webHidden/>
          </w:rPr>
          <w:fldChar w:fldCharType="begin"/>
        </w:r>
        <w:r w:rsidR="00945532" w:rsidRPr="004A5FCF">
          <w:rPr>
            <w:noProof/>
            <w:webHidden/>
          </w:rPr>
          <w:instrText xml:space="preserve"> PAGEREF _Toc90026018 \h </w:instrText>
        </w:r>
        <w:r w:rsidR="00945532" w:rsidRPr="004A5FCF">
          <w:rPr>
            <w:noProof/>
            <w:webHidden/>
          </w:rPr>
        </w:r>
        <w:r w:rsidR="00945532" w:rsidRPr="004A5FCF">
          <w:rPr>
            <w:noProof/>
            <w:webHidden/>
          </w:rPr>
          <w:fldChar w:fldCharType="separate"/>
        </w:r>
        <w:r w:rsidR="00945532" w:rsidRPr="004A5FCF">
          <w:rPr>
            <w:noProof/>
            <w:webHidden/>
          </w:rPr>
          <w:t>3</w:t>
        </w:r>
        <w:r w:rsidR="00945532" w:rsidRPr="004A5FCF">
          <w:rPr>
            <w:noProof/>
            <w:webHidden/>
          </w:rPr>
          <w:fldChar w:fldCharType="end"/>
        </w:r>
      </w:hyperlink>
    </w:p>
    <w:p w14:paraId="00D5D05B" w14:textId="53DF29E9" w:rsidR="00945532" w:rsidRPr="004A5FCF" w:rsidRDefault="00910089">
      <w:pPr>
        <w:pStyle w:val="TOC1"/>
        <w:tabs>
          <w:tab w:val="right" w:leader="dot" w:pos="9016"/>
        </w:tabs>
        <w:rPr>
          <w:rFonts w:eastAsiaTheme="minorEastAsia" w:cstheme="minorBidi"/>
          <w:b w:val="0"/>
          <w:bCs w:val="0"/>
          <w:noProof/>
          <w:sz w:val="22"/>
          <w:szCs w:val="22"/>
        </w:rPr>
      </w:pPr>
      <w:hyperlink w:anchor="_Toc90026019" w:history="1">
        <w:r w:rsidR="00945532" w:rsidRPr="004A5FCF">
          <w:rPr>
            <w:rStyle w:val="Hyperlink"/>
            <w:noProof/>
          </w:rPr>
          <w:t>2. Definitions &amp; abbreviations</w:t>
        </w:r>
        <w:r w:rsidR="00945532" w:rsidRPr="004A5FCF">
          <w:rPr>
            <w:noProof/>
            <w:webHidden/>
          </w:rPr>
          <w:tab/>
        </w:r>
        <w:r w:rsidR="00945532" w:rsidRPr="004A5FCF">
          <w:rPr>
            <w:noProof/>
            <w:webHidden/>
          </w:rPr>
          <w:fldChar w:fldCharType="begin"/>
        </w:r>
        <w:r w:rsidR="00945532" w:rsidRPr="004A5FCF">
          <w:rPr>
            <w:noProof/>
            <w:webHidden/>
          </w:rPr>
          <w:instrText xml:space="preserve"> PAGEREF _Toc90026019 \h </w:instrText>
        </w:r>
        <w:r w:rsidR="00945532" w:rsidRPr="004A5FCF">
          <w:rPr>
            <w:noProof/>
            <w:webHidden/>
          </w:rPr>
        </w:r>
        <w:r w:rsidR="00945532" w:rsidRPr="004A5FCF">
          <w:rPr>
            <w:noProof/>
            <w:webHidden/>
          </w:rPr>
          <w:fldChar w:fldCharType="separate"/>
        </w:r>
        <w:r w:rsidR="00945532" w:rsidRPr="004A5FCF">
          <w:rPr>
            <w:noProof/>
            <w:webHidden/>
          </w:rPr>
          <w:t>3</w:t>
        </w:r>
        <w:r w:rsidR="00945532" w:rsidRPr="004A5FCF">
          <w:rPr>
            <w:noProof/>
            <w:webHidden/>
          </w:rPr>
          <w:fldChar w:fldCharType="end"/>
        </w:r>
      </w:hyperlink>
    </w:p>
    <w:p w14:paraId="25A6E9FC" w14:textId="63EA91EB" w:rsidR="00945532" w:rsidRPr="004A5FCF" w:rsidRDefault="00910089">
      <w:pPr>
        <w:pStyle w:val="TOC1"/>
        <w:tabs>
          <w:tab w:val="right" w:leader="dot" w:pos="9016"/>
        </w:tabs>
        <w:rPr>
          <w:rFonts w:eastAsiaTheme="minorEastAsia" w:cstheme="minorBidi"/>
          <w:b w:val="0"/>
          <w:bCs w:val="0"/>
          <w:noProof/>
          <w:sz w:val="22"/>
          <w:szCs w:val="22"/>
        </w:rPr>
      </w:pPr>
      <w:hyperlink w:anchor="_Toc90026020" w:history="1">
        <w:r w:rsidR="00945532" w:rsidRPr="004A5FCF">
          <w:rPr>
            <w:rStyle w:val="Hyperlink"/>
            <w:noProof/>
          </w:rPr>
          <w:t>3. Solution Overview</w:t>
        </w:r>
        <w:r w:rsidR="00945532" w:rsidRPr="004A5FCF">
          <w:rPr>
            <w:noProof/>
            <w:webHidden/>
          </w:rPr>
          <w:tab/>
        </w:r>
        <w:r w:rsidR="00945532" w:rsidRPr="004A5FCF">
          <w:rPr>
            <w:noProof/>
            <w:webHidden/>
          </w:rPr>
          <w:fldChar w:fldCharType="begin"/>
        </w:r>
        <w:r w:rsidR="00945532" w:rsidRPr="004A5FCF">
          <w:rPr>
            <w:noProof/>
            <w:webHidden/>
          </w:rPr>
          <w:instrText xml:space="preserve"> PAGEREF _Toc90026020 \h </w:instrText>
        </w:r>
        <w:r w:rsidR="00945532" w:rsidRPr="004A5FCF">
          <w:rPr>
            <w:noProof/>
            <w:webHidden/>
          </w:rPr>
        </w:r>
        <w:r w:rsidR="00945532" w:rsidRPr="004A5FCF">
          <w:rPr>
            <w:noProof/>
            <w:webHidden/>
          </w:rPr>
          <w:fldChar w:fldCharType="separate"/>
        </w:r>
        <w:r w:rsidR="00945532" w:rsidRPr="004A5FCF">
          <w:rPr>
            <w:noProof/>
            <w:webHidden/>
          </w:rPr>
          <w:t>4</w:t>
        </w:r>
        <w:r w:rsidR="00945532" w:rsidRPr="004A5FCF">
          <w:rPr>
            <w:noProof/>
            <w:webHidden/>
          </w:rPr>
          <w:fldChar w:fldCharType="end"/>
        </w:r>
      </w:hyperlink>
    </w:p>
    <w:p w14:paraId="0F6B217F" w14:textId="1A3EFE07" w:rsidR="00945532" w:rsidRPr="004A5FCF" w:rsidRDefault="00910089">
      <w:pPr>
        <w:pStyle w:val="TOC2"/>
        <w:tabs>
          <w:tab w:val="right" w:leader="dot" w:pos="9016"/>
        </w:tabs>
        <w:rPr>
          <w:rFonts w:eastAsiaTheme="minorEastAsia" w:cstheme="minorBidi"/>
          <w:i w:val="0"/>
          <w:iCs w:val="0"/>
          <w:noProof/>
          <w:sz w:val="22"/>
          <w:szCs w:val="22"/>
        </w:rPr>
      </w:pPr>
      <w:hyperlink w:anchor="_Toc90026021" w:history="1">
        <w:r w:rsidR="00945532" w:rsidRPr="004A5FCF">
          <w:rPr>
            <w:rStyle w:val="Hyperlink"/>
            <w:rFonts w:ascii="Arial Unicode MS" w:hAnsi="Arial Unicode MS" w:cs="Arial Unicode MS"/>
            <w:noProof/>
          </w:rPr>
          <w:t>3.1</w:t>
        </w:r>
        <w:r w:rsidR="00945532" w:rsidRPr="004A5FCF">
          <w:rPr>
            <w:rStyle w:val="Hyperlink"/>
            <w:noProof/>
          </w:rPr>
          <w:t xml:space="preserve"> List of packages</w:t>
        </w:r>
        <w:r w:rsidR="00945532" w:rsidRPr="004A5FCF">
          <w:rPr>
            <w:noProof/>
            <w:webHidden/>
          </w:rPr>
          <w:tab/>
        </w:r>
        <w:r w:rsidR="00945532" w:rsidRPr="004A5FCF">
          <w:rPr>
            <w:noProof/>
            <w:webHidden/>
          </w:rPr>
          <w:fldChar w:fldCharType="begin"/>
        </w:r>
        <w:r w:rsidR="00945532" w:rsidRPr="004A5FCF">
          <w:rPr>
            <w:noProof/>
            <w:webHidden/>
          </w:rPr>
          <w:instrText xml:space="preserve"> PAGEREF _Toc90026021 \h </w:instrText>
        </w:r>
        <w:r w:rsidR="00945532" w:rsidRPr="004A5FCF">
          <w:rPr>
            <w:noProof/>
            <w:webHidden/>
          </w:rPr>
        </w:r>
        <w:r w:rsidR="00945532" w:rsidRPr="004A5FCF">
          <w:rPr>
            <w:noProof/>
            <w:webHidden/>
          </w:rPr>
          <w:fldChar w:fldCharType="separate"/>
        </w:r>
        <w:r w:rsidR="00945532" w:rsidRPr="004A5FCF">
          <w:rPr>
            <w:noProof/>
            <w:webHidden/>
          </w:rPr>
          <w:t>4</w:t>
        </w:r>
        <w:r w:rsidR="00945532" w:rsidRPr="004A5FCF">
          <w:rPr>
            <w:noProof/>
            <w:webHidden/>
          </w:rPr>
          <w:fldChar w:fldCharType="end"/>
        </w:r>
      </w:hyperlink>
    </w:p>
    <w:p w14:paraId="1BF0C5EA" w14:textId="7CAFAF13" w:rsidR="00945532" w:rsidRPr="004A5FCF" w:rsidRDefault="00910089">
      <w:pPr>
        <w:pStyle w:val="TOC2"/>
        <w:tabs>
          <w:tab w:val="right" w:leader="dot" w:pos="9016"/>
        </w:tabs>
        <w:rPr>
          <w:rFonts w:eastAsiaTheme="minorEastAsia" w:cstheme="minorBidi"/>
          <w:i w:val="0"/>
          <w:iCs w:val="0"/>
          <w:noProof/>
          <w:sz w:val="22"/>
          <w:szCs w:val="22"/>
        </w:rPr>
      </w:pPr>
      <w:hyperlink w:anchor="_Toc90026022" w:history="1">
        <w:r w:rsidR="00945532" w:rsidRPr="004A5FCF">
          <w:rPr>
            <w:rStyle w:val="Hyperlink"/>
            <w:noProof/>
          </w:rPr>
          <w:t>3.2 Solution diagram of the process</w:t>
        </w:r>
        <w:r w:rsidR="00945532" w:rsidRPr="004A5FCF">
          <w:rPr>
            <w:noProof/>
            <w:webHidden/>
          </w:rPr>
          <w:tab/>
        </w:r>
        <w:r w:rsidR="00945532" w:rsidRPr="004A5FCF">
          <w:rPr>
            <w:noProof/>
            <w:webHidden/>
          </w:rPr>
          <w:fldChar w:fldCharType="begin"/>
        </w:r>
        <w:r w:rsidR="00945532" w:rsidRPr="004A5FCF">
          <w:rPr>
            <w:noProof/>
            <w:webHidden/>
          </w:rPr>
          <w:instrText xml:space="preserve"> PAGEREF _Toc90026022 \h </w:instrText>
        </w:r>
        <w:r w:rsidR="00945532" w:rsidRPr="004A5FCF">
          <w:rPr>
            <w:noProof/>
            <w:webHidden/>
          </w:rPr>
        </w:r>
        <w:r w:rsidR="00945532" w:rsidRPr="004A5FCF">
          <w:rPr>
            <w:noProof/>
            <w:webHidden/>
          </w:rPr>
          <w:fldChar w:fldCharType="separate"/>
        </w:r>
        <w:r w:rsidR="00945532" w:rsidRPr="004A5FCF">
          <w:rPr>
            <w:noProof/>
            <w:webHidden/>
          </w:rPr>
          <w:t>4</w:t>
        </w:r>
        <w:r w:rsidR="00945532" w:rsidRPr="004A5FCF">
          <w:rPr>
            <w:noProof/>
            <w:webHidden/>
          </w:rPr>
          <w:fldChar w:fldCharType="end"/>
        </w:r>
      </w:hyperlink>
    </w:p>
    <w:p w14:paraId="7EE569C0" w14:textId="59EF3B7D" w:rsidR="00945532" w:rsidRPr="004A5FCF" w:rsidRDefault="00910089">
      <w:pPr>
        <w:pStyle w:val="TOC2"/>
        <w:tabs>
          <w:tab w:val="right" w:leader="dot" w:pos="9016"/>
        </w:tabs>
        <w:rPr>
          <w:rFonts w:eastAsiaTheme="minorEastAsia" w:cstheme="minorBidi"/>
          <w:i w:val="0"/>
          <w:iCs w:val="0"/>
          <w:noProof/>
          <w:sz w:val="22"/>
          <w:szCs w:val="22"/>
        </w:rPr>
      </w:pPr>
      <w:hyperlink w:anchor="_Toc90026023" w:history="1">
        <w:r w:rsidR="00945532" w:rsidRPr="004A5FCF">
          <w:rPr>
            <w:rStyle w:val="Hyperlink"/>
            <w:noProof/>
          </w:rPr>
          <w:t>3.3 Solution description of the process</w:t>
        </w:r>
        <w:r w:rsidR="00945532" w:rsidRPr="004A5FCF">
          <w:rPr>
            <w:noProof/>
            <w:webHidden/>
          </w:rPr>
          <w:tab/>
        </w:r>
        <w:r w:rsidR="00945532" w:rsidRPr="004A5FCF">
          <w:rPr>
            <w:noProof/>
            <w:webHidden/>
          </w:rPr>
          <w:fldChar w:fldCharType="begin"/>
        </w:r>
        <w:r w:rsidR="00945532" w:rsidRPr="004A5FCF">
          <w:rPr>
            <w:noProof/>
            <w:webHidden/>
          </w:rPr>
          <w:instrText xml:space="preserve"> PAGEREF _Toc90026023 \h </w:instrText>
        </w:r>
        <w:r w:rsidR="00945532" w:rsidRPr="004A5FCF">
          <w:rPr>
            <w:noProof/>
            <w:webHidden/>
          </w:rPr>
        </w:r>
        <w:r w:rsidR="00945532" w:rsidRPr="004A5FCF">
          <w:rPr>
            <w:noProof/>
            <w:webHidden/>
          </w:rPr>
          <w:fldChar w:fldCharType="separate"/>
        </w:r>
        <w:r w:rsidR="00945532" w:rsidRPr="004A5FCF">
          <w:rPr>
            <w:noProof/>
            <w:webHidden/>
          </w:rPr>
          <w:t>4</w:t>
        </w:r>
        <w:r w:rsidR="00945532" w:rsidRPr="004A5FCF">
          <w:rPr>
            <w:noProof/>
            <w:webHidden/>
          </w:rPr>
          <w:fldChar w:fldCharType="end"/>
        </w:r>
      </w:hyperlink>
    </w:p>
    <w:p w14:paraId="4216D4BC" w14:textId="3A38F5DC" w:rsidR="00945532" w:rsidRPr="004A5FCF" w:rsidRDefault="00910089">
      <w:pPr>
        <w:pStyle w:val="TOC1"/>
        <w:tabs>
          <w:tab w:val="right" w:leader="dot" w:pos="9016"/>
        </w:tabs>
        <w:rPr>
          <w:rFonts w:eastAsiaTheme="minorEastAsia" w:cstheme="minorBidi"/>
          <w:b w:val="0"/>
          <w:bCs w:val="0"/>
          <w:noProof/>
          <w:sz w:val="22"/>
          <w:szCs w:val="22"/>
        </w:rPr>
      </w:pPr>
      <w:hyperlink w:anchor="_Toc90026024" w:history="1">
        <w:r w:rsidR="00945532" w:rsidRPr="004A5FCF">
          <w:rPr>
            <w:rStyle w:val="Hyperlink"/>
            <w:noProof/>
          </w:rPr>
          <w:t>4. Process exceptions and checkpoints</w:t>
        </w:r>
        <w:r w:rsidR="00945532" w:rsidRPr="004A5FCF">
          <w:rPr>
            <w:noProof/>
            <w:webHidden/>
          </w:rPr>
          <w:tab/>
        </w:r>
        <w:r w:rsidR="00945532" w:rsidRPr="004A5FCF">
          <w:rPr>
            <w:noProof/>
            <w:webHidden/>
          </w:rPr>
          <w:fldChar w:fldCharType="begin"/>
        </w:r>
        <w:r w:rsidR="00945532" w:rsidRPr="004A5FCF">
          <w:rPr>
            <w:noProof/>
            <w:webHidden/>
          </w:rPr>
          <w:instrText xml:space="preserve"> PAGEREF _Toc90026024 \h </w:instrText>
        </w:r>
        <w:r w:rsidR="00945532" w:rsidRPr="004A5FCF">
          <w:rPr>
            <w:noProof/>
            <w:webHidden/>
          </w:rPr>
        </w:r>
        <w:r w:rsidR="00945532" w:rsidRPr="004A5FCF">
          <w:rPr>
            <w:noProof/>
            <w:webHidden/>
          </w:rPr>
          <w:fldChar w:fldCharType="separate"/>
        </w:r>
        <w:r w:rsidR="00945532" w:rsidRPr="004A5FCF">
          <w:rPr>
            <w:noProof/>
            <w:webHidden/>
          </w:rPr>
          <w:t>5</w:t>
        </w:r>
        <w:r w:rsidR="00945532" w:rsidRPr="004A5FCF">
          <w:rPr>
            <w:noProof/>
            <w:webHidden/>
          </w:rPr>
          <w:fldChar w:fldCharType="end"/>
        </w:r>
      </w:hyperlink>
    </w:p>
    <w:p w14:paraId="00EC1AC6" w14:textId="23C2D167" w:rsidR="00945532" w:rsidRPr="004A5FCF" w:rsidRDefault="00910089">
      <w:pPr>
        <w:pStyle w:val="TOC2"/>
        <w:tabs>
          <w:tab w:val="right" w:leader="dot" w:pos="9016"/>
        </w:tabs>
        <w:rPr>
          <w:rFonts w:eastAsiaTheme="minorEastAsia" w:cstheme="minorBidi"/>
          <w:i w:val="0"/>
          <w:iCs w:val="0"/>
          <w:noProof/>
          <w:sz w:val="22"/>
          <w:szCs w:val="22"/>
        </w:rPr>
      </w:pPr>
      <w:hyperlink w:anchor="_Toc90026025" w:history="1">
        <w:r w:rsidR="00945532" w:rsidRPr="004A5FCF">
          <w:rPr>
            <w:rStyle w:val="Hyperlink"/>
            <w:noProof/>
          </w:rPr>
          <w:t>4.1 Business exceptions</w:t>
        </w:r>
        <w:r w:rsidR="00945532" w:rsidRPr="004A5FCF">
          <w:rPr>
            <w:noProof/>
            <w:webHidden/>
          </w:rPr>
          <w:tab/>
        </w:r>
        <w:r w:rsidR="00945532" w:rsidRPr="004A5FCF">
          <w:rPr>
            <w:noProof/>
            <w:webHidden/>
          </w:rPr>
          <w:fldChar w:fldCharType="begin"/>
        </w:r>
        <w:r w:rsidR="00945532" w:rsidRPr="004A5FCF">
          <w:rPr>
            <w:noProof/>
            <w:webHidden/>
          </w:rPr>
          <w:instrText xml:space="preserve"> PAGEREF _Toc90026025 \h </w:instrText>
        </w:r>
        <w:r w:rsidR="00945532" w:rsidRPr="004A5FCF">
          <w:rPr>
            <w:noProof/>
            <w:webHidden/>
          </w:rPr>
        </w:r>
        <w:r w:rsidR="00945532" w:rsidRPr="004A5FCF">
          <w:rPr>
            <w:noProof/>
            <w:webHidden/>
          </w:rPr>
          <w:fldChar w:fldCharType="separate"/>
        </w:r>
        <w:r w:rsidR="00945532" w:rsidRPr="004A5FCF">
          <w:rPr>
            <w:noProof/>
            <w:webHidden/>
          </w:rPr>
          <w:t>5</w:t>
        </w:r>
        <w:r w:rsidR="00945532" w:rsidRPr="004A5FCF">
          <w:rPr>
            <w:noProof/>
            <w:webHidden/>
          </w:rPr>
          <w:fldChar w:fldCharType="end"/>
        </w:r>
      </w:hyperlink>
    </w:p>
    <w:p w14:paraId="7CCBD5AC" w14:textId="2217B6B3" w:rsidR="00945532" w:rsidRPr="004A5FCF" w:rsidRDefault="00910089">
      <w:pPr>
        <w:pStyle w:val="TOC2"/>
        <w:tabs>
          <w:tab w:val="right" w:leader="dot" w:pos="9016"/>
        </w:tabs>
        <w:rPr>
          <w:rFonts w:eastAsiaTheme="minorEastAsia" w:cstheme="minorBidi"/>
          <w:i w:val="0"/>
          <w:iCs w:val="0"/>
          <w:noProof/>
          <w:sz w:val="22"/>
          <w:szCs w:val="22"/>
        </w:rPr>
      </w:pPr>
      <w:hyperlink w:anchor="_Toc90026026" w:history="1">
        <w:r w:rsidR="00945532" w:rsidRPr="004A5FCF">
          <w:rPr>
            <w:rStyle w:val="Hyperlink"/>
            <w:noProof/>
          </w:rPr>
          <w:t>4.2 Application exceptions</w:t>
        </w:r>
        <w:r w:rsidR="00945532" w:rsidRPr="004A5FCF">
          <w:rPr>
            <w:noProof/>
            <w:webHidden/>
          </w:rPr>
          <w:tab/>
        </w:r>
        <w:r w:rsidR="00945532" w:rsidRPr="004A5FCF">
          <w:rPr>
            <w:noProof/>
            <w:webHidden/>
          </w:rPr>
          <w:fldChar w:fldCharType="begin"/>
        </w:r>
        <w:r w:rsidR="00945532" w:rsidRPr="004A5FCF">
          <w:rPr>
            <w:noProof/>
            <w:webHidden/>
          </w:rPr>
          <w:instrText xml:space="preserve"> PAGEREF _Toc90026026 \h </w:instrText>
        </w:r>
        <w:r w:rsidR="00945532" w:rsidRPr="004A5FCF">
          <w:rPr>
            <w:noProof/>
            <w:webHidden/>
          </w:rPr>
        </w:r>
        <w:r w:rsidR="00945532" w:rsidRPr="004A5FCF">
          <w:rPr>
            <w:noProof/>
            <w:webHidden/>
          </w:rPr>
          <w:fldChar w:fldCharType="separate"/>
        </w:r>
        <w:r w:rsidR="00945532" w:rsidRPr="004A5FCF">
          <w:rPr>
            <w:noProof/>
            <w:webHidden/>
          </w:rPr>
          <w:t>5</w:t>
        </w:r>
        <w:r w:rsidR="00945532" w:rsidRPr="004A5FCF">
          <w:rPr>
            <w:noProof/>
            <w:webHidden/>
          </w:rPr>
          <w:fldChar w:fldCharType="end"/>
        </w:r>
      </w:hyperlink>
    </w:p>
    <w:p w14:paraId="32D12D15" w14:textId="4F1E3067" w:rsidR="00945532" w:rsidRPr="004A5FCF" w:rsidRDefault="00910089">
      <w:pPr>
        <w:pStyle w:val="TOC1"/>
        <w:tabs>
          <w:tab w:val="right" w:leader="dot" w:pos="9016"/>
        </w:tabs>
        <w:rPr>
          <w:rFonts w:eastAsiaTheme="minorEastAsia" w:cstheme="minorBidi"/>
          <w:b w:val="0"/>
          <w:bCs w:val="0"/>
          <w:noProof/>
          <w:sz w:val="22"/>
          <w:szCs w:val="22"/>
        </w:rPr>
      </w:pPr>
      <w:hyperlink w:anchor="_Toc90026027" w:history="1">
        <w:r w:rsidR="00945532" w:rsidRPr="004A5FCF">
          <w:rPr>
            <w:rStyle w:val="Hyperlink"/>
            <w:noProof/>
          </w:rPr>
          <w:t>5. Data storage</w:t>
        </w:r>
        <w:r w:rsidR="00945532" w:rsidRPr="004A5FCF">
          <w:rPr>
            <w:noProof/>
            <w:webHidden/>
          </w:rPr>
          <w:tab/>
        </w:r>
        <w:r w:rsidR="00945532" w:rsidRPr="004A5FCF">
          <w:rPr>
            <w:noProof/>
            <w:webHidden/>
          </w:rPr>
          <w:fldChar w:fldCharType="begin"/>
        </w:r>
        <w:r w:rsidR="00945532" w:rsidRPr="004A5FCF">
          <w:rPr>
            <w:noProof/>
            <w:webHidden/>
          </w:rPr>
          <w:instrText xml:space="preserve"> PAGEREF _Toc90026027 \h </w:instrText>
        </w:r>
        <w:r w:rsidR="00945532" w:rsidRPr="004A5FCF">
          <w:rPr>
            <w:noProof/>
            <w:webHidden/>
          </w:rPr>
        </w:r>
        <w:r w:rsidR="00945532" w:rsidRPr="004A5FCF">
          <w:rPr>
            <w:noProof/>
            <w:webHidden/>
          </w:rPr>
          <w:fldChar w:fldCharType="separate"/>
        </w:r>
        <w:r w:rsidR="00945532" w:rsidRPr="004A5FCF">
          <w:rPr>
            <w:noProof/>
            <w:webHidden/>
          </w:rPr>
          <w:t>5</w:t>
        </w:r>
        <w:r w:rsidR="00945532" w:rsidRPr="004A5FCF">
          <w:rPr>
            <w:noProof/>
            <w:webHidden/>
          </w:rPr>
          <w:fldChar w:fldCharType="end"/>
        </w:r>
      </w:hyperlink>
    </w:p>
    <w:p w14:paraId="1DBB5EEA" w14:textId="7752FF68" w:rsidR="00945532" w:rsidRPr="004A5FCF" w:rsidRDefault="00910089">
      <w:pPr>
        <w:pStyle w:val="TOC2"/>
        <w:tabs>
          <w:tab w:val="right" w:leader="dot" w:pos="9016"/>
        </w:tabs>
        <w:rPr>
          <w:rFonts w:eastAsiaTheme="minorEastAsia" w:cstheme="minorBidi"/>
          <w:i w:val="0"/>
          <w:iCs w:val="0"/>
          <w:noProof/>
          <w:sz w:val="22"/>
          <w:szCs w:val="22"/>
        </w:rPr>
      </w:pPr>
      <w:hyperlink w:anchor="_Toc90026028" w:history="1">
        <w:r w:rsidR="00945532" w:rsidRPr="004A5FCF">
          <w:rPr>
            <w:rStyle w:val="Hyperlink"/>
            <w:noProof/>
          </w:rPr>
          <w:t>5.1 Data sources</w:t>
        </w:r>
        <w:r w:rsidR="00945532" w:rsidRPr="004A5FCF">
          <w:rPr>
            <w:noProof/>
            <w:webHidden/>
          </w:rPr>
          <w:tab/>
        </w:r>
        <w:r w:rsidR="00945532" w:rsidRPr="004A5FCF">
          <w:rPr>
            <w:noProof/>
            <w:webHidden/>
          </w:rPr>
          <w:fldChar w:fldCharType="begin"/>
        </w:r>
        <w:r w:rsidR="00945532" w:rsidRPr="004A5FCF">
          <w:rPr>
            <w:noProof/>
            <w:webHidden/>
          </w:rPr>
          <w:instrText xml:space="preserve"> PAGEREF _Toc90026028 \h </w:instrText>
        </w:r>
        <w:r w:rsidR="00945532" w:rsidRPr="004A5FCF">
          <w:rPr>
            <w:noProof/>
            <w:webHidden/>
          </w:rPr>
        </w:r>
        <w:r w:rsidR="00945532" w:rsidRPr="004A5FCF">
          <w:rPr>
            <w:noProof/>
            <w:webHidden/>
          </w:rPr>
          <w:fldChar w:fldCharType="separate"/>
        </w:r>
        <w:r w:rsidR="00945532" w:rsidRPr="004A5FCF">
          <w:rPr>
            <w:noProof/>
            <w:webHidden/>
          </w:rPr>
          <w:t>5</w:t>
        </w:r>
        <w:r w:rsidR="00945532" w:rsidRPr="004A5FCF">
          <w:rPr>
            <w:noProof/>
            <w:webHidden/>
          </w:rPr>
          <w:fldChar w:fldCharType="end"/>
        </w:r>
      </w:hyperlink>
    </w:p>
    <w:p w14:paraId="3834FA25" w14:textId="68CEE341" w:rsidR="00945532" w:rsidRPr="004A5FCF" w:rsidRDefault="00910089">
      <w:pPr>
        <w:pStyle w:val="TOC1"/>
        <w:tabs>
          <w:tab w:val="right" w:leader="dot" w:pos="9016"/>
        </w:tabs>
        <w:rPr>
          <w:rFonts w:eastAsiaTheme="minorEastAsia" w:cstheme="minorBidi"/>
          <w:b w:val="0"/>
          <w:bCs w:val="0"/>
          <w:noProof/>
          <w:sz w:val="22"/>
          <w:szCs w:val="22"/>
        </w:rPr>
      </w:pPr>
      <w:hyperlink w:anchor="_Toc90026029" w:history="1">
        <w:r w:rsidR="00945532" w:rsidRPr="004A5FCF">
          <w:rPr>
            <w:rStyle w:val="Hyperlink"/>
            <w:noProof/>
          </w:rPr>
          <w:t>6. Orchestrator and settings</w:t>
        </w:r>
        <w:r w:rsidR="00945532" w:rsidRPr="004A5FCF">
          <w:rPr>
            <w:noProof/>
            <w:webHidden/>
          </w:rPr>
          <w:tab/>
        </w:r>
        <w:r w:rsidR="00945532" w:rsidRPr="004A5FCF">
          <w:rPr>
            <w:noProof/>
            <w:webHidden/>
          </w:rPr>
          <w:fldChar w:fldCharType="begin"/>
        </w:r>
        <w:r w:rsidR="00945532" w:rsidRPr="004A5FCF">
          <w:rPr>
            <w:noProof/>
            <w:webHidden/>
          </w:rPr>
          <w:instrText xml:space="preserve"> PAGEREF _Toc90026029 \h </w:instrText>
        </w:r>
        <w:r w:rsidR="00945532" w:rsidRPr="004A5FCF">
          <w:rPr>
            <w:noProof/>
            <w:webHidden/>
          </w:rPr>
        </w:r>
        <w:r w:rsidR="00945532" w:rsidRPr="004A5FCF">
          <w:rPr>
            <w:noProof/>
            <w:webHidden/>
          </w:rPr>
          <w:fldChar w:fldCharType="separate"/>
        </w:r>
        <w:r w:rsidR="00945532" w:rsidRPr="004A5FCF">
          <w:rPr>
            <w:noProof/>
            <w:webHidden/>
          </w:rPr>
          <w:t>6</w:t>
        </w:r>
        <w:r w:rsidR="00945532" w:rsidRPr="004A5FCF">
          <w:rPr>
            <w:noProof/>
            <w:webHidden/>
          </w:rPr>
          <w:fldChar w:fldCharType="end"/>
        </w:r>
      </w:hyperlink>
    </w:p>
    <w:p w14:paraId="636D2DB0" w14:textId="497AD09D" w:rsidR="00945532" w:rsidRPr="004A5FCF" w:rsidRDefault="00910089">
      <w:pPr>
        <w:pStyle w:val="TOC2"/>
        <w:tabs>
          <w:tab w:val="right" w:leader="dot" w:pos="9016"/>
        </w:tabs>
        <w:rPr>
          <w:rFonts w:eastAsiaTheme="minorEastAsia" w:cstheme="minorBidi"/>
          <w:i w:val="0"/>
          <w:iCs w:val="0"/>
          <w:noProof/>
          <w:sz w:val="22"/>
          <w:szCs w:val="22"/>
        </w:rPr>
      </w:pPr>
      <w:hyperlink w:anchor="_Toc90026030" w:history="1">
        <w:r w:rsidR="00945532" w:rsidRPr="004A5FCF">
          <w:rPr>
            <w:rStyle w:val="Hyperlink"/>
            <w:noProof/>
          </w:rPr>
          <w:t>6.1 Parameters</w:t>
        </w:r>
        <w:r w:rsidR="00945532" w:rsidRPr="004A5FCF">
          <w:rPr>
            <w:noProof/>
            <w:webHidden/>
          </w:rPr>
          <w:tab/>
        </w:r>
        <w:r w:rsidR="00945532" w:rsidRPr="004A5FCF">
          <w:rPr>
            <w:noProof/>
            <w:webHidden/>
          </w:rPr>
          <w:fldChar w:fldCharType="begin"/>
        </w:r>
        <w:r w:rsidR="00945532" w:rsidRPr="004A5FCF">
          <w:rPr>
            <w:noProof/>
            <w:webHidden/>
          </w:rPr>
          <w:instrText xml:space="preserve"> PAGEREF _Toc90026030 \h </w:instrText>
        </w:r>
        <w:r w:rsidR="00945532" w:rsidRPr="004A5FCF">
          <w:rPr>
            <w:noProof/>
            <w:webHidden/>
          </w:rPr>
        </w:r>
        <w:r w:rsidR="00945532" w:rsidRPr="004A5FCF">
          <w:rPr>
            <w:noProof/>
            <w:webHidden/>
          </w:rPr>
          <w:fldChar w:fldCharType="separate"/>
        </w:r>
        <w:r w:rsidR="00945532" w:rsidRPr="004A5FCF">
          <w:rPr>
            <w:noProof/>
            <w:webHidden/>
          </w:rPr>
          <w:t>6</w:t>
        </w:r>
        <w:r w:rsidR="00945532" w:rsidRPr="004A5FCF">
          <w:rPr>
            <w:noProof/>
            <w:webHidden/>
          </w:rPr>
          <w:fldChar w:fldCharType="end"/>
        </w:r>
      </w:hyperlink>
    </w:p>
    <w:p w14:paraId="6E7EA761" w14:textId="32378302" w:rsidR="00945532" w:rsidRPr="004A5FCF" w:rsidRDefault="00910089">
      <w:pPr>
        <w:pStyle w:val="TOC2"/>
        <w:tabs>
          <w:tab w:val="right" w:leader="dot" w:pos="9016"/>
        </w:tabs>
        <w:rPr>
          <w:rFonts w:eastAsiaTheme="minorEastAsia" w:cstheme="minorBidi"/>
          <w:i w:val="0"/>
          <w:iCs w:val="0"/>
          <w:noProof/>
          <w:sz w:val="22"/>
          <w:szCs w:val="22"/>
        </w:rPr>
      </w:pPr>
      <w:hyperlink w:anchor="_Toc90026031" w:history="1">
        <w:r w:rsidR="00945532" w:rsidRPr="004A5FCF">
          <w:rPr>
            <w:rStyle w:val="Hyperlink"/>
            <w:noProof/>
          </w:rPr>
          <w:t>6.2 Assets</w:t>
        </w:r>
        <w:r w:rsidR="00945532" w:rsidRPr="004A5FCF">
          <w:rPr>
            <w:noProof/>
            <w:webHidden/>
          </w:rPr>
          <w:tab/>
        </w:r>
        <w:r w:rsidR="00945532" w:rsidRPr="004A5FCF">
          <w:rPr>
            <w:noProof/>
            <w:webHidden/>
          </w:rPr>
          <w:fldChar w:fldCharType="begin"/>
        </w:r>
        <w:r w:rsidR="00945532" w:rsidRPr="004A5FCF">
          <w:rPr>
            <w:noProof/>
            <w:webHidden/>
          </w:rPr>
          <w:instrText xml:space="preserve"> PAGEREF _Toc90026031 \h </w:instrText>
        </w:r>
        <w:r w:rsidR="00945532" w:rsidRPr="004A5FCF">
          <w:rPr>
            <w:noProof/>
            <w:webHidden/>
          </w:rPr>
        </w:r>
        <w:r w:rsidR="00945532" w:rsidRPr="004A5FCF">
          <w:rPr>
            <w:noProof/>
            <w:webHidden/>
          </w:rPr>
          <w:fldChar w:fldCharType="separate"/>
        </w:r>
        <w:r w:rsidR="00945532" w:rsidRPr="004A5FCF">
          <w:rPr>
            <w:noProof/>
            <w:webHidden/>
          </w:rPr>
          <w:t>6</w:t>
        </w:r>
        <w:r w:rsidR="00945532" w:rsidRPr="004A5FCF">
          <w:rPr>
            <w:noProof/>
            <w:webHidden/>
          </w:rPr>
          <w:fldChar w:fldCharType="end"/>
        </w:r>
      </w:hyperlink>
    </w:p>
    <w:p w14:paraId="4C9E5DB8" w14:textId="0BE82A67" w:rsidR="005C4EBE" w:rsidRPr="004A5FCF" w:rsidRDefault="005C4EBE" w:rsidP="000E161A">
      <w:pPr>
        <w:pStyle w:val="TOC2"/>
        <w:tabs>
          <w:tab w:val="left" w:pos="1040"/>
          <w:tab w:val="right" w:leader="dot" w:pos="8728"/>
        </w:tabs>
        <w:rPr>
          <w:b/>
          <w:bCs/>
          <w:noProof/>
          <w:sz w:val="16"/>
          <w:szCs w:val="16"/>
        </w:rPr>
      </w:pPr>
      <w:r w:rsidRPr="004A5FCF">
        <w:rPr>
          <w:b/>
          <w:bCs/>
          <w:noProof/>
          <w:sz w:val="16"/>
          <w:szCs w:val="16"/>
        </w:rPr>
        <w:fldChar w:fldCharType="end"/>
      </w:r>
    </w:p>
    <w:p w14:paraId="5F855173" w14:textId="77777777" w:rsidR="004423A9" w:rsidRPr="004A5FCF" w:rsidRDefault="004423A9">
      <w:pPr>
        <w:rPr>
          <w:rFonts w:asciiTheme="majorHAnsi" w:eastAsiaTheme="majorEastAsia" w:hAnsiTheme="majorHAnsi" w:cstheme="majorBidi"/>
          <w:caps/>
          <w:sz w:val="56"/>
          <w:szCs w:val="32"/>
          <w14:shadow w14:blurRad="50800" w14:dist="12700" w14:dir="5400000" w14:sx="0" w14:sy="0" w14:kx="0" w14:ky="0" w14:algn="ctr">
            <w14:srgbClr w14:val="000000">
              <w14:alpha w14:val="56863"/>
            </w14:srgbClr>
          </w14:shadow>
        </w:rPr>
      </w:pPr>
      <w:r w:rsidRPr="004A5FCF">
        <w:br w:type="page"/>
      </w:r>
    </w:p>
    <w:p w14:paraId="19A3D6C9" w14:textId="074C97C9" w:rsidR="00D02427" w:rsidRPr="004A5FCF" w:rsidRDefault="003E47AF" w:rsidP="00A239C3">
      <w:pPr>
        <w:pStyle w:val="Heading1"/>
      </w:pPr>
      <w:bookmarkStart w:id="0" w:name="_Toc90026016"/>
      <w:r w:rsidRPr="004A5FCF">
        <w:lastRenderedPageBreak/>
        <w:t>INTRODUCTION</w:t>
      </w:r>
      <w:bookmarkEnd w:id="0"/>
      <w:r w:rsidRPr="004A5FCF">
        <w:tab/>
      </w: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Start w:id="13" w:name="_Toc66725041"/>
      <w:bookmarkStart w:id="14" w:name="_Toc66725721"/>
      <w:bookmarkStart w:id="15" w:name="_Toc5794685"/>
      <w:bookmarkStart w:id="16" w:name="_Toc5794721"/>
      <w:bookmarkStart w:id="17" w:name="_Toc5794757"/>
      <w:bookmarkStart w:id="18" w:name="_Toc35937762"/>
      <w:bookmarkStart w:id="19" w:name="_Toc35937838"/>
      <w:bookmarkStart w:id="20" w:name="_Toc35944349"/>
      <w:bookmarkStart w:id="21" w:name="_Toc35944588"/>
      <w:bookmarkStart w:id="22" w:name="_Toc35968917"/>
      <w:bookmarkStart w:id="23" w:name="_Toc35968948"/>
      <w:bookmarkStart w:id="24" w:name="_Toc36649506"/>
      <w:bookmarkStart w:id="25" w:name="_Toc36649540"/>
      <w:bookmarkStart w:id="26" w:name="_Toc41925481"/>
      <w:bookmarkStart w:id="27" w:name="_Toc66725042"/>
      <w:bookmarkStart w:id="28" w:name="_Toc6672572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42E48D18" w14:textId="56AE54A5" w:rsidR="003E47AF" w:rsidRPr="004A5FCF" w:rsidRDefault="0058042C" w:rsidP="001E36F3">
      <w:pPr>
        <w:pStyle w:val="Heading2"/>
      </w:pPr>
      <w:bookmarkStart w:id="29" w:name="_Toc90026017"/>
      <w:r w:rsidRPr="004A5FCF">
        <w:t>Document overview</w:t>
      </w:r>
      <w:bookmarkEnd w:id="29"/>
    </w:p>
    <w:p w14:paraId="41C47CF4" w14:textId="4976CB9A" w:rsidR="0033160B" w:rsidRPr="004A5FCF" w:rsidRDefault="0033160B" w:rsidP="002C3691">
      <w:r w:rsidRPr="004A5FCF">
        <w:t xml:space="preserve">The Solution Design Document describes the design and key features of an automated business </w:t>
      </w:r>
      <w:r w:rsidR="00105BAA" w:rsidRPr="004A5FCF">
        <w:t>process. In</w:t>
      </w:r>
      <w:r w:rsidRPr="004A5FCF">
        <w:t xml:space="preserve"> an early stage of automation, it documents the high-level solution design. In this context, it is not necessary for all chapters to be updated. Subsequently, all chapters must be filled with detailed design information once the automated process moves into the testing phase.</w:t>
      </w:r>
    </w:p>
    <w:p w14:paraId="07F3C658" w14:textId="675B3421" w:rsidR="003E47AF" w:rsidRPr="004A5FCF" w:rsidRDefault="003E47AF" w:rsidP="001E36F3">
      <w:pPr>
        <w:pStyle w:val="Heading2"/>
      </w:pPr>
      <w:bookmarkStart w:id="30" w:name="_Toc90026018"/>
      <w:r w:rsidRPr="004A5FCF">
        <w:t>Objectives</w:t>
      </w:r>
      <w:bookmarkEnd w:id="30"/>
    </w:p>
    <w:p w14:paraId="158A5F94" w14:textId="77777777" w:rsidR="00546C18" w:rsidRPr="004A5FCF" w:rsidRDefault="00546C18" w:rsidP="001F1159">
      <w:r w:rsidRPr="004A5FCF">
        <w:t>The finalized document shall:</w:t>
      </w:r>
    </w:p>
    <w:p w14:paraId="788179D1" w14:textId="2C4D4961" w:rsidR="00546C18" w:rsidRPr="004A5FCF" w:rsidRDefault="00546C18" w:rsidP="001F1159">
      <w:pPr>
        <w:pStyle w:val="ListParagraph"/>
        <w:numPr>
          <w:ilvl w:val="0"/>
          <w:numId w:val="28"/>
        </w:numPr>
      </w:pPr>
      <w:r w:rsidRPr="004A5FCF">
        <w:t>Provide a high-level overview of the automated business process using UiPath technology</w:t>
      </w:r>
      <w:r w:rsidR="000114AE" w:rsidRPr="004A5FCF">
        <w:t>.</w:t>
      </w:r>
    </w:p>
    <w:p w14:paraId="1A2B4AF4" w14:textId="2C04C756" w:rsidR="00546C18" w:rsidRPr="004A5FCF" w:rsidRDefault="00546C18" w:rsidP="001F1159">
      <w:pPr>
        <w:pStyle w:val="ListParagraph"/>
        <w:numPr>
          <w:ilvl w:val="0"/>
          <w:numId w:val="28"/>
        </w:numPr>
      </w:pPr>
      <w:r w:rsidRPr="004A5FCF">
        <w:t>Describe the objects necessary for processing each business case</w:t>
      </w:r>
      <w:r w:rsidR="000114AE" w:rsidRPr="004A5FCF">
        <w:t>.</w:t>
      </w:r>
    </w:p>
    <w:p w14:paraId="09E72838" w14:textId="4E5FF174" w:rsidR="00546C18" w:rsidRPr="004A5FCF" w:rsidRDefault="00546C18" w:rsidP="001F1159">
      <w:pPr>
        <w:pStyle w:val="ListParagraph"/>
        <w:numPr>
          <w:ilvl w:val="0"/>
          <w:numId w:val="28"/>
        </w:numPr>
      </w:pPr>
      <w:r w:rsidRPr="004A5FCF">
        <w:t>List and describe the technical requirements for each object used</w:t>
      </w:r>
      <w:r w:rsidR="000114AE" w:rsidRPr="004A5FCF">
        <w:t>.</w:t>
      </w:r>
    </w:p>
    <w:p w14:paraId="03FE9AF4" w14:textId="51BEC65B" w:rsidR="00546C18" w:rsidRPr="004A5FCF" w:rsidRDefault="00546C18" w:rsidP="001F1159">
      <w:pPr>
        <w:pStyle w:val="ListParagraph"/>
        <w:numPr>
          <w:ilvl w:val="0"/>
          <w:numId w:val="28"/>
        </w:numPr>
      </w:pPr>
      <w:r w:rsidRPr="004A5FCF">
        <w:t>List inputs and outputs of each part of the process</w:t>
      </w:r>
      <w:r w:rsidR="000114AE" w:rsidRPr="004A5FCF">
        <w:t>.</w:t>
      </w:r>
    </w:p>
    <w:p w14:paraId="598B355E" w14:textId="1ECC7B62" w:rsidR="00546C18" w:rsidRPr="004A5FCF" w:rsidRDefault="00546C18" w:rsidP="001F1159">
      <w:pPr>
        <w:pStyle w:val="ListParagraph"/>
        <w:numPr>
          <w:ilvl w:val="0"/>
          <w:numId w:val="28"/>
        </w:numPr>
      </w:pPr>
      <w:r w:rsidRPr="004A5FCF">
        <w:t>Outline the unique points and peculiarities of the solution</w:t>
      </w:r>
      <w:r w:rsidR="000114AE" w:rsidRPr="004A5FCF">
        <w:t>.</w:t>
      </w:r>
    </w:p>
    <w:p w14:paraId="4C8B2FDD" w14:textId="25A62EC7" w:rsidR="00546C18" w:rsidRPr="004A5FCF" w:rsidRDefault="00546C18" w:rsidP="001F1159">
      <w:pPr>
        <w:pStyle w:val="ListParagraph"/>
        <w:numPr>
          <w:ilvl w:val="0"/>
          <w:numId w:val="28"/>
        </w:numPr>
      </w:pPr>
      <w:r w:rsidRPr="004A5FCF">
        <w:t>Mention potential risks regarding source data and results</w:t>
      </w:r>
      <w:r w:rsidR="000114AE" w:rsidRPr="004A5FCF">
        <w:t>.</w:t>
      </w:r>
    </w:p>
    <w:p w14:paraId="16581475" w14:textId="735D4967" w:rsidR="001F1159" w:rsidRPr="004A5FCF" w:rsidRDefault="00546C18" w:rsidP="001F1159">
      <w:pPr>
        <w:rPr>
          <w:rFonts w:asciiTheme="majorHAnsi" w:hAnsiTheme="majorHAnsi" w:cstheme="majorBidi"/>
          <w:b/>
          <w:spacing w:val="-6"/>
          <w:sz w:val="32"/>
        </w:rPr>
      </w:pPr>
      <w:r w:rsidRPr="004A5FCF">
        <w:t>For every change</w:t>
      </w:r>
      <w:r w:rsidR="000114AE" w:rsidRPr="004A5FCF">
        <w:t>,</w:t>
      </w:r>
      <w:r w:rsidRPr="004A5FCF">
        <w:t xml:space="preserve"> the automated process undergoes, this document must be updated too.</w:t>
      </w:r>
    </w:p>
    <w:p w14:paraId="734E8BFC" w14:textId="57C4DE64" w:rsidR="00920607" w:rsidRPr="004A5FCF" w:rsidRDefault="0031127C" w:rsidP="0031127C">
      <w:pPr>
        <w:pStyle w:val="Heading1"/>
      </w:pPr>
      <w:bookmarkStart w:id="31" w:name="_Toc90026019"/>
      <w:r w:rsidRPr="004A5FCF">
        <w:t>Definitions &amp; abbreviations</w:t>
      </w:r>
      <w:bookmarkEnd w:id="31"/>
    </w:p>
    <w:p w14:paraId="275D30D8" w14:textId="2ACCA3DE" w:rsidR="00920607" w:rsidRPr="004A5FCF" w:rsidRDefault="00920607" w:rsidP="007E31FD">
      <w:pPr>
        <w:rPr>
          <w:rFonts w:eastAsia="Arial Unicode MS"/>
        </w:rPr>
      </w:pPr>
      <w:r w:rsidRPr="004A5FCF">
        <w:rPr>
          <w:rFonts w:eastAsia="Arial Unicode MS"/>
        </w:rPr>
        <w:t xml:space="preserve">Add here any stakeholders that </w:t>
      </w:r>
      <w:r w:rsidR="00740CF9" w:rsidRPr="004A5FCF">
        <w:rPr>
          <w:rFonts w:eastAsia="Arial Unicode MS"/>
        </w:rPr>
        <w:t>are involved in the</w:t>
      </w:r>
      <w:r w:rsidRPr="004A5FCF">
        <w:rPr>
          <w:rFonts w:eastAsia="Arial Unicode MS"/>
        </w:rPr>
        <w:t xml:space="preserve"> process:</w:t>
      </w:r>
    </w:p>
    <w:tbl>
      <w:tblPr>
        <w:tblStyle w:val="GridTable4-Accent2"/>
        <w:tblW w:w="9085" w:type="dxa"/>
        <w:tblLook w:val="04A0" w:firstRow="1" w:lastRow="0" w:firstColumn="1" w:lastColumn="0" w:noHBand="0" w:noVBand="1"/>
      </w:tblPr>
      <w:tblGrid>
        <w:gridCol w:w="1056"/>
        <w:gridCol w:w="1929"/>
        <w:gridCol w:w="6100"/>
      </w:tblGrid>
      <w:tr w:rsidR="00AF77FC" w:rsidRPr="004A5FCF" w14:paraId="786F43FA" w14:textId="77777777" w:rsidTr="00AF77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14:paraId="1BF7C1B5" w14:textId="28998775" w:rsidR="00AF77FC" w:rsidRPr="004A5FCF" w:rsidRDefault="00AF77FC" w:rsidP="00B9697D">
            <w:pPr>
              <w:pStyle w:val="TableHeadingg"/>
            </w:pPr>
            <w:r w:rsidRPr="004A5FCF">
              <w:t>#</w:t>
            </w:r>
          </w:p>
        </w:tc>
        <w:tc>
          <w:tcPr>
            <w:tcW w:w="1929" w:type="dxa"/>
          </w:tcPr>
          <w:p w14:paraId="0ACEFBC6" w14:textId="6A27B7AA" w:rsidR="00AF77FC" w:rsidRPr="004A5FCF" w:rsidRDefault="00AF77FC" w:rsidP="00B9697D">
            <w:pPr>
              <w:pStyle w:val="TableHeadingg"/>
              <w:cnfStyle w:val="100000000000" w:firstRow="1" w:lastRow="0" w:firstColumn="0" w:lastColumn="0" w:oddVBand="0" w:evenVBand="0" w:oddHBand="0" w:evenHBand="0" w:firstRowFirstColumn="0" w:firstRowLastColumn="0" w:lastRowFirstColumn="0" w:lastRowLastColumn="0"/>
            </w:pPr>
            <w:r w:rsidRPr="004A5FCF">
              <w:t>Term/Abbreviation</w:t>
            </w:r>
          </w:p>
        </w:tc>
        <w:tc>
          <w:tcPr>
            <w:tcW w:w="6100" w:type="dxa"/>
          </w:tcPr>
          <w:p w14:paraId="419D8531" w14:textId="5FA552FB" w:rsidR="00AF77FC" w:rsidRPr="004A5FCF" w:rsidRDefault="00AF77FC" w:rsidP="00B9697D">
            <w:pPr>
              <w:pStyle w:val="TableHeadingg"/>
              <w:cnfStyle w:val="100000000000" w:firstRow="1" w:lastRow="0" w:firstColumn="0" w:lastColumn="0" w:oddVBand="0" w:evenVBand="0" w:oddHBand="0" w:evenHBand="0" w:firstRowFirstColumn="0" w:firstRowLastColumn="0" w:lastRowFirstColumn="0" w:lastRowLastColumn="0"/>
            </w:pPr>
            <w:r w:rsidRPr="004A5FCF">
              <w:t>Definition/Description</w:t>
            </w:r>
          </w:p>
        </w:tc>
      </w:tr>
      <w:tr w:rsidR="00AF77FC" w:rsidRPr="004A5FCF" w14:paraId="29932E9A" w14:textId="77777777" w:rsidTr="00AF77FC">
        <w:tc>
          <w:tcPr>
            <w:cnfStyle w:val="001000000000" w:firstRow="0" w:lastRow="0" w:firstColumn="1" w:lastColumn="0" w:oddVBand="0" w:evenVBand="0" w:oddHBand="0" w:evenHBand="0" w:firstRowFirstColumn="0" w:firstRowLastColumn="0" w:lastRowFirstColumn="0" w:lastRowLastColumn="0"/>
            <w:tcW w:w="1056" w:type="dxa"/>
          </w:tcPr>
          <w:p w14:paraId="5F8FBAB1" w14:textId="5163D252" w:rsidR="00AF77FC" w:rsidRPr="004A5FCF" w:rsidRDefault="00AF77FC" w:rsidP="00B9697D">
            <w:pPr>
              <w:pStyle w:val="Header"/>
            </w:pPr>
            <w:r w:rsidRPr="004A5FCF">
              <w:t>1</w:t>
            </w:r>
          </w:p>
        </w:tc>
        <w:tc>
          <w:tcPr>
            <w:tcW w:w="1929" w:type="dxa"/>
          </w:tcPr>
          <w:p w14:paraId="27F9EF4B" w14:textId="77A5D6DA" w:rsidR="00AF77FC" w:rsidRPr="004A5FCF" w:rsidRDefault="00AF77FC" w:rsidP="00B9697D">
            <w:pPr>
              <w:pStyle w:val="Header"/>
              <w:cnfStyle w:val="000000000000" w:firstRow="0" w:lastRow="0" w:firstColumn="0" w:lastColumn="0" w:oddVBand="0" w:evenVBand="0" w:oddHBand="0" w:evenHBand="0" w:firstRowFirstColumn="0" w:firstRowLastColumn="0" w:lastRowFirstColumn="0" w:lastRowLastColumn="0"/>
            </w:pPr>
            <w:r w:rsidRPr="004A5FCF">
              <w:t>Element</w:t>
            </w:r>
          </w:p>
        </w:tc>
        <w:tc>
          <w:tcPr>
            <w:tcW w:w="6100" w:type="dxa"/>
          </w:tcPr>
          <w:p w14:paraId="3A5DE5AA" w14:textId="4D003786" w:rsidR="00AF77FC" w:rsidRPr="004A5FCF" w:rsidRDefault="00AF77FC" w:rsidP="00B9697D">
            <w:pPr>
              <w:pStyle w:val="Header"/>
              <w:cnfStyle w:val="000000000000" w:firstRow="0" w:lastRow="0" w:firstColumn="0" w:lastColumn="0" w:oddVBand="0" w:evenVBand="0" w:oddHBand="0" w:evenHBand="0" w:firstRowFirstColumn="0" w:firstRowLastColumn="0" w:lastRowFirstColumn="0" w:lastRowLastColumn="0"/>
            </w:pPr>
            <w:r w:rsidRPr="004A5FCF">
              <w:t>A robot consists of several building blocks. These can be states, transition lanes or functions. A member of this group is called an Element.</w:t>
            </w:r>
          </w:p>
        </w:tc>
      </w:tr>
      <w:tr w:rsidR="00AF77FC" w:rsidRPr="004A5FCF" w14:paraId="22B3348A" w14:textId="77777777" w:rsidTr="00AF77FC">
        <w:tc>
          <w:tcPr>
            <w:cnfStyle w:val="001000000000" w:firstRow="0" w:lastRow="0" w:firstColumn="1" w:lastColumn="0" w:oddVBand="0" w:evenVBand="0" w:oddHBand="0" w:evenHBand="0" w:firstRowFirstColumn="0" w:firstRowLastColumn="0" w:lastRowFirstColumn="0" w:lastRowLastColumn="0"/>
            <w:tcW w:w="1056" w:type="dxa"/>
          </w:tcPr>
          <w:p w14:paraId="5D51BC2C" w14:textId="01E37177" w:rsidR="00AF77FC" w:rsidRPr="004A5FCF" w:rsidRDefault="00AF77FC" w:rsidP="00B9697D">
            <w:pPr>
              <w:pStyle w:val="Header"/>
            </w:pPr>
            <w:r w:rsidRPr="004A5FCF">
              <w:t>2</w:t>
            </w:r>
          </w:p>
        </w:tc>
        <w:tc>
          <w:tcPr>
            <w:tcW w:w="1929" w:type="dxa"/>
          </w:tcPr>
          <w:p w14:paraId="23ACD3EE" w14:textId="311A01D2" w:rsidR="00AF77FC" w:rsidRPr="004A5FCF" w:rsidRDefault="00AF77FC" w:rsidP="00B9697D">
            <w:pPr>
              <w:pStyle w:val="Header"/>
              <w:cnfStyle w:val="000000000000" w:firstRow="0" w:lastRow="0" w:firstColumn="0" w:lastColumn="0" w:oddVBand="0" w:evenVBand="0" w:oddHBand="0" w:evenHBand="0" w:firstRowFirstColumn="0" w:firstRowLastColumn="0" w:lastRowFirstColumn="0" w:lastRowLastColumn="0"/>
            </w:pPr>
            <w:r w:rsidRPr="004A5FCF">
              <w:t>Orchestrator</w:t>
            </w:r>
          </w:p>
        </w:tc>
        <w:tc>
          <w:tcPr>
            <w:tcW w:w="6100" w:type="dxa"/>
          </w:tcPr>
          <w:p w14:paraId="384B132D" w14:textId="09E1C04F" w:rsidR="00AF77FC" w:rsidRPr="004A5FCF" w:rsidRDefault="00AF77FC" w:rsidP="00B9697D">
            <w:pPr>
              <w:pStyle w:val="Header"/>
              <w:cnfStyle w:val="000000000000" w:firstRow="0" w:lastRow="0" w:firstColumn="0" w:lastColumn="0" w:oddVBand="0" w:evenVBand="0" w:oddHBand="0" w:evenHBand="0" w:firstRowFirstColumn="0" w:firstRowLastColumn="0" w:lastRowFirstColumn="0" w:lastRowLastColumn="0"/>
            </w:pPr>
            <w:r w:rsidRPr="004A5FCF">
              <w:t>UiPath Orchestrator, part of the UiPath RPA suite, is used to manage releases, schedules, queues, assets, licensing, users, bots – a central management hub.</w:t>
            </w:r>
          </w:p>
        </w:tc>
      </w:tr>
      <w:tr w:rsidR="00AF77FC" w:rsidRPr="004A5FCF" w14:paraId="634450BF" w14:textId="77777777" w:rsidTr="00AF77FC">
        <w:tc>
          <w:tcPr>
            <w:cnfStyle w:val="001000000000" w:firstRow="0" w:lastRow="0" w:firstColumn="1" w:lastColumn="0" w:oddVBand="0" w:evenVBand="0" w:oddHBand="0" w:evenHBand="0" w:firstRowFirstColumn="0" w:firstRowLastColumn="0" w:lastRowFirstColumn="0" w:lastRowLastColumn="0"/>
            <w:tcW w:w="1056" w:type="dxa"/>
          </w:tcPr>
          <w:p w14:paraId="0E6F8212" w14:textId="420C8DF4" w:rsidR="00AF77FC" w:rsidRPr="004A5FCF" w:rsidRDefault="00AF77FC" w:rsidP="00B9697D">
            <w:pPr>
              <w:pStyle w:val="Header"/>
            </w:pPr>
            <w:r w:rsidRPr="004A5FCF">
              <w:t>3</w:t>
            </w:r>
          </w:p>
        </w:tc>
        <w:tc>
          <w:tcPr>
            <w:tcW w:w="1929" w:type="dxa"/>
          </w:tcPr>
          <w:p w14:paraId="66DDA1E3" w14:textId="25DC2AAF" w:rsidR="00AF77FC" w:rsidRPr="004A5FCF" w:rsidRDefault="00AF77FC" w:rsidP="00B9697D">
            <w:pPr>
              <w:pStyle w:val="Header"/>
              <w:cnfStyle w:val="000000000000" w:firstRow="0" w:lastRow="0" w:firstColumn="0" w:lastColumn="0" w:oddVBand="0" w:evenVBand="0" w:oddHBand="0" w:evenHBand="0" w:firstRowFirstColumn="0" w:firstRowLastColumn="0" w:lastRowFirstColumn="0" w:lastRowLastColumn="0"/>
            </w:pPr>
            <w:r w:rsidRPr="004A5FCF">
              <w:t>Package</w:t>
            </w:r>
          </w:p>
        </w:tc>
        <w:tc>
          <w:tcPr>
            <w:tcW w:w="6100" w:type="dxa"/>
          </w:tcPr>
          <w:p w14:paraId="5F9867E4" w14:textId="5CE638DF" w:rsidR="00AF77FC" w:rsidRPr="004A5FCF" w:rsidRDefault="00AF77FC" w:rsidP="00B9697D">
            <w:pPr>
              <w:pStyle w:val="Header"/>
              <w:cnfStyle w:val="000000000000" w:firstRow="0" w:lastRow="0" w:firstColumn="0" w:lastColumn="0" w:oddVBand="0" w:evenVBand="0" w:oddHBand="0" w:evenHBand="0" w:firstRowFirstColumn="0" w:firstRowLastColumn="0" w:lastRowFirstColumn="0" w:lastRowLastColumn="0"/>
            </w:pPr>
            <w:r w:rsidRPr="004A5FCF">
              <w:t>The output of compiling a project, which is published to UiPath Orchestrator.</w:t>
            </w:r>
          </w:p>
        </w:tc>
      </w:tr>
    </w:tbl>
    <w:p w14:paraId="6F694857" w14:textId="77777777" w:rsidR="00E833ED" w:rsidRPr="004A5FCF" w:rsidRDefault="00E833ED" w:rsidP="007E31FD">
      <w:pPr>
        <w:rPr>
          <w:rFonts w:eastAsia="Arial Unicode MS"/>
        </w:rPr>
      </w:pPr>
    </w:p>
    <w:p w14:paraId="10F66785" w14:textId="21E2D146" w:rsidR="00920607" w:rsidRPr="004A5FCF" w:rsidRDefault="00E52172" w:rsidP="0031127C">
      <w:pPr>
        <w:pStyle w:val="Heading1"/>
      </w:pPr>
      <w:bookmarkStart w:id="32" w:name="_Toc90026020"/>
      <w:r w:rsidRPr="004A5FCF">
        <w:t>Solution</w:t>
      </w:r>
      <w:r w:rsidR="00920607" w:rsidRPr="004A5FCF">
        <w:t xml:space="preserve"> </w:t>
      </w:r>
      <w:r w:rsidR="00CA5069" w:rsidRPr="004A5FCF">
        <w:t>Overview</w:t>
      </w:r>
      <w:bookmarkEnd w:id="32"/>
    </w:p>
    <w:p w14:paraId="79AA3D2A" w14:textId="77777777" w:rsidR="00F91BF9" w:rsidRPr="004A5FCF" w:rsidRDefault="00D27D72" w:rsidP="001E36F3">
      <w:pPr>
        <w:pStyle w:val="Heading2"/>
        <w:rPr>
          <w:rStyle w:val="SubtleEmphasis"/>
          <w:rFonts w:ascii="Arial Unicode MS" w:hAnsi="Arial Unicode MS" w:cs="Arial Unicode MS"/>
          <w:i w:val="0"/>
          <w:iCs w:val="0"/>
          <w:color w:val="auto"/>
        </w:rPr>
      </w:pPr>
      <w:bookmarkStart w:id="33" w:name="_Toc5794691"/>
      <w:bookmarkStart w:id="34" w:name="_Toc5794727"/>
      <w:bookmarkStart w:id="35" w:name="_Toc5794763"/>
      <w:bookmarkStart w:id="36" w:name="_Toc35937768"/>
      <w:bookmarkStart w:id="37" w:name="_Toc35937844"/>
      <w:bookmarkStart w:id="38" w:name="_Toc35944355"/>
      <w:bookmarkStart w:id="39" w:name="_Toc35944594"/>
      <w:bookmarkStart w:id="40" w:name="_Toc35968923"/>
      <w:bookmarkStart w:id="41" w:name="_Toc35968954"/>
      <w:bookmarkStart w:id="42" w:name="_Toc36649512"/>
      <w:bookmarkStart w:id="43" w:name="_Toc36649546"/>
      <w:bookmarkStart w:id="44" w:name="_Toc41925487"/>
      <w:bookmarkStart w:id="45" w:name="_Toc66725048"/>
      <w:bookmarkStart w:id="46" w:name="_Toc66725728"/>
      <w:bookmarkStart w:id="47" w:name="_Toc90026021"/>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4A5FCF">
        <w:t>List of packages</w:t>
      </w:r>
      <w:bookmarkEnd w:id="47"/>
    </w:p>
    <w:p w14:paraId="031C3F7C" w14:textId="62601421" w:rsidR="00992E74" w:rsidRPr="004A5FCF" w:rsidRDefault="00F91BF9" w:rsidP="00F91BF9">
      <w:pPr>
        <w:rPr>
          <w:rFonts w:ascii="Arial Unicode MS" w:eastAsia="Arial Unicode MS" w:hAnsi="Arial Unicode MS" w:cs="Arial Unicode MS"/>
        </w:rPr>
      </w:pPr>
      <w:r w:rsidRPr="004A5FCF">
        <w:t xml:space="preserve">The process can be divided into </w:t>
      </w:r>
      <w:r w:rsidR="00945532" w:rsidRPr="004A5FCF">
        <w:t>x</w:t>
      </w:r>
      <w:r w:rsidRPr="004A5FCF">
        <w:t xml:space="preserve"> parts. It comprises </w:t>
      </w:r>
      <w:r w:rsidR="00945532" w:rsidRPr="004A5FCF">
        <w:t>y</w:t>
      </w:r>
      <w:r w:rsidRPr="004A5FCF">
        <w:t xml:space="preserve"> main processes:</w:t>
      </w:r>
    </w:p>
    <w:tbl>
      <w:tblPr>
        <w:tblStyle w:val="GridTable4-Accent2"/>
        <w:tblW w:w="9085" w:type="dxa"/>
        <w:tblLook w:val="04A0" w:firstRow="1" w:lastRow="0" w:firstColumn="1" w:lastColumn="0" w:noHBand="0" w:noVBand="1"/>
      </w:tblPr>
      <w:tblGrid>
        <w:gridCol w:w="965"/>
        <w:gridCol w:w="2602"/>
        <w:gridCol w:w="5518"/>
      </w:tblGrid>
      <w:tr w:rsidR="00D27D72" w:rsidRPr="004A5FCF" w14:paraId="7CB3F236" w14:textId="77777777" w:rsidTr="00850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6DBC3915" w14:textId="083A9205" w:rsidR="00D27D72" w:rsidRPr="004A5FCF" w:rsidRDefault="00D27D72" w:rsidP="00D27D72">
            <w:pPr>
              <w:pStyle w:val="TableHeadingg"/>
            </w:pPr>
            <w:r w:rsidRPr="004A5FCF">
              <w:t>#</w:t>
            </w:r>
          </w:p>
        </w:tc>
        <w:tc>
          <w:tcPr>
            <w:tcW w:w="2602" w:type="dxa"/>
          </w:tcPr>
          <w:p w14:paraId="68E6CDF2" w14:textId="0E15EBF8" w:rsidR="00D27D72" w:rsidRPr="004A5FCF" w:rsidRDefault="00D27D72" w:rsidP="00D27D72">
            <w:pPr>
              <w:pStyle w:val="TableHeadingg"/>
              <w:cnfStyle w:val="100000000000" w:firstRow="1" w:lastRow="0" w:firstColumn="0" w:lastColumn="0" w:oddVBand="0" w:evenVBand="0" w:oddHBand="0" w:evenHBand="0" w:firstRowFirstColumn="0" w:firstRowLastColumn="0" w:lastRowFirstColumn="0" w:lastRowLastColumn="0"/>
            </w:pPr>
            <w:r w:rsidRPr="004A5FCF">
              <w:t>Package Name</w:t>
            </w:r>
          </w:p>
        </w:tc>
        <w:tc>
          <w:tcPr>
            <w:tcW w:w="5518" w:type="dxa"/>
          </w:tcPr>
          <w:p w14:paraId="79779C4B" w14:textId="73AEB6A2" w:rsidR="00D27D72" w:rsidRPr="004A5FCF" w:rsidRDefault="00D27D72" w:rsidP="00D27D72">
            <w:pPr>
              <w:pStyle w:val="TableHeadingg"/>
              <w:cnfStyle w:val="100000000000" w:firstRow="1" w:lastRow="0" w:firstColumn="0" w:lastColumn="0" w:oddVBand="0" w:evenVBand="0" w:oddHBand="0" w:evenHBand="0" w:firstRowFirstColumn="0" w:firstRowLastColumn="0" w:lastRowFirstColumn="0" w:lastRowLastColumn="0"/>
            </w:pPr>
            <w:r w:rsidRPr="004A5FCF">
              <w:t>Description</w:t>
            </w:r>
          </w:p>
        </w:tc>
      </w:tr>
      <w:tr w:rsidR="00D27D72" w:rsidRPr="00850068" w14:paraId="77CC02A5" w14:textId="77777777" w:rsidTr="00850068">
        <w:tc>
          <w:tcPr>
            <w:cnfStyle w:val="001000000000" w:firstRow="0" w:lastRow="0" w:firstColumn="1" w:lastColumn="0" w:oddVBand="0" w:evenVBand="0" w:oddHBand="0" w:evenHBand="0" w:firstRowFirstColumn="0" w:firstRowLastColumn="0" w:lastRowFirstColumn="0" w:lastRowLastColumn="0"/>
            <w:tcW w:w="965" w:type="dxa"/>
          </w:tcPr>
          <w:p w14:paraId="1E600352" w14:textId="7BD077AF" w:rsidR="00D27D72" w:rsidRPr="00850068" w:rsidRDefault="004A5FCF" w:rsidP="00D27D72">
            <w:pPr>
              <w:pStyle w:val="Header"/>
              <w:rPr>
                <w:szCs w:val="18"/>
              </w:rPr>
            </w:pPr>
            <w:r w:rsidRPr="00850068">
              <w:rPr>
                <w:szCs w:val="18"/>
              </w:rPr>
              <w:t>1</w:t>
            </w:r>
          </w:p>
        </w:tc>
        <w:tc>
          <w:tcPr>
            <w:tcW w:w="2602" w:type="dxa"/>
          </w:tcPr>
          <w:p w14:paraId="646C2473" w14:textId="34C1EC3D" w:rsidR="00D27D72" w:rsidRPr="00850068" w:rsidRDefault="004A5FCF" w:rsidP="00D27D72">
            <w:pPr>
              <w:pStyle w:val="Header"/>
              <w:cnfStyle w:val="000000000000" w:firstRow="0" w:lastRow="0" w:firstColumn="0" w:lastColumn="0" w:oddVBand="0" w:evenVBand="0" w:oddHBand="0" w:evenHBand="0" w:firstRowFirstColumn="0" w:firstRowLastColumn="0" w:lastRowFirstColumn="0" w:lastRowLastColumn="0"/>
              <w:rPr>
                <w:szCs w:val="18"/>
              </w:rPr>
            </w:pPr>
            <w:proofErr w:type="spellStart"/>
            <w:r w:rsidRPr="00850068">
              <w:rPr>
                <w:szCs w:val="18"/>
              </w:rPr>
              <w:t>RoboticEnterpriseFramework</w:t>
            </w:r>
            <w:proofErr w:type="spellEnd"/>
          </w:p>
        </w:tc>
        <w:tc>
          <w:tcPr>
            <w:tcW w:w="5518" w:type="dxa"/>
          </w:tcPr>
          <w:p w14:paraId="23BF2A71" w14:textId="0F3D145C" w:rsidR="004A5FCF" w:rsidRPr="00850068" w:rsidRDefault="004A5FCF" w:rsidP="00D27D72">
            <w:pPr>
              <w:pStyle w:val="Header"/>
              <w:cnfStyle w:val="000000000000" w:firstRow="0" w:lastRow="0" w:firstColumn="0" w:lastColumn="0" w:oddVBand="0" w:evenVBand="0" w:oddHBand="0" w:evenHBand="0" w:firstRowFirstColumn="0" w:firstRowLastColumn="0" w:lastRowFirstColumn="0" w:lastRowLastColumn="0"/>
              <w:rPr>
                <w:szCs w:val="18"/>
              </w:rPr>
            </w:pPr>
            <w:r w:rsidRPr="00850068">
              <w:rPr>
                <w:szCs w:val="18"/>
              </w:rPr>
              <w:t xml:space="preserve">Verifies if somebody is already logged into YouTube and if it is, signs out from YouTube and signs in with the given credentials, otherwise it just signs in. If the login fails, the application stops and an error message will be shown. If the login is successful, it searches for the given song names on YouTube and adds them in the corresponding playlist names if they </w:t>
            </w:r>
            <w:r w:rsidRPr="00850068">
              <w:rPr>
                <w:szCs w:val="18"/>
              </w:rPr>
              <w:lastRenderedPageBreak/>
              <w:t xml:space="preserve">exist and otherwise it creates the new playlist and adds the </w:t>
            </w:r>
            <w:r w:rsidRPr="00850068">
              <w:rPr>
                <w:szCs w:val="18"/>
              </w:rPr>
              <w:t xml:space="preserve">corresponding </w:t>
            </w:r>
            <w:r w:rsidRPr="00850068">
              <w:rPr>
                <w:szCs w:val="18"/>
              </w:rPr>
              <w:t>song in it.</w:t>
            </w:r>
            <w:r w:rsidR="00850068">
              <w:rPr>
                <w:szCs w:val="18"/>
              </w:rPr>
              <w:t xml:space="preserve"> </w:t>
            </w:r>
            <w:r w:rsidRPr="00850068">
              <w:rPr>
                <w:szCs w:val="18"/>
              </w:rPr>
              <w:t>If the given songs and playlist names are incomplete, they won’t be added and an error message will be shown in the end with the incomplete data.</w:t>
            </w:r>
          </w:p>
        </w:tc>
      </w:tr>
    </w:tbl>
    <w:p w14:paraId="121BA06F" w14:textId="54705D8C" w:rsidR="008F0DA3" w:rsidRPr="004A5FCF" w:rsidRDefault="00910F10" w:rsidP="001E36F3">
      <w:pPr>
        <w:pStyle w:val="Heading2"/>
      </w:pPr>
      <w:bookmarkStart w:id="48" w:name="_Toc90026022"/>
      <w:r w:rsidRPr="004A5FCF">
        <w:lastRenderedPageBreak/>
        <w:t>Solution diagram of the process</w:t>
      </w:r>
      <w:bookmarkStart w:id="49" w:name="_GoBack"/>
      <w:bookmarkEnd w:id="48"/>
      <w:bookmarkEnd w:id="49"/>
    </w:p>
    <w:p w14:paraId="75C19DEC" w14:textId="38BD621C" w:rsidR="006E0245" w:rsidRPr="004A5FCF" w:rsidRDefault="004A5FE0" w:rsidP="006E0245">
      <w:r>
        <w:rPr>
          <w:noProof/>
        </w:rPr>
        <w:drawing>
          <wp:inline distT="0" distB="0" distL="0" distR="0" wp14:anchorId="5469AA77" wp14:editId="6DC41474">
            <wp:extent cx="5731510" cy="2729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12-13 at 14.25.5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29230"/>
                    </a:xfrm>
                    <a:prstGeom prst="rect">
                      <a:avLst/>
                    </a:prstGeom>
                  </pic:spPr>
                </pic:pic>
              </a:graphicData>
            </a:graphic>
          </wp:inline>
        </w:drawing>
      </w:r>
    </w:p>
    <w:p w14:paraId="58FF799E" w14:textId="18CDDB6E" w:rsidR="008F0DA3" w:rsidRPr="004A5FCF" w:rsidRDefault="006E0245" w:rsidP="001E36F3">
      <w:pPr>
        <w:pStyle w:val="Heading2"/>
      </w:pPr>
      <w:bookmarkStart w:id="50" w:name="_Toc90026023"/>
      <w:r w:rsidRPr="004A5FCF">
        <w:t>Solution description of the process</w:t>
      </w:r>
      <w:bookmarkEnd w:id="50"/>
    </w:p>
    <w:tbl>
      <w:tblPr>
        <w:tblStyle w:val="GridTable4-Accent2"/>
        <w:tblW w:w="9085" w:type="dxa"/>
        <w:tblLook w:val="04A0" w:firstRow="1" w:lastRow="0" w:firstColumn="1" w:lastColumn="0" w:noHBand="0" w:noVBand="1"/>
      </w:tblPr>
      <w:tblGrid>
        <w:gridCol w:w="1117"/>
        <w:gridCol w:w="7968"/>
      </w:tblGrid>
      <w:tr w:rsidR="002C185D" w:rsidRPr="004A5FCF" w14:paraId="04CD88C4" w14:textId="77777777" w:rsidTr="002C1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14:paraId="6C4A4D93" w14:textId="61430A70" w:rsidR="002C185D" w:rsidRPr="004A5FCF" w:rsidRDefault="002C185D" w:rsidP="00BA3E9C">
            <w:pPr>
              <w:pStyle w:val="TableHeadingg"/>
            </w:pPr>
            <w:r w:rsidRPr="004A5FCF">
              <w:t>State</w:t>
            </w:r>
          </w:p>
        </w:tc>
        <w:tc>
          <w:tcPr>
            <w:tcW w:w="8029" w:type="dxa"/>
          </w:tcPr>
          <w:p w14:paraId="7C1D22D0" w14:textId="77777777" w:rsidR="002C185D" w:rsidRPr="004A5FCF" w:rsidRDefault="002C185D" w:rsidP="00BA3E9C">
            <w:pPr>
              <w:pStyle w:val="TableHeadingg"/>
              <w:cnfStyle w:val="100000000000" w:firstRow="1" w:lastRow="0" w:firstColumn="0" w:lastColumn="0" w:oddVBand="0" w:evenVBand="0" w:oddHBand="0" w:evenHBand="0" w:firstRowFirstColumn="0" w:firstRowLastColumn="0" w:lastRowFirstColumn="0" w:lastRowLastColumn="0"/>
            </w:pPr>
            <w:r w:rsidRPr="004A5FCF">
              <w:t>Description</w:t>
            </w:r>
          </w:p>
        </w:tc>
      </w:tr>
      <w:tr w:rsidR="002C185D" w:rsidRPr="004A5FCF" w14:paraId="43DE56AD" w14:textId="77777777" w:rsidTr="002C185D">
        <w:tc>
          <w:tcPr>
            <w:cnfStyle w:val="001000000000" w:firstRow="0" w:lastRow="0" w:firstColumn="1" w:lastColumn="0" w:oddVBand="0" w:evenVBand="0" w:oddHBand="0" w:evenHBand="0" w:firstRowFirstColumn="0" w:firstRowLastColumn="0" w:lastRowFirstColumn="0" w:lastRowLastColumn="0"/>
            <w:tcW w:w="1056" w:type="dxa"/>
          </w:tcPr>
          <w:p w14:paraId="5C047CC7" w14:textId="778C5401" w:rsidR="002C185D" w:rsidRPr="00850068" w:rsidRDefault="001C4432" w:rsidP="00BA3E9C">
            <w:pPr>
              <w:pStyle w:val="Header"/>
              <w:rPr>
                <w:szCs w:val="18"/>
              </w:rPr>
            </w:pPr>
            <w:r w:rsidRPr="00850068">
              <w:rPr>
                <w:szCs w:val="18"/>
              </w:rPr>
              <w:t>Initialization</w:t>
            </w:r>
          </w:p>
        </w:tc>
        <w:tc>
          <w:tcPr>
            <w:tcW w:w="8029" w:type="dxa"/>
          </w:tcPr>
          <w:p w14:paraId="16A409BB" w14:textId="32AC13E0" w:rsidR="001C4432" w:rsidRPr="00850068" w:rsidRDefault="001C4432" w:rsidP="001C4432">
            <w:pPr>
              <w:pStyle w:val="Header"/>
              <w:numPr>
                <w:ilvl w:val="0"/>
                <w:numId w:val="30"/>
              </w:numPr>
              <w:cnfStyle w:val="000000000000" w:firstRow="0" w:lastRow="0" w:firstColumn="0" w:lastColumn="0" w:oddVBand="0" w:evenVBand="0" w:oddHBand="0" w:evenHBand="0" w:firstRowFirstColumn="0" w:firstRowLastColumn="0" w:lastRowFirstColumn="0" w:lastRowLastColumn="0"/>
              <w:rPr>
                <w:szCs w:val="18"/>
              </w:rPr>
            </w:pPr>
            <w:r w:rsidRPr="00850068">
              <w:rPr>
                <w:szCs w:val="18"/>
              </w:rPr>
              <w:t>Reads the data from the config file.</w:t>
            </w:r>
          </w:p>
          <w:p w14:paraId="0E835703" w14:textId="5FADD160" w:rsidR="003A6886" w:rsidRPr="00850068" w:rsidRDefault="003A6886" w:rsidP="001C4432">
            <w:pPr>
              <w:pStyle w:val="Header"/>
              <w:numPr>
                <w:ilvl w:val="0"/>
                <w:numId w:val="30"/>
              </w:numPr>
              <w:cnfStyle w:val="000000000000" w:firstRow="0" w:lastRow="0" w:firstColumn="0" w:lastColumn="0" w:oddVBand="0" w:evenVBand="0" w:oddHBand="0" w:evenHBand="0" w:firstRowFirstColumn="0" w:firstRowLastColumn="0" w:lastRowFirstColumn="0" w:lastRowLastColumn="0"/>
              <w:rPr>
                <w:szCs w:val="18"/>
              </w:rPr>
            </w:pPr>
            <w:r w:rsidRPr="00850068">
              <w:rPr>
                <w:szCs w:val="18"/>
              </w:rPr>
              <w:t>Kills all existing processes of Chrome and Excel.</w:t>
            </w:r>
          </w:p>
          <w:p w14:paraId="48A9E4F0" w14:textId="77777777" w:rsidR="001C4432" w:rsidRPr="00850068" w:rsidRDefault="001C4432" w:rsidP="001C4432">
            <w:pPr>
              <w:pStyle w:val="Header"/>
              <w:numPr>
                <w:ilvl w:val="0"/>
                <w:numId w:val="30"/>
              </w:numPr>
              <w:cnfStyle w:val="000000000000" w:firstRow="0" w:lastRow="0" w:firstColumn="0" w:lastColumn="0" w:oddVBand="0" w:evenVBand="0" w:oddHBand="0" w:evenHBand="0" w:firstRowFirstColumn="0" w:firstRowLastColumn="0" w:lastRowFirstColumn="0" w:lastRowLastColumn="0"/>
              <w:rPr>
                <w:szCs w:val="18"/>
              </w:rPr>
            </w:pPr>
            <w:r w:rsidRPr="00850068">
              <w:rPr>
                <w:szCs w:val="18"/>
              </w:rPr>
              <w:t>Opens the Chrome browser and logins into YouTube.</w:t>
            </w:r>
          </w:p>
          <w:p w14:paraId="6170EA6E" w14:textId="40BD211C" w:rsidR="003A6886" w:rsidRPr="00850068" w:rsidRDefault="001C4432" w:rsidP="003A6886">
            <w:pPr>
              <w:pStyle w:val="Header"/>
              <w:numPr>
                <w:ilvl w:val="0"/>
                <w:numId w:val="30"/>
              </w:numPr>
              <w:cnfStyle w:val="000000000000" w:firstRow="0" w:lastRow="0" w:firstColumn="0" w:lastColumn="0" w:oddVBand="0" w:evenVBand="0" w:oddHBand="0" w:evenHBand="0" w:firstRowFirstColumn="0" w:firstRowLastColumn="0" w:lastRowFirstColumn="0" w:lastRowLastColumn="0"/>
              <w:rPr>
                <w:szCs w:val="18"/>
              </w:rPr>
            </w:pPr>
            <w:r w:rsidRPr="00850068">
              <w:rPr>
                <w:szCs w:val="18"/>
              </w:rPr>
              <w:t>It retrieves all information from the assets</w:t>
            </w:r>
          </w:p>
        </w:tc>
      </w:tr>
      <w:tr w:rsidR="002C185D" w:rsidRPr="004A5FCF" w14:paraId="32E0D987" w14:textId="77777777" w:rsidTr="002C185D">
        <w:tc>
          <w:tcPr>
            <w:cnfStyle w:val="001000000000" w:firstRow="0" w:lastRow="0" w:firstColumn="1" w:lastColumn="0" w:oddVBand="0" w:evenVBand="0" w:oddHBand="0" w:evenHBand="0" w:firstRowFirstColumn="0" w:firstRowLastColumn="0" w:lastRowFirstColumn="0" w:lastRowLastColumn="0"/>
            <w:tcW w:w="1056" w:type="dxa"/>
          </w:tcPr>
          <w:p w14:paraId="43B00716" w14:textId="21743BDE" w:rsidR="002C185D" w:rsidRPr="00850068" w:rsidRDefault="001C4432" w:rsidP="00BA3E9C">
            <w:pPr>
              <w:pStyle w:val="Header"/>
              <w:rPr>
                <w:szCs w:val="18"/>
              </w:rPr>
            </w:pPr>
            <w:r w:rsidRPr="00850068">
              <w:rPr>
                <w:szCs w:val="18"/>
              </w:rPr>
              <w:t>Get Transaction Data</w:t>
            </w:r>
          </w:p>
        </w:tc>
        <w:tc>
          <w:tcPr>
            <w:tcW w:w="8029" w:type="dxa"/>
          </w:tcPr>
          <w:p w14:paraId="4FD0F524" w14:textId="21A78C94" w:rsidR="002C185D" w:rsidRPr="00850068" w:rsidRDefault="001C4432" w:rsidP="001C4432">
            <w:pPr>
              <w:pStyle w:val="Header"/>
              <w:numPr>
                <w:ilvl w:val="0"/>
                <w:numId w:val="31"/>
              </w:numPr>
              <w:cnfStyle w:val="000000000000" w:firstRow="0" w:lastRow="0" w:firstColumn="0" w:lastColumn="0" w:oddVBand="0" w:evenVBand="0" w:oddHBand="0" w:evenHBand="0" w:firstRowFirstColumn="0" w:firstRowLastColumn="0" w:lastRowFirstColumn="0" w:lastRowLastColumn="0"/>
              <w:rPr>
                <w:szCs w:val="18"/>
              </w:rPr>
            </w:pPr>
            <w:r w:rsidRPr="00850068">
              <w:rPr>
                <w:szCs w:val="18"/>
              </w:rPr>
              <w:t>Initializes playlist data</w:t>
            </w:r>
            <w:r w:rsidR="003A6886" w:rsidRPr="00850068">
              <w:rPr>
                <w:szCs w:val="18"/>
              </w:rPr>
              <w:t xml:space="preserve"> </w:t>
            </w:r>
            <w:r w:rsidR="003A6886" w:rsidRPr="00850068">
              <w:rPr>
                <w:szCs w:val="18"/>
              </w:rPr>
              <w:t>from the Excel file</w:t>
            </w:r>
            <w:r w:rsidRPr="00850068">
              <w:rPr>
                <w:szCs w:val="18"/>
              </w:rPr>
              <w:t xml:space="preserve"> if not already initialized.</w:t>
            </w:r>
          </w:p>
          <w:p w14:paraId="19713077" w14:textId="6A4AAFCE" w:rsidR="001C4432" w:rsidRPr="00850068" w:rsidRDefault="001C4432" w:rsidP="001C4432">
            <w:pPr>
              <w:pStyle w:val="Header"/>
              <w:numPr>
                <w:ilvl w:val="0"/>
                <w:numId w:val="31"/>
              </w:numPr>
              <w:cnfStyle w:val="000000000000" w:firstRow="0" w:lastRow="0" w:firstColumn="0" w:lastColumn="0" w:oddVBand="0" w:evenVBand="0" w:oddHBand="0" w:evenHBand="0" w:firstRowFirstColumn="0" w:firstRowLastColumn="0" w:lastRowFirstColumn="0" w:lastRowLastColumn="0"/>
              <w:rPr>
                <w:szCs w:val="18"/>
              </w:rPr>
            </w:pPr>
            <w:r w:rsidRPr="00850068">
              <w:rPr>
                <w:szCs w:val="18"/>
              </w:rPr>
              <w:t>Retrieves the first elemen</w:t>
            </w:r>
            <w:r w:rsidR="003A6886" w:rsidRPr="00850068">
              <w:rPr>
                <w:szCs w:val="18"/>
              </w:rPr>
              <w:t>t.</w:t>
            </w:r>
          </w:p>
          <w:p w14:paraId="269B6790" w14:textId="08D564E3" w:rsidR="001C4432" w:rsidRPr="00850068" w:rsidRDefault="001C4432" w:rsidP="001C4432">
            <w:pPr>
              <w:pStyle w:val="Header"/>
              <w:numPr>
                <w:ilvl w:val="0"/>
                <w:numId w:val="31"/>
              </w:numPr>
              <w:cnfStyle w:val="000000000000" w:firstRow="0" w:lastRow="0" w:firstColumn="0" w:lastColumn="0" w:oddVBand="0" w:evenVBand="0" w:oddHBand="0" w:evenHBand="0" w:firstRowFirstColumn="0" w:firstRowLastColumn="0" w:lastRowFirstColumn="0" w:lastRowLastColumn="0"/>
              <w:rPr>
                <w:szCs w:val="18"/>
              </w:rPr>
            </w:pPr>
            <w:r w:rsidRPr="00850068">
              <w:rPr>
                <w:szCs w:val="18"/>
              </w:rPr>
              <w:t>Moves to the next element.</w:t>
            </w:r>
          </w:p>
        </w:tc>
      </w:tr>
      <w:tr w:rsidR="002C185D" w:rsidRPr="004A5FCF" w14:paraId="22CE3D20" w14:textId="77777777" w:rsidTr="002C185D">
        <w:tc>
          <w:tcPr>
            <w:cnfStyle w:val="001000000000" w:firstRow="0" w:lastRow="0" w:firstColumn="1" w:lastColumn="0" w:oddVBand="0" w:evenVBand="0" w:oddHBand="0" w:evenHBand="0" w:firstRowFirstColumn="0" w:firstRowLastColumn="0" w:lastRowFirstColumn="0" w:lastRowLastColumn="0"/>
            <w:tcW w:w="1056" w:type="dxa"/>
          </w:tcPr>
          <w:p w14:paraId="7705DE31" w14:textId="37DA6FCE" w:rsidR="002C185D" w:rsidRPr="00850068" w:rsidRDefault="001C4432" w:rsidP="00BA3E9C">
            <w:pPr>
              <w:pStyle w:val="Header"/>
              <w:rPr>
                <w:szCs w:val="18"/>
              </w:rPr>
            </w:pPr>
            <w:r w:rsidRPr="00850068">
              <w:rPr>
                <w:szCs w:val="18"/>
              </w:rPr>
              <w:t xml:space="preserve">Process Transaction </w:t>
            </w:r>
          </w:p>
        </w:tc>
        <w:tc>
          <w:tcPr>
            <w:tcW w:w="8029" w:type="dxa"/>
          </w:tcPr>
          <w:p w14:paraId="0AEC5486" w14:textId="77777777" w:rsidR="002C185D" w:rsidRPr="00850068" w:rsidRDefault="003A6886" w:rsidP="003A6886">
            <w:pPr>
              <w:pStyle w:val="Header"/>
              <w:numPr>
                <w:ilvl w:val="0"/>
                <w:numId w:val="32"/>
              </w:numPr>
              <w:cnfStyle w:val="000000000000" w:firstRow="0" w:lastRow="0" w:firstColumn="0" w:lastColumn="0" w:oddVBand="0" w:evenVBand="0" w:oddHBand="0" w:evenHBand="0" w:firstRowFirstColumn="0" w:firstRowLastColumn="0" w:lastRowFirstColumn="0" w:lastRowLastColumn="0"/>
              <w:rPr>
                <w:szCs w:val="18"/>
              </w:rPr>
            </w:pPr>
            <w:r w:rsidRPr="00850068">
              <w:rPr>
                <w:szCs w:val="18"/>
              </w:rPr>
              <w:t>Processes one transaction at a time.</w:t>
            </w:r>
          </w:p>
          <w:p w14:paraId="13A94C53" w14:textId="04416B83" w:rsidR="003A6886" w:rsidRPr="00850068" w:rsidRDefault="003A6886" w:rsidP="003A6886">
            <w:pPr>
              <w:pStyle w:val="Header"/>
              <w:numPr>
                <w:ilvl w:val="0"/>
                <w:numId w:val="32"/>
              </w:numPr>
              <w:cnfStyle w:val="000000000000" w:firstRow="0" w:lastRow="0" w:firstColumn="0" w:lastColumn="0" w:oddVBand="0" w:evenVBand="0" w:oddHBand="0" w:evenHBand="0" w:firstRowFirstColumn="0" w:firstRowLastColumn="0" w:lastRowFirstColumn="0" w:lastRowLastColumn="0"/>
              <w:rPr>
                <w:szCs w:val="18"/>
              </w:rPr>
            </w:pPr>
            <w:r w:rsidRPr="00850068">
              <w:rPr>
                <w:szCs w:val="18"/>
              </w:rPr>
              <w:t>Searches for song in the existing playlists and adds it to the corresponding playlist.</w:t>
            </w:r>
          </w:p>
          <w:p w14:paraId="5CC63723" w14:textId="597D84CA" w:rsidR="003A6886" w:rsidRPr="00850068" w:rsidRDefault="003A6886" w:rsidP="003A6886">
            <w:pPr>
              <w:pStyle w:val="Header"/>
              <w:numPr>
                <w:ilvl w:val="0"/>
                <w:numId w:val="32"/>
              </w:numPr>
              <w:cnfStyle w:val="000000000000" w:firstRow="0" w:lastRow="0" w:firstColumn="0" w:lastColumn="0" w:oddVBand="0" w:evenVBand="0" w:oddHBand="0" w:evenHBand="0" w:firstRowFirstColumn="0" w:firstRowLastColumn="0" w:lastRowFirstColumn="0" w:lastRowLastColumn="0"/>
              <w:rPr>
                <w:szCs w:val="18"/>
              </w:rPr>
            </w:pPr>
            <w:r w:rsidRPr="00850068">
              <w:rPr>
                <w:szCs w:val="18"/>
              </w:rPr>
              <w:t>If the given data is incomplete, the song won’t be added.</w:t>
            </w:r>
          </w:p>
          <w:p w14:paraId="5DDA8286" w14:textId="3C2220B4" w:rsidR="003A6886" w:rsidRPr="00850068" w:rsidRDefault="003A6886" w:rsidP="003A6886">
            <w:pPr>
              <w:pStyle w:val="Header"/>
              <w:numPr>
                <w:ilvl w:val="0"/>
                <w:numId w:val="32"/>
              </w:numPr>
              <w:cnfStyle w:val="000000000000" w:firstRow="0" w:lastRow="0" w:firstColumn="0" w:lastColumn="0" w:oddVBand="0" w:evenVBand="0" w:oddHBand="0" w:evenHBand="0" w:firstRowFirstColumn="0" w:firstRowLastColumn="0" w:lastRowFirstColumn="0" w:lastRowLastColumn="0"/>
              <w:rPr>
                <w:szCs w:val="18"/>
              </w:rPr>
            </w:pPr>
            <w:r w:rsidRPr="00850068">
              <w:rPr>
                <w:szCs w:val="18"/>
              </w:rPr>
              <w:t>If the playlist doesn’t already exist, it creates a new playlist.</w:t>
            </w:r>
          </w:p>
        </w:tc>
      </w:tr>
      <w:tr w:rsidR="001C4432" w:rsidRPr="004A5FCF" w14:paraId="6B54CD86" w14:textId="77777777" w:rsidTr="002C185D">
        <w:tc>
          <w:tcPr>
            <w:cnfStyle w:val="001000000000" w:firstRow="0" w:lastRow="0" w:firstColumn="1" w:lastColumn="0" w:oddVBand="0" w:evenVBand="0" w:oddHBand="0" w:evenHBand="0" w:firstRowFirstColumn="0" w:firstRowLastColumn="0" w:lastRowFirstColumn="0" w:lastRowLastColumn="0"/>
            <w:tcW w:w="1056" w:type="dxa"/>
          </w:tcPr>
          <w:p w14:paraId="17E6D84E" w14:textId="6E26EF34" w:rsidR="001C4432" w:rsidRPr="00850068" w:rsidRDefault="001C4432" w:rsidP="00BA3E9C">
            <w:pPr>
              <w:pStyle w:val="Header"/>
              <w:rPr>
                <w:szCs w:val="18"/>
              </w:rPr>
            </w:pPr>
            <w:r w:rsidRPr="00850068">
              <w:rPr>
                <w:szCs w:val="18"/>
              </w:rPr>
              <w:t>End Process</w:t>
            </w:r>
          </w:p>
        </w:tc>
        <w:tc>
          <w:tcPr>
            <w:tcW w:w="8029" w:type="dxa"/>
          </w:tcPr>
          <w:p w14:paraId="352A5F42" w14:textId="77777777" w:rsidR="001C4432" w:rsidRPr="00850068" w:rsidRDefault="003A6886" w:rsidP="003A6886">
            <w:pPr>
              <w:pStyle w:val="Header"/>
              <w:numPr>
                <w:ilvl w:val="0"/>
                <w:numId w:val="33"/>
              </w:numPr>
              <w:cnfStyle w:val="000000000000" w:firstRow="0" w:lastRow="0" w:firstColumn="0" w:lastColumn="0" w:oddVBand="0" w:evenVBand="0" w:oddHBand="0" w:evenHBand="0" w:firstRowFirstColumn="0" w:firstRowLastColumn="0" w:lastRowFirstColumn="0" w:lastRowLastColumn="0"/>
              <w:rPr>
                <w:szCs w:val="18"/>
              </w:rPr>
            </w:pPr>
            <w:r w:rsidRPr="00850068">
              <w:rPr>
                <w:szCs w:val="18"/>
              </w:rPr>
              <w:t>Error message will be shown if data was incomplete.</w:t>
            </w:r>
          </w:p>
          <w:p w14:paraId="0E04DB11" w14:textId="4C95A755" w:rsidR="003A6886" w:rsidRPr="00850068" w:rsidRDefault="003A6886" w:rsidP="003A6886">
            <w:pPr>
              <w:pStyle w:val="Header"/>
              <w:numPr>
                <w:ilvl w:val="0"/>
                <w:numId w:val="33"/>
              </w:numPr>
              <w:cnfStyle w:val="000000000000" w:firstRow="0" w:lastRow="0" w:firstColumn="0" w:lastColumn="0" w:oddVBand="0" w:evenVBand="0" w:oddHBand="0" w:evenHBand="0" w:firstRowFirstColumn="0" w:firstRowLastColumn="0" w:lastRowFirstColumn="0" w:lastRowLastColumn="0"/>
              <w:rPr>
                <w:szCs w:val="18"/>
              </w:rPr>
            </w:pPr>
            <w:r w:rsidRPr="00850068">
              <w:rPr>
                <w:szCs w:val="18"/>
              </w:rPr>
              <w:t>Closes the application.</w:t>
            </w:r>
          </w:p>
        </w:tc>
      </w:tr>
    </w:tbl>
    <w:p w14:paraId="4CE87FE5" w14:textId="34900269" w:rsidR="00CE20A3" w:rsidRPr="004A5FCF" w:rsidRDefault="008F0DA3" w:rsidP="008F0DA3">
      <w:pPr>
        <w:rPr>
          <w:rStyle w:val="SubtleEmphasis"/>
          <w:color w:val="auto"/>
          <w:sz w:val="14"/>
          <w:szCs w:val="18"/>
        </w:rPr>
      </w:pPr>
      <w:r w:rsidRPr="004A5FCF">
        <w:rPr>
          <w:rStyle w:val="SubtleEmphasis"/>
          <w:color w:val="auto"/>
          <w:sz w:val="14"/>
          <w:szCs w:val="18"/>
        </w:rPr>
        <w:br/>
      </w:r>
    </w:p>
    <w:p w14:paraId="398EC107" w14:textId="77777777" w:rsidR="00CE20A3" w:rsidRPr="004A5FCF" w:rsidRDefault="00CE20A3">
      <w:pPr>
        <w:rPr>
          <w:rStyle w:val="SubtleEmphasis"/>
          <w:color w:val="auto"/>
          <w:sz w:val="14"/>
          <w:szCs w:val="18"/>
        </w:rPr>
      </w:pPr>
      <w:r w:rsidRPr="004A5FCF">
        <w:rPr>
          <w:rStyle w:val="SubtleEmphasis"/>
          <w:color w:val="auto"/>
          <w:sz w:val="14"/>
          <w:szCs w:val="18"/>
        </w:rPr>
        <w:br w:type="page"/>
      </w:r>
    </w:p>
    <w:p w14:paraId="25D0E175" w14:textId="77777777" w:rsidR="008F0DA3" w:rsidRPr="004A5FCF" w:rsidRDefault="008F0DA3" w:rsidP="008F0DA3">
      <w:pPr>
        <w:rPr>
          <w:rStyle w:val="SubtleEmphasis"/>
          <w:color w:val="auto"/>
          <w:sz w:val="14"/>
          <w:szCs w:val="18"/>
        </w:rPr>
      </w:pPr>
    </w:p>
    <w:p w14:paraId="1391FBDE" w14:textId="50CEA78E" w:rsidR="00935DA0" w:rsidRPr="004A5FCF" w:rsidRDefault="001E3313" w:rsidP="00167008">
      <w:pPr>
        <w:pStyle w:val="Heading1"/>
      </w:pPr>
      <w:bookmarkStart w:id="51" w:name="_Toc90026024"/>
      <w:r w:rsidRPr="004A5FCF">
        <w:t>Process exceptions and checkpoints</w:t>
      </w:r>
      <w:bookmarkEnd w:id="51"/>
      <w:r w:rsidR="00935DA0" w:rsidRPr="004A5FCF">
        <w:tab/>
      </w:r>
    </w:p>
    <w:p w14:paraId="764CC0D3" w14:textId="1E35D0B8" w:rsidR="00935DA0" w:rsidRPr="004A5FCF" w:rsidRDefault="001E3313" w:rsidP="001E36F3">
      <w:pPr>
        <w:pStyle w:val="Heading2"/>
      </w:pPr>
      <w:bookmarkStart w:id="52" w:name="_Toc90026025"/>
      <w:r w:rsidRPr="004A5FCF">
        <w:t>Business exceptions</w:t>
      </w:r>
      <w:bookmarkEnd w:id="52"/>
    </w:p>
    <w:tbl>
      <w:tblPr>
        <w:tblStyle w:val="GridTable4-Accent2"/>
        <w:tblW w:w="9016" w:type="dxa"/>
        <w:tblLook w:val="04A0" w:firstRow="1" w:lastRow="0" w:firstColumn="1" w:lastColumn="0" w:noHBand="0" w:noVBand="1"/>
      </w:tblPr>
      <w:tblGrid>
        <w:gridCol w:w="614"/>
        <w:gridCol w:w="2711"/>
        <w:gridCol w:w="2790"/>
        <w:gridCol w:w="2901"/>
      </w:tblGrid>
      <w:tr w:rsidR="001E3313" w:rsidRPr="004A5FCF" w14:paraId="66BBB98C" w14:textId="77777777" w:rsidTr="00F32CC8">
        <w:trPr>
          <w:cnfStyle w:val="100000000000" w:firstRow="1" w:lastRow="0" w:firstColumn="0" w:lastColumn="0" w:oddVBand="0" w:evenVBand="0" w:oddHBand="0"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614" w:type="dxa"/>
          </w:tcPr>
          <w:p w14:paraId="22B24113" w14:textId="77777777" w:rsidR="001E3313" w:rsidRPr="004A5FCF" w:rsidRDefault="001E3313" w:rsidP="00BA3E9C">
            <w:pPr>
              <w:pStyle w:val="TableHeadingg"/>
            </w:pPr>
            <w:r w:rsidRPr="004A5FCF">
              <w:t>Step no.</w:t>
            </w:r>
          </w:p>
        </w:tc>
        <w:tc>
          <w:tcPr>
            <w:tcW w:w="2711" w:type="dxa"/>
          </w:tcPr>
          <w:p w14:paraId="2B77488D" w14:textId="0D6E8E43" w:rsidR="001E3313" w:rsidRPr="004A5FCF" w:rsidRDefault="001E3313" w:rsidP="00BA3E9C">
            <w:pPr>
              <w:pStyle w:val="TableHeadingg"/>
              <w:cnfStyle w:val="100000000000" w:firstRow="1" w:lastRow="0" w:firstColumn="0" w:lastColumn="0" w:oddVBand="0" w:evenVBand="0" w:oddHBand="0" w:evenHBand="0" w:firstRowFirstColumn="0" w:firstRowLastColumn="0" w:lastRowFirstColumn="0" w:lastRowLastColumn="0"/>
            </w:pPr>
            <w:r w:rsidRPr="004A5FCF">
              <w:t>Exception name</w:t>
            </w:r>
          </w:p>
        </w:tc>
        <w:tc>
          <w:tcPr>
            <w:tcW w:w="2790" w:type="dxa"/>
          </w:tcPr>
          <w:p w14:paraId="1A168775" w14:textId="5C55545E" w:rsidR="001E3313" w:rsidRPr="004A5FCF" w:rsidRDefault="001E3313" w:rsidP="00BA3E9C">
            <w:pPr>
              <w:cnfStyle w:val="100000000000" w:firstRow="1" w:lastRow="0" w:firstColumn="0" w:lastColumn="0" w:oddVBand="0" w:evenVBand="0" w:oddHBand="0" w:evenHBand="0" w:firstRowFirstColumn="0" w:firstRowLastColumn="0" w:lastRowFirstColumn="0" w:lastRowLastColumn="0"/>
              <w:rPr>
                <w:rFonts w:eastAsia="Arial Unicode MS" w:cstheme="majorHAnsi"/>
                <w:color w:val="E5DEDB" w:themeColor="background2"/>
                <w:sz w:val="18"/>
              </w:rPr>
            </w:pPr>
            <w:r w:rsidRPr="004A5FCF">
              <w:rPr>
                <w:rFonts w:eastAsia="Arial Unicode MS" w:cstheme="majorHAnsi"/>
                <w:color w:val="E5DEDB" w:themeColor="background2"/>
                <w:sz w:val="18"/>
              </w:rPr>
              <w:t>Workflow</w:t>
            </w:r>
          </w:p>
        </w:tc>
        <w:tc>
          <w:tcPr>
            <w:tcW w:w="2901" w:type="dxa"/>
          </w:tcPr>
          <w:p w14:paraId="1A270A1D" w14:textId="2D099AB9" w:rsidR="001E3313" w:rsidRPr="004A5FCF" w:rsidRDefault="001E3313" w:rsidP="00BA3E9C">
            <w:pPr>
              <w:cnfStyle w:val="100000000000" w:firstRow="1" w:lastRow="0" w:firstColumn="0" w:lastColumn="0" w:oddVBand="0" w:evenVBand="0" w:oddHBand="0" w:evenHBand="0" w:firstRowFirstColumn="0" w:firstRowLastColumn="0" w:lastRowFirstColumn="0" w:lastRowLastColumn="0"/>
              <w:rPr>
                <w:rFonts w:eastAsia="Arial Unicode MS" w:cstheme="majorHAnsi"/>
                <w:color w:val="E5DEDB" w:themeColor="background2"/>
                <w:sz w:val="18"/>
              </w:rPr>
            </w:pPr>
            <w:r w:rsidRPr="004A5FCF">
              <w:rPr>
                <w:rFonts w:eastAsia="Arial Unicode MS" w:cstheme="majorHAnsi"/>
                <w:color w:val="E5DEDB" w:themeColor="background2"/>
                <w:sz w:val="18"/>
              </w:rPr>
              <w:t>Package</w:t>
            </w:r>
          </w:p>
        </w:tc>
      </w:tr>
      <w:tr w:rsidR="001E3313" w:rsidRPr="004A5FCF" w14:paraId="093222FA" w14:textId="77777777" w:rsidTr="00F32CC8">
        <w:tc>
          <w:tcPr>
            <w:cnfStyle w:val="001000000000" w:firstRow="0" w:lastRow="0" w:firstColumn="1" w:lastColumn="0" w:oddVBand="0" w:evenVBand="0" w:oddHBand="0" w:evenHBand="0" w:firstRowFirstColumn="0" w:firstRowLastColumn="0" w:lastRowFirstColumn="0" w:lastRowLastColumn="0"/>
            <w:tcW w:w="614" w:type="dxa"/>
          </w:tcPr>
          <w:p w14:paraId="4ACA26D8" w14:textId="77777777" w:rsidR="001E3313" w:rsidRPr="00850068" w:rsidRDefault="001E3313" w:rsidP="00BA3E9C">
            <w:pPr>
              <w:pStyle w:val="ListParagraph"/>
              <w:numPr>
                <w:ilvl w:val="0"/>
                <w:numId w:val="15"/>
              </w:numPr>
              <w:jc w:val="both"/>
              <w:rPr>
                <w:rFonts w:asciiTheme="majorHAnsi" w:eastAsia="Arial Unicode MS" w:hAnsiTheme="majorHAnsi" w:cstheme="majorHAnsi"/>
                <w:b/>
                <w:bCs w:val="0"/>
                <w:sz w:val="18"/>
                <w:szCs w:val="18"/>
              </w:rPr>
            </w:pPr>
          </w:p>
        </w:tc>
        <w:tc>
          <w:tcPr>
            <w:tcW w:w="2711" w:type="dxa"/>
          </w:tcPr>
          <w:p w14:paraId="48411764" w14:textId="2326344A" w:rsidR="001E3313" w:rsidRPr="00850068" w:rsidRDefault="00850068" w:rsidP="0085006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roofErr w:type="spellStart"/>
            <w:r w:rsidRPr="00850068">
              <w:rPr>
                <w:rFonts w:asciiTheme="minorHAnsi" w:hAnsiTheme="minorHAnsi"/>
                <w:sz w:val="18"/>
                <w:szCs w:val="18"/>
              </w:rPr>
              <w:t>IncorrectEmail</w:t>
            </w:r>
            <w:r w:rsidR="00657288">
              <w:rPr>
                <w:sz w:val="18"/>
                <w:szCs w:val="18"/>
              </w:rPr>
              <w:t>BE</w:t>
            </w:r>
            <w:proofErr w:type="spellEnd"/>
          </w:p>
        </w:tc>
        <w:tc>
          <w:tcPr>
            <w:tcW w:w="2790" w:type="dxa"/>
          </w:tcPr>
          <w:p w14:paraId="2C80E244" w14:textId="752086B6" w:rsidR="001E3313" w:rsidRPr="00850068" w:rsidRDefault="00850068" w:rsidP="0085006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roofErr w:type="spellStart"/>
            <w:r w:rsidRPr="00850068">
              <w:rPr>
                <w:rFonts w:asciiTheme="minorHAnsi" w:hAnsiTheme="minorHAnsi"/>
                <w:sz w:val="18"/>
                <w:szCs w:val="18"/>
              </w:rPr>
              <w:t>LoginIntoYouTube</w:t>
            </w:r>
            <w:proofErr w:type="spellEnd"/>
          </w:p>
        </w:tc>
        <w:tc>
          <w:tcPr>
            <w:tcW w:w="2901" w:type="dxa"/>
          </w:tcPr>
          <w:p w14:paraId="042B38E4" w14:textId="6C12E341" w:rsidR="001E3313" w:rsidRPr="00850068" w:rsidRDefault="00850068"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proofErr w:type="spellStart"/>
            <w:r w:rsidRPr="00850068">
              <w:rPr>
                <w:sz w:val="18"/>
                <w:szCs w:val="18"/>
              </w:rPr>
              <w:t>RoboticEnterpriseFramework</w:t>
            </w:r>
            <w:proofErr w:type="spellEnd"/>
          </w:p>
        </w:tc>
      </w:tr>
      <w:tr w:rsidR="00850068" w:rsidRPr="004A5FCF" w14:paraId="3E5A40CA" w14:textId="77777777" w:rsidTr="00F32CC8">
        <w:tc>
          <w:tcPr>
            <w:cnfStyle w:val="001000000000" w:firstRow="0" w:lastRow="0" w:firstColumn="1" w:lastColumn="0" w:oddVBand="0" w:evenVBand="0" w:oddHBand="0" w:evenHBand="0" w:firstRowFirstColumn="0" w:firstRowLastColumn="0" w:lastRowFirstColumn="0" w:lastRowLastColumn="0"/>
            <w:tcW w:w="614" w:type="dxa"/>
          </w:tcPr>
          <w:p w14:paraId="57408EAF" w14:textId="77777777" w:rsidR="00850068" w:rsidRPr="00850068" w:rsidRDefault="00850068" w:rsidP="00BA3E9C">
            <w:pPr>
              <w:pStyle w:val="ListParagraph"/>
              <w:numPr>
                <w:ilvl w:val="0"/>
                <w:numId w:val="15"/>
              </w:numPr>
              <w:jc w:val="both"/>
              <w:rPr>
                <w:rFonts w:asciiTheme="majorHAnsi" w:eastAsia="Arial Unicode MS" w:hAnsiTheme="majorHAnsi" w:cstheme="majorHAnsi"/>
                <w:b/>
                <w:bCs w:val="0"/>
                <w:sz w:val="18"/>
                <w:szCs w:val="18"/>
              </w:rPr>
            </w:pPr>
          </w:p>
        </w:tc>
        <w:tc>
          <w:tcPr>
            <w:tcW w:w="2711" w:type="dxa"/>
          </w:tcPr>
          <w:p w14:paraId="62AEB77F" w14:textId="1D43F8A0" w:rsidR="00850068" w:rsidRPr="00850068" w:rsidRDefault="00850068" w:rsidP="0085006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roofErr w:type="spellStart"/>
            <w:r w:rsidRPr="00850068">
              <w:rPr>
                <w:rFonts w:asciiTheme="minorHAnsi" w:hAnsiTheme="minorHAnsi"/>
                <w:sz w:val="18"/>
                <w:szCs w:val="18"/>
              </w:rPr>
              <w:t>IncorrectPassword</w:t>
            </w:r>
            <w:r w:rsidR="00657288">
              <w:rPr>
                <w:sz w:val="18"/>
                <w:szCs w:val="18"/>
              </w:rPr>
              <w:t>BE</w:t>
            </w:r>
            <w:proofErr w:type="spellEnd"/>
          </w:p>
        </w:tc>
        <w:tc>
          <w:tcPr>
            <w:tcW w:w="2790" w:type="dxa"/>
          </w:tcPr>
          <w:p w14:paraId="63C280DD" w14:textId="0E5929FA" w:rsidR="00850068" w:rsidRPr="00850068" w:rsidRDefault="00850068" w:rsidP="0085006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roofErr w:type="spellStart"/>
            <w:r w:rsidRPr="00850068">
              <w:rPr>
                <w:rFonts w:asciiTheme="minorHAnsi" w:hAnsiTheme="minorHAnsi"/>
                <w:sz w:val="18"/>
                <w:szCs w:val="18"/>
              </w:rPr>
              <w:t>LoginIntoYouTube</w:t>
            </w:r>
            <w:proofErr w:type="spellEnd"/>
          </w:p>
        </w:tc>
        <w:tc>
          <w:tcPr>
            <w:tcW w:w="2901" w:type="dxa"/>
          </w:tcPr>
          <w:p w14:paraId="37D6968C" w14:textId="7810F3E6" w:rsidR="00850068" w:rsidRPr="00850068" w:rsidRDefault="00850068"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proofErr w:type="spellStart"/>
            <w:r w:rsidRPr="00850068">
              <w:rPr>
                <w:sz w:val="18"/>
                <w:szCs w:val="18"/>
              </w:rPr>
              <w:t>RoboticEnterpriseFramework</w:t>
            </w:r>
            <w:proofErr w:type="spellEnd"/>
          </w:p>
        </w:tc>
      </w:tr>
      <w:tr w:rsidR="001E3313" w:rsidRPr="004A5FCF" w14:paraId="59EF2F24" w14:textId="77777777" w:rsidTr="00F32CC8">
        <w:tc>
          <w:tcPr>
            <w:cnfStyle w:val="001000000000" w:firstRow="0" w:lastRow="0" w:firstColumn="1" w:lastColumn="0" w:oddVBand="0" w:evenVBand="0" w:oddHBand="0" w:evenHBand="0" w:firstRowFirstColumn="0" w:firstRowLastColumn="0" w:lastRowFirstColumn="0" w:lastRowLastColumn="0"/>
            <w:tcW w:w="614" w:type="dxa"/>
          </w:tcPr>
          <w:p w14:paraId="00AE155C" w14:textId="77777777" w:rsidR="001E3313" w:rsidRPr="00850068" w:rsidRDefault="001E3313" w:rsidP="00BA3E9C">
            <w:pPr>
              <w:pStyle w:val="ListParagraph"/>
              <w:numPr>
                <w:ilvl w:val="0"/>
                <w:numId w:val="15"/>
              </w:numPr>
              <w:jc w:val="both"/>
              <w:rPr>
                <w:rFonts w:asciiTheme="majorHAnsi" w:eastAsia="Arial Unicode MS" w:hAnsiTheme="majorHAnsi" w:cstheme="majorHAnsi"/>
                <w:b/>
                <w:bCs w:val="0"/>
                <w:sz w:val="18"/>
                <w:szCs w:val="18"/>
              </w:rPr>
            </w:pPr>
          </w:p>
        </w:tc>
        <w:tc>
          <w:tcPr>
            <w:tcW w:w="2711" w:type="dxa"/>
          </w:tcPr>
          <w:p w14:paraId="31760E04" w14:textId="4B7AD7C4" w:rsidR="001E3313" w:rsidRPr="00850068" w:rsidRDefault="00657288" w:rsidP="00BA3E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roofErr w:type="spellStart"/>
            <w:r>
              <w:rPr>
                <w:sz w:val="18"/>
                <w:szCs w:val="18"/>
              </w:rPr>
              <w:t>NullPlaylistOrSongNameBE</w:t>
            </w:r>
            <w:proofErr w:type="spellEnd"/>
          </w:p>
        </w:tc>
        <w:tc>
          <w:tcPr>
            <w:tcW w:w="2790" w:type="dxa"/>
          </w:tcPr>
          <w:p w14:paraId="3E0E96A3" w14:textId="6AC471AB" w:rsidR="001E3313" w:rsidRPr="00850068" w:rsidRDefault="00850068" w:rsidP="00BA3E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850068">
              <w:rPr>
                <w:rFonts w:asciiTheme="minorHAnsi" w:hAnsiTheme="minorHAnsi"/>
                <w:sz w:val="18"/>
                <w:szCs w:val="18"/>
              </w:rPr>
              <w:t>Process</w:t>
            </w:r>
          </w:p>
        </w:tc>
        <w:tc>
          <w:tcPr>
            <w:tcW w:w="2901" w:type="dxa"/>
          </w:tcPr>
          <w:p w14:paraId="19046DA6" w14:textId="1C40D03B" w:rsidR="001E3313" w:rsidRPr="00850068" w:rsidRDefault="00850068"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proofErr w:type="spellStart"/>
            <w:r w:rsidRPr="00850068">
              <w:rPr>
                <w:sz w:val="18"/>
                <w:szCs w:val="18"/>
              </w:rPr>
              <w:t>RoboticEnterpriseFramework</w:t>
            </w:r>
            <w:proofErr w:type="spellEnd"/>
          </w:p>
        </w:tc>
      </w:tr>
    </w:tbl>
    <w:p w14:paraId="2CC7872D" w14:textId="493B4F21" w:rsidR="00054799" w:rsidRPr="004A5FCF" w:rsidRDefault="001E36F3" w:rsidP="001E36F3">
      <w:pPr>
        <w:pStyle w:val="Heading2"/>
      </w:pPr>
      <w:bookmarkStart w:id="53" w:name="_Toc90026026"/>
      <w:r w:rsidRPr="004A5FCF">
        <w:t>Application exceptions</w:t>
      </w:r>
      <w:bookmarkEnd w:id="53"/>
    </w:p>
    <w:tbl>
      <w:tblPr>
        <w:tblStyle w:val="GridTable4-Accent2"/>
        <w:tblW w:w="9085" w:type="dxa"/>
        <w:tblLook w:val="04A0" w:firstRow="1" w:lastRow="0" w:firstColumn="1" w:lastColumn="0" w:noHBand="0" w:noVBand="1"/>
      </w:tblPr>
      <w:tblGrid>
        <w:gridCol w:w="614"/>
        <w:gridCol w:w="2711"/>
        <w:gridCol w:w="2790"/>
        <w:gridCol w:w="2970"/>
      </w:tblGrid>
      <w:tr w:rsidR="001E36F3" w:rsidRPr="004A5FCF" w14:paraId="72BB8A27" w14:textId="77777777" w:rsidTr="00D11853">
        <w:trPr>
          <w:cnfStyle w:val="100000000000" w:firstRow="1" w:lastRow="0" w:firstColumn="0" w:lastColumn="0" w:oddVBand="0" w:evenVBand="0" w:oddHBand="0"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614" w:type="dxa"/>
          </w:tcPr>
          <w:p w14:paraId="05F87D9E" w14:textId="77777777" w:rsidR="001E36F3" w:rsidRPr="004A5FCF" w:rsidRDefault="001E36F3" w:rsidP="00BA3E9C">
            <w:pPr>
              <w:pStyle w:val="TableHeadingg"/>
            </w:pPr>
            <w:r w:rsidRPr="004A5FCF">
              <w:t>Step no.</w:t>
            </w:r>
          </w:p>
        </w:tc>
        <w:tc>
          <w:tcPr>
            <w:tcW w:w="2711" w:type="dxa"/>
          </w:tcPr>
          <w:p w14:paraId="28F7CEBF" w14:textId="77777777" w:rsidR="001E36F3" w:rsidRPr="004A5FCF" w:rsidRDefault="001E36F3" w:rsidP="00BA3E9C">
            <w:pPr>
              <w:pStyle w:val="TableHeadingg"/>
              <w:cnfStyle w:val="100000000000" w:firstRow="1" w:lastRow="0" w:firstColumn="0" w:lastColumn="0" w:oddVBand="0" w:evenVBand="0" w:oddHBand="0" w:evenHBand="0" w:firstRowFirstColumn="0" w:firstRowLastColumn="0" w:lastRowFirstColumn="0" w:lastRowLastColumn="0"/>
            </w:pPr>
            <w:r w:rsidRPr="004A5FCF">
              <w:t>Exception name</w:t>
            </w:r>
          </w:p>
        </w:tc>
        <w:tc>
          <w:tcPr>
            <w:tcW w:w="2790" w:type="dxa"/>
          </w:tcPr>
          <w:p w14:paraId="45C33FA4" w14:textId="77777777" w:rsidR="001E36F3" w:rsidRPr="004A5FCF" w:rsidRDefault="001E36F3" w:rsidP="00BA3E9C">
            <w:pPr>
              <w:cnfStyle w:val="100000000000" w:firstRow="1" w:lastRow="0" w:firstColumn="0" w:lastColumn="0" w:oddVBand="0" w:evenVBand="0" w:oddHBand="0" w:evenHBand="0" w:firstRowFirstColumn="0" w:firstRowLastColumn="0" w:lastRowFirstColumn="0" w:lastRowLastColumn="0"/>
              <w:rPr>
                <w:rFonts w:eastAsia="Arial Unicode MS" w:cstheme="majorHAnsi"/>
                <w:color w:val="E5DEDB" w:themeColor="background2"/>
                <w:sz w:val="18"/>
              </w:rPr>
            </w:pPr>
            <w:r w:rsidRPr="004A5FCF">
              <w:rPr>
                <w:rFonts w:eastAsia="Arial Unicode MS" w:cstheme="majorHAnsi"/>
                <w:color w:val="E5DEDB" w:themeColor="background2"/>
                <w:sz w:val="18"/>
              </w:rPr>
              <w:t>Workflow</w:t>
            </w:r>
          </w:p>
        </w:tc>
        <w:tc>
          <w:tcPr>
            <w:tcW w:w="2970" w:type="dxa"/>
          </w:tcPr>
          <w:p w14:paraId="6E6D50A4" w14:textId="77777777" w:rsidR="001E36F3" w:rsidRPr="004A5FCF" w:rsidRDefault="001E36F3" w:rsidP="00BA3E9C">
            <w:pPr>
              <w:cnfStyle w:val="100000000000" w:firstRow="1" w:lastRow="0" w:firstColumn="0" w:lastColumn="0" w:oddVBand="0" w:evenVBand="0" w:oddHBand="0" w:evenHBand="0" w:firstRowFirstColumn="0" w:firstRowLastColumn="0" w:lastRowFirstColumn="0" w:lastRowLastColumn="0"/>
              <w:rPr>
                <w:rFonts w:eastAsia="Arial Unicode MS" w:cstheme="majorHAnsi"/>
                <w:color w:val="E5DEDB" w:themeColor="background2"/>
                <w:sz w:val="18"/>
              </w:rPr>
            </w:pPr>
            <w:r w:rsidRPr="004A5FCF">
              <w:rPr>
                <w:rFonts w:eastAsia="Arial Unicode MS" w:cstheme="majorHAnsi"/>
                <w:color w:val="E5DEDB" w:themeColor="background2"/>
                <w:sz w:val="18"/>
              </w:rPr>
              <w:t>Package</w:t>
            </w:r>
          </w:p>
        </w:tc>
      </w:tr>
      <w:tr w:rsidR="001E36F3" w:rsidRPr="004A5FCF" w14:paraId="4C993ABB" w14:textId="77777777" w:rsidTr="00D11853">
        <w:tc>
          <w:tcPr>
            <w:cnfStyle w:val="001000000000" w:firstRow="0" w:lastRow="0" w:firstColumn="1" w:lastColumn="0" w:oddVBand="0" w:evenVBand="0" w:oddHBand="0" w:evenHBand="0" w:firstRowFirstColumn="0" w:firstRowLastColumn="0" w:lastRowFirstColumn="0" w:lastRowLastColumn="0"/>
            <w:tcW w:w="614" w:type="dxa"/>
          </w:tcPr>
          <w:p w14:paraId="1FAFEDA3" w14:textId="77777777" w:rsidR="001E36F3" w:rsidRPr="004A5FCF" w:rsidRDefault="001E36F3" w:rsidP="001E36F3">
            <w:pPr>
              <w:pStyle w:val="ListParagraph"/>
              <w:numPr>
                <w:ilvl w:val="0"/>
                <w:numId w:val="29"/>
              </w:numPr>
              <w:jc w:val="both"/>
              <w:rPr>
                <w:rFonts w:asciiTheme="majorHAnsi" w:eastAsia="Arial Unicode MS" w:hAnsiTheme="majorHAnsi" w:cstheme="majorHAnsi"/>
                <w:b/>
                <w:bCs w:val="0"/>
                <w:sz w:val="18"/>
                <w:szCs w:val="20"/>
              </w:rPr>
            </w:pPr>
          </w:p>
        </w:tc>
        <w:tc>
          <w:tcPr>
            <w:tcW w:w="2711" w:type="dxa"/>
          </w:tcPr>
          <w:p w14:paraId="3B3C363F" w14:textId="0FC1946C" w:rsidR="001E36F3" w:rsidRPr="004A5FCF" w:rsidRDefault="00850068" w:rsidP="00BA3E9C">
            <w:pPr>
              <w:ind w:left="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6"/>
                <w:szCs w:val="20"/>
              </w:rPr>
            </w:pPr>
            <w:proofErr w:type="spellStart"/>
            <w:r>
              <w:rPr>
                <w:rFonts w:asciiTheme="majorHAnsi" w:eastAsia="Arial Unicode MS" w:hAnsiTheme="majorHAnsi" w:cstheme="majorHAnsi"/>
                <w:sz w:val="16"/>
                <w:szCs w:val="20"/>
              </w:rPr>
              <w:t>YouTube</w:t>
            </w:r>
            <w:r w:rsidR="00657288">
              <w:rPr>
                <w:rFonts w:asciiTheme="majorHAnsi" w:eastAsia="Arial Unicode MS" w:hAnsiTheme="majorHAnsi" w:cstheme="majorHAnsi"/>
                <w:sz w:val="16"/>
                <w:szCs w:val="20"/>
              </w:rPr>
              <w:t>IsDownSE</w:t>
            </w:r>
            <w:proofErr w:type="spellEnd"/>
          </w:p>
        </w:tc>
        <w:tc>
          <w:tcPr>
            <w:tcW w:w="2790" w:type="dxa"/>
          </w:tcPr>
          <w:p w14:paraId="0FF9D2ED" w14:textId="1F09E4B0" w:rsidR="001E36F3" w:rsidRPr="004A5FCF" w:rsidRDefault="00657288"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roofErr w:type="spellStart"/>
            <w:r w:rsidRPr="00850068">
              <w:rPr>
                <w:rFonts w:asciiTheme="minorHAnsi" w:hAnsiTheme="minorHAnsi"/>
                <w:sz w:val="18"/>
                <w:szCs w:val="18"/>
              </w:rPr>
              <w:t>LoginIntoYouTube</w:t>
            </w:r>
            <w:proofErr w:type="spellEnd"/>
          </w:p>
        </w:tc>
        <w:tc>
          <w:tcPr>
            <w:tcW w:w="2970" w:type="dxa"/>
          </w:tcPr>
          <w:p w14:paraId="7E1D7EDF" w14:textId="1F0BBF5F" w:rsidR="001E36F3" w:rsidRPr="004A5FCF" w:rsidRDefault="00850068"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roofErr w:type="spellStart"/>
            <w:r w:rsidRPr="00850068">
              <w:rPr>
                <w:sz w:val="18"/>
                <w:szCs w:val="18"/>
              </w:rPr>
              <w:t>RoboticEnterpriseFramework</w:t>
            </w:r>
            <w:proofErr w:type="spellEnd"/>
          </w:p>
        </w:tc>
      </w:tr>
    </w:tbl>
    <w:p w14:paraId="60CAB100" w14:textId="2DA6C4C4" w:rsidR="033CE3BA" w:rsidRPr="004A5FCF" w:rsidRDefault="033CE3BA" w:rsidP="033CE3BA">
      <w:pPr>
        <w:rPr>
          <w:rFonts w:ascii="Open Sans Light" w:hAnsi="Open Sans Light"/>
          <w:szCs w:val="20"/>
        </w:rPr>
      </w:pPr>
    </w:p>
    <w:p w14:paraId="2768F645" w14:textId="555FA46B" w:rsidR="000C3F2F" w:rsidRPr="004A5FCF" w:rsidRDefault="00171020" w:rsidP="00C94A00">
      <w:pPr>
        <w:pStyle w:val="Heading1"/>
      </w:pPr>
      <w:bookmarkStart w:id="54" w:name="_Toc90026027"/>
      <w:r w:rsidRPr="004A5FCF">
        <w:t>Data storage</w:t>
      </w:r>
      <w:bookmarkEnd w:id="54"/>
    </w:p>
    <w:p w14:paraId="09452C1A" w14:textId="51129F94" w:rsidR="00DE181A" w:rsidRPr="004A5FCF" w:rsidRDefault="00B81CF5" w:rsidP="001E36F3">
      <w:pPr>
        <w:pStyle w:val="Heading2"/>
      </w:pPr>
      <w:bookmarkStart w:id="55" w:name="_Toc90026028"/>
      <w:r w:rsidRPr="004A5FCF">
        <w:t>D</w:t>
      </w:r>
      <w:r w:rsidR="00171020" w:rsidRPr="004A5FCF">
        <w:t>ata sources</w:t>
      </w:r>
      <w:bookmarkEnd w:id="55"/>
    </w:p>
    <w:tbl>
      <w:tblPr>
        <w:tblStyle w:val="GridTable4-Accent2"/>
        <w:tblW w:w="9085" w:type="dxa"/>
        <w:tblLook w:val="04A0" w:firstRow="1" w:lastRow="0" w:firstColumn="1" w:lastColumn="0" w:noHBand="0" w:noVBand="1"/>
      </w:tblPr>
      <w:tblGrid>
        <w:gridCol w:w="1319"/>
        <w:gridCol w:w="3632"/>
        <w:gridCol w:w="4134"/>
      </w:tblGrid>
      <w:tr w:rsidR="00D11853" w:rsidRPr="004A5FCF" w14:paraId="7765D6EF" w14:textId="77777777" w:rsidTr="00932058">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326" w:type="dxa"/>
          </w:tcPr>
          <w:p w14:paraId="419E4D01" w14:textId="29192D1B" w:rsidR="00D11853" w:rsidRPr="004A5FCF" w:rsidRDefault="00D11853" w:rsidP="00480E13">
            <w:pPr>
              <w:pStyle w:val="TableHeadingg"/>
            </w:pPr>
            <w:r w:rsidRPr="004A5FCF">
              <w:t>Resource</w:t>
            </w:r>
          </w:p>
        </w:tc>
        <w:tc>
          <w:tcPr>
            <w:tcW w:w="3489" w:type="dxa"/>
          </w:tcPr>
          <w:p w14:paraId="70FCF2E8" w14:textId="780D2D92" w:rsidR="00D11853" w:rsidRPr="004A5FCF" w:rsidRDefault="00D11853" w:rsidP="00480E13">
            <w:pPr>
              <w:pStyle w:val="TableHeadingg"/>
              <w:cnfStyle w:val="100000000000" w:firstRow="1" w:lastRow="0" w:firstColumn="0" w:lastColumn="0" w:oddVBand="0" w:evenVBand="0" w:oddHBand="0" w:evenHBand="0" w:firstRowFirstColumn="0" w:firstRowLastColumn="0" w:lastRowFirstColumn="0" w:lastRowLastColumn="0"/>
            </w:pPr>
            <w:r w:rsidRPr="004A5FCF">
              <w:t>Location</w:t>
            </w:r>
          </w:p>
        </w:tc>
        <w:tc>
          <w:tcPr>
            <w:tcW w:w="4270" w:type="dxa"/>
          </w:tcPr>
          <w:p w14:paraId="6EA62852" w14:textId="6E82302C" w:rsidR="00D11853" w:rsidRPr="004A5FCF" w:rsidRDefault="00D11853" w:rsidP="00480E13">
            <w:pPr>
              <w:pStyle w:val="TableHeadingg"/>
              <w:cnfStyle w:val="100000000000" w:firstRow="1" w:lastRow="0" w:firstColumn="0" w:lastColumn="0" w:oddVBand="0" w:evenVBand="0" w:oddHBand="0" w:evenHBand="0" w:firstRowFirstColumn="0" w:firstRowLastColumn="0" w:lastRowFirstColumn="0" w:lastRowLastColumn="0"/>
            </w:pPr>
            <w:r w:rsidRPr="004A5FCF">
              <w:rPr>
                <w:bCs/>
              </w:rPr>
              <w:t>Description</w:t>
            </w:r>
          </w:p>
        </w:tc>
      </w:tr>
      <w:tr w:rsidR="00D11853" w:rsidRPr="004A5FCF" w14:paraId="19C44CA1" w14:textId="77777777" w:rsidTr="00932058">
        <w:tc>
          <w:tcPr>
            <w:cnfStyle w:val="001000000000" w:firstRow="0" w:lastRow="0" w:firstColumn="1" w:lastColumn="0" w:oddVBand="0" w:evenVBand="0" w:oddHBand="0" w:evenHBand="0" w:firstRowFirstColumn="0" w:firstRowLastColumn="0" w:lastRowFirstColumn="0" w:lastRowLastColumn="0"/>
            <w:tcW w:w="1326" w:type="dxa"/>
          </w:tcPr>
          <w:p w14:paraId="18F3867D" w14:textId="477A7E83" w:rsidR="00D11853" w:rsidRPr="004A5FCF" w:rsidRDefault="00932058" w:rsidP="00051E9F">
            <w:pPr>
              <w:pStyle w:val="Header"/>
            </w:pPr>
            <w:proofErr w:type="spellStart"/>
            <w:r>
              <w:t>Config</w:t>
            </w:r>
            <w:r w:rsidR="003631C0">
              <w:t>uration</w:t>
            </w:r>
            <w:proofErr w:type="spellEnd"/>
            <w:r>
              <w:t xml:space="preserve"> file</w:t>
            </w:r>
          </w:p>
        </w:tc>
        <w:tc>
          <w:tcPr>
            <w:tcW w:w="3489" w:type="dxa"/>
          </w:tcPr>
          <w:p w14:paraId="517B2008" w14:textId="59FEAE6A" w:rsidR="00D11853" w:rsidRPr="00932058" w:rsidRDefault="00932058" w:rsidP="00932058">
            <w:pPr>
              <w:cnfStyle w:val="000000000000" w:firstRow="0" w:lastRow="0" w:firstColumn="0" w:lastColumn="0" w:oddVBand="0" w:evenVBand="0" w:oddHBand="0" w:evenHBand="0" w:firstRowFirstColumn="0" w:firstRowLastColumn="0" w:lastRowFirstColumn="0" w:lastRowLastColumn="0"/>
              <w:rPr>
                <w:rFonts w:ascii="Open Sans" w:eastAsiaTheme="minorEastAsia" w:hAnsi="Open Sans" w:cstheme="minorBidi"/>
                <w:bCs/>
                <w:color w:val="000000" w:themeColor="text1"/>
                <w:sz w:val="18"/>
                <w:szCs w:val="20"/>
              </w:rPr>
            </w:pPr>
            <w:proofErr w:type="spellStart"/>
            <w:r w:rsidRPr="00932058">
              <w:rPr>
                <w:rFonts w:ascii="Open Sans" w:eastAsiaTheme="minorEastAsia" w:hAnsi="Open Sans" w:cstheme="minorBidi"/>
                <w:bCs/>
                <w:color w:val="000000" w:themeColor="text1"/>
                <w:sz w:val="18"/>
                <w:szCs w:val="20"/>
              </w:rPr>
              <w:t>RoboticEnterpriseFramework</w:t>
            </w:r>
            <w:proofErr w:type="spellEnd"/>
            <w:r w:rsidRPr="00932058">
              <w:rPr>
                <w:rFonts w:ascii="Open Sans" w:eastAsiaTheme="minorEastAsia" w:hAnsi="Open Sans" w:cstheme="minorBidi"/>
                <w:bCs/>
                <w:color w:val="000000" w:themeColor="text1"/>
                <w:sz w:val="18"/>
                <w:szCs w:val="20"/>
              </w:rPr>
              <w:t>\Data</w:t>
            </w:r>
            <w:r>
              <w:rPr>
                <w:rFonts w:ascii="Open Sans" w:eastAsiaTheme="minorEastAsia" w:hAnsi="Open Sans" w:cstheme="minorBidi"/>
                <w:bCs/>
                <w:color w:val="000000" w:themeColor="text1"/>
                <w:sz w:val="18"/>
                <w:szCs w:val="20"/>
              </w:rPr>
              <w:t>\</w:t>
            </w:r>
            <w:r w:rsidRPr="00932058">
              <w:rPr>
                <w:rFonts w:ascii="Open Sans" w:eastAsiaTheme="minorEastAsia" w:hAnsi="Open Sans" w:cstheme="minorBidi"/>
                <w:bCs/>
                <w:color w:val="000000" w:themeColor="text1"/>
                <w:sz w:val="18"/>
                <w:szCs w:val="20"/>
              </w:rPr>
              <w:t>Config</w:t>
            </w:r>
            <w:r w:rsidRPr="00932058">
              <w:rPr>
                <w:rFonts w:ascii="Open Sans" w:eastAsiaTheme="minorEastAsia" w:hAnsi="Open Sans" w:cstheme="minorBidi"/>
                <w:bCs/>
                <w:color w:val="000000" w:themeColor="text1"/>
                <w:sz w:val="18"/>
                <w:szCs w:val="20"/>
              </w:rPr>
              <w:t>.xlsx</w:t>
            </w:r>
          </w:p>
        </w:tc>
        <w:tc>
          <w:tcPr>
            <w:tcW w:w="4270" w:type="dxa"/>
          </w:tcPr>
          <w:p w14:paraId="47BC3183" w14:textId="07205FD3" w:rsidR="00D11853" w:rsidRPr="004A5FCF" w:rsidRDefault="00932058" w:rsidP="00051E9F">
            <w:pPr>
              <w:pStyle w:val="Header"/>
              <w:cnfStyle w:val="000000000000" w:firstRow="0" w:lastRow="0" w:firstColumn="0" w:lastColumn="0" w:oddVBand="0" w:evenVBand="0" w:oddHBand="0" w:evenHBand="0" w:firstRowFirstColumn="0" w:firstRowLastColumn="0" w:lastRowFirstColumn="0" w:lastRowLastColumn="0"/>
            </w:pPr>
            <w:r>
              <w:t xml:space="preserve">The file </w:t>
            </w:r>
            <w:proofErr w:type="spellStart"/>
            <w:r>
              <w:t>where</w:t>
            </w:r>
            <w:proofErr w:type="spellEnd"/>
            <w:r>
              <w:t xml:space="preserve"> </w:t>
            </w:r>
            <w:proofErr w:type="spellStart"/>
            <w:r>
              <w:t>the</w:t>
            </w:r>
            <w:proofErr w:type="spellEnd"/>
            <w:r>
              <w:t xml:space="preserve"> </w:t>
            </w:r>
            <w:proofErr w:type="spellStart"/>
            <w:r>
              <w:t>application’s</w:t>
            </w:r>
            <w:proofErr w:type="spellEnd"/>
            <w:r>
              <w:t xml:space="preserve"> </w:t>
            </w:r>
            <w:proofErr w:type="spellStart"/>
            <w:r>
              <w:t>settings</w:t>
            </w:r>
            <w:proofErr w:type="spellEnd"/>
            <w:r>
              <w:t xml:space="preserve"> are </w:t>
            </w:r>
            <w:proofErr w:type="spellStart"/>
            <w:r>
              <w:t>located</w:t>
            </w:r>
            <w:proofErr w:type="spellEnd"/>
            <w:r>
              <w:t xml:space="preserve">: </w:t>
            </w:r>
            <w:proofErr w:type="spellStart"/>
            <w:r>
              <w:t>YouTubeLink</w:t>
            </w:r>
            <w:proofErr w:type="spellEnd"/>
            <w:r>
              <w:t xml:space="preserve">, </w:t>
            </w:r>
            <w:proofErr w:type="spellStart"/>
            <w:r>
              <w:t>RetryNumberYoutubeDown</w:t>
            </w:r>
            <w:proofErr w:type="spellEnd"/>
            <w:r>
              <w:t xml:space="preserve">, </w:t>
            </w:r>
            <w:proofErr w:type="spellStart"/>
            <w:r>
              <w:t>LoginDelay</w:t>
            </w:r>
            <w:proofErr w:type="spellEnd"/>
            <w:r>
              <w:t xml:space="preserve"> </w:t>
            </w:r>
            <w:proofErr w:type="spellStart"/>
            <w:r>
              <w:t>and</w:t>
            </w:r>
            <w:proofErr w:type="spellEnd"/>
            <w:r>
              <w:t xml:space="preserve"> Business </w:t>
            </w:r>
            <w:proofErr w:type="spellStart"/>
            <w:r>
              <w:t>Exception</w:t>
            </w:r>
            <w:proofErr w:type="spellEnd"/>
            <w:r>
              <w:t xml:space="preserve"> </w:t>
            </w:r>
            <w:proofErr w:type="spellStart"/>
            <w:r>
              <w:t>and</w:t>
            </w:r>
            <w:proofErr w:type="spellEnd"/>
            <w:r>
              <w:t xml:space="preserve"> </w:t>
            </w:r>
            <w:proofErr w:type="spellStart"/>
            <w:r>
              <w:t>System</w:t>
            </w:r>
            <w:proofErr w:type="spellEnd"/>
            <w:r>
              <w:t xml:space="preserve"> </w:t>
            </w:r>
            <w:proofErr w:type="spellStart"/>
            <w:r>
              <w:t>Exception</w:t>
            </w:r>
            <w:proofErr w:type="spellEnd"/>
            <w:r>
              <w:t xml:space="preserve"> </w:t>
            </w:r>
            <w:proofErr w:type="spellStart"/>
            <w:r>
              <w:t>errors</w:t>
            </w:r>
            <w:proofErr w:type="spellEnd"/>
          </w:p>
        </w:tc>
      </w:tr>
      <w:tr w:rsidR="00D11853" w:rsidRPr="004A5FCF" w14:paraId="5C666D9A" w14:textId="77777777" w:rsidTr="00932058">
        <w:tc>
          <w:tcPr>
            <w:cnfStyle w:val="001000000000" w:firstRow="0" w:lastRow="0" w:firstColumn="1" w:lastColumn="0" w:oddVBand="0" w:evenVBand="0" w:oddHBand="0" w:evenHBand="0" w:firstRowFirstColumn="0" w:firstRowLastColumn="0" w:lastRowFirstColumn="0" w:lastRowLastColumn="0"/>
            <w:tcW w:w="1326" w:type="dxa"/>
          </w:tcPr>
          <w:p w14:paraId="1ABC6E65" w14:textId="2FA31F1C" w:rsidR="00D11853" w:rsidRPr="004A5FCF" w:rsidRDefault="00932058" w:rsidP="00697728">
            <w:pPr>
              <w:rPr>
                <w:rFonts w:asciiTheme="majorHAnsi" w:eastAsia="Arial Unicode MS" w:hAnsiTheme="majorHAnsi" w:cstheme="majorHAnsi"/>
              </w:rPr>
            </w:pPr>
            <w:proofErr w:type="spellStart"/>
            <w:r w:rsidRPr="00932058">
              <w:rPr>
                <w:rFonts w:ascii="Open Sans" w:eastAsiaTheme="minorEastAsia" w:hAnsi="Open Sans" w:cstheme="minorBidi"/>
                <w:color w:val="000000" w:themeColor="text1"/>
                <w:sz w:val="18"/>
                <w:szCs w:val="20"/>
              </w:rPr>
              <w:t>Songs</w:t>
            </w:r>
            <w:proofErr w:type="spellEnd"/>
            <w:r w:rsidRPr="00932058">
              <w:rPr>
                <w:rFonts w:ascii="Open Sans" w:eastAsiaTheme="minorEastAsia" w:hAnsi="Open Sans" w:cstheme="minorBidi"/>
                <w:color w:val="000000" w:themeColor="text1"/>
                <w:sz w:val="18"/>
                <w:szCs w:val="20"/>
              </w:rPr>
              <w:t xml:space="preserve"> file</w:t>
            </w:r>
          </w:p>
        </w:tc>
        <w:tc>
          <w:tcPr>
            <w:tcW w:w="3489" w:type="dxa"/>
          </w:tcPr>
          <w:p w14:paraId="49E3CB1E" w14:textId="47EA9A86" w:rsidR="00D11853" w:rsidRPr="004A5FCF" w:rsidRDefault="00932058" w:rsidP="00697728">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rPr>
            </w:pPr>
            <w:proofErr w:type="spellStart"/>
            <w:r w:rsidRPr="00932058">
              <w:rPr>
                <w:rFonts w:ascii="Open Sans" w:eastAsiaTheme="minorEastAsia" w:hAnsi="Open Sans" w:cstheme="minorBidi"/>
                <w:bCs/>
                <w:color w:val="000000" w:themeColor="text1"/>
                <w:sz w:val="18"/>
                <w:szCs w:val="20"/>
              </w:rPr>
              <w:t>RoboticEnterpriseFramework</w:t>
            </w:r>
            <w:proofErr w:type="spellEnd"/>
            <w:r>
              <w:rPr>
                <w:rFonts w:ascii="Open Sans" w:eastAsiaTheme="minorEastAsia" w:hAnsi="Open Sans" w:cstheme="minorBidi"/>
                <w:bCs/>
                <w:color w:val="000000" w:themeColor="text1"/>
                <w:sz w:val="18"/>
                <w:szCs w:val="20"/>
              </w:rPr>
              <w:t>\Input\Songs.xlsx</w:t>
            </w:r>
          </w:p>
        </w:tc>
        <w:tc>
          <w:tcPr>
            <w:tcW w:w="4270" w:type="dxa"/>
          </w:tcPr>
          <w:p w14:paraId="2AA6CF2B" w14:textId="7A3C9DB4" w:rsidR="00D11853" w:rsidRPr="004A5FCF" w:rsidRDefault="00932058" w:rsidP="00697728">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rPr>
            </w:pPr>
            <w:r w:rsidRPr="00932058">
              <w:rPr>
                <w:rFonts w:ascii="Open Sans" w:eastAsiaTheme="minorEastAsia" w:hAnsi="Open Sans" w:cstheme="minorBidi"/>
                <w:color w:val="000000" w:themeColor="text1"/>
                <w:sz w:val="18"/>
                <w:szCs w:val="20"/>
              </w:rPr>
              <w:t xml:space="preserve">The </w:t>
            </w:r>
            <w:r>
              <w:rPr>
                <w:rFonts w:ascii="Open Sans" w:eastAsiaTheme="minorEastAsia" w:hAnsi="Open Sans" w:cstheme="minorBidi"/>
                <w:color w:val="000000" w:themeColor="text1"/>
                <w:sz w:val="18"/>
                <w:szCs w:val="20"/>
              </w:rPr>
              <w:t xml:space="preserve">file </w:t>
            </w:r>
            <w:proofErr w:type="spellStart"/>
            <w:r>
              <w:rPr>
                <w:rFonts w:ascii="Open Sans" w:eastAsiaTheme="minorEastAsia" w:hAnsi="Open Sans" w:cstheme="minorBidi"/>
                <w:color w:val="000000" w:themeColor="text1"/>
                <w:sz w:val="18"/>
                <w:szCs w:val="20"/>
              </w:rPr>
              <w:t>where</w:t>
            </w:r>
            <w:proofErr w:type="spellEnd"/>
            <w:r>
              <w:rPr>
                <w:rFonts w:ascii="Open Sans" w:eastAsiaTheme="minorEastAsia" w:hAnsi="Open Sans" w:cstheme="minorBidi"/>
                <w:color w:val="000000" w:themeColor="text1"/>
                <w:sz w:val="18"/>
                <w:szCs w:val="20"/>
              </w:rPr>
              <w:t xml:space="preserve"> </w:t>
            </w:r>
            <w:proofErr w:type="spellStart"/>
            <w:r>
              <w:rPr>
                <w:rFonts w:ascii="Open Sans" w:eastAsiaTheme="minorEastAsia" w:hAnsi="Open Sans" w:cstheme="minorBidi"/>
                <w:color w:val="000000" w:themeColor="text1"/>
                <w:sz w:val="18"/>
                <w:szCs w:val="20"/>
              </w:rPr>
              <w:t>the</w:t>
            </w:r>
            <w:proofErr w:type="spellEnd"/>
            <w:r>
              <w:rPr>
                <w:rFonts w:ascii="Open Sans" w:eastAsiaTheme="minorEastAsia" w:hAnsi="Open Sans" w:cstheme="minorBidi"/>
                <w:color w:val="000000" w:themeColor="text1"/>
                <w:sz w:val="18"/>
                <w:szCs w:val="20"/>
              </w:rPr>
              <w:t xml:space="preserve"> song </w:t>
            </w:r>
            <w:proofErr w:type="spellStart"/>
            <w:r>
              <w:rPr>
                <w:rFonts w:ascii="Open Sans" w:eastAsiaTheme="minorEastAsia" w:hAnsi="Open Sans" w:cstheme="minorBidi"/>
                <w:color w:val="000000" w:themeColor="text1"/>
                <w:sz w:val="18"/>
                <w:szCs w:val="20"/>
              </w:rPr>
              <w:t>names</w:t>
            </w:r>
            <w:proofErr w:type="spellEnd"/>
            <w:r>
              <w:rPr>
                <w:rFonts w:ascii="Open Sans" w:eastAsiaTheme="minorEastAsia" w:hAnsi="Open Sans" w:cstheme="minorBidi"/>
                <w:color w:val="000000" w:themeColor="text1"/>
                <w:sz w:val="18"/>
                <w:szCs w:val="20"/>
              </w:rPr>
              <w:t xml:space="preserve">, </w:t>
            </w:r>
            <w:proofErr w:type="spellStart"/>
            <w:r>
              <w:rPr>
                <w:rFonts w:ascii="Open Sans" w:eastAsiaTheme="minorEastAsia" w:hAnsi="Open Sans" w:cstheme="minorBidi"/>
                <w:color w:val="000000" w:themeColor="text1"/>
                <w:sz w:val="18"/>
                <w:szCs w:val="20"/>
              </w:rPr>
              <w:t>playlist</w:t>
            </w:r>
            <w:proofErr w:type="spellEnd"/>
            <w:r>
              <w:rPr>
                <w:rFonts w:ascii="Open Sans" w:eastAsiaTheme="minorEastAsia" w:hAnsi="Open Sans" w:cstheme="minorBidi"/>
                <w:color w:val="000000" w:themeColor="text1"/>
                <w:sz w:val="18"/>
                <w:szCs w:val="20"/>
              </w:rPr>
              <w:t xml:space="preserve"> </w:t>
            </w:r>
            <w:proofErr w:type="spellStart"/>
            <w:r>
              <w:rPr>
                <w:rFonts w:ascii="Open Sans" w:eastAsiaTheme="minorEastAsia" w:hAnsi="Open Sans" w:cstheme="minorBidi"/>
                <w:color w:val="000000" w:themeColor="text1"/>
                <w:sz w:val="18"/>
                <w:szCs w:val="20"/>
              </w:rPr>
              <w:t>names</w:t>
            </w:r>
            <w:proofErr w:type="spellEnd"/>
            <w:r>
              <w:rPr>
                <w:rFonts w:ascii="Open Sans" w:eastAsiaTheme="minorEastAsia" w:hAnsi="Open Sans" w:cstheme="minorBidi"/>
                <w:color w:val="000000" w:themeColor="text1"/>
                <w:sz w:val="18"/>
                <w:szCs w:val="20"/>
              </w:rPr>
              <w:t xml:space="preserve"> </w:t>
            </w:r>
            <w:proofErr w:type="spellStart"/>
            <w:r>
              <w:rPr>
                <w:rFonts w:ascii="Open Sans" w:eastAsiaTheme="minorEastAsia" w:hAnsi="Open Sans" w:cstheme="minorBidi"/>
                <w:color w:val="000000" w:themeColor="text1"/>
                <w:sz w:val="18"/>
                <w:szCs w:val="20"/>
              </w:rPr>
              <w:t>and</w:t>
            </w:r>
            <w:proofErr w:type="spellEnd"/>
            <w:r>
              <w:rPr>
                <w:rFonts w:ascii="Open Sans" w:eastAsiaTheme="minorEastAsia" w:hAnsi="Open Sans" w:cstheme="minorBidi"/>
                <w:color w:val="000000" w:themeColor="text1"/>
                <w:sz w:val="18"/>
                <w:szCs w:val="20"/>
              </w:rPr>
              <w:t xml:space="preserve"> </w:t>
            </w:r>
            <w:proofErr w:type="spellStart"/>
            <w:r>
              <w:rPr>
                <w:rFonts w:ascii="Open Sans" w:eastAsiaTheme="minorEastAsia" w:hAnsi="Open Sans" w:cstheme="minorBidi"/>
                <w:color w:val="000000" w:themeColor="text1"/>
                <w:sz w:val="18"/>
                <w:szCs w:val="20"/>
              </w:rPr>
              <w:t>their</w:t>
            </w:r>
            <w:proofErr w:type="spellEnd"/>
            <w:r>
              <w:rPr>
                <w:rFonts w:ascii="Open Sans" w:eastAsiaTheme="minorEastAsia" w:hAnsi="Open Sans" w:cstheme="minorBidi"/>
                <w:color w:val="000000" w:themeColor="text1"/>
                <w:sz w:val="18"/>
                <w:szCs w:val="20"/>
              </w:rPr>
              <w:t xml:space="preserve"> </w:t>
            </w:r>
            <w:proofErr w:type="spellStart"/>
            <w:r>
              <w:rPr>
                <w:rFonts w:ascii="Open Sans" w:eastAsiaTheme="minorEastAsia" w:hAnsi="Open Sans" w:cstheme="minorBidi"/>
                <w:color w:val="000000" w:themeColor="text1"/>
                <w:sz w:val="18"/>
                <w:szCs w:val="20"/>
              </w:rPr>
              <w:t>privacy</w:t>
            </w:r>
            <w:proofErr w:type="spellEnd"/>
            <w:r>
              <w:rPr>
                <w:rFonts w:ascii="Open Sans" w:eastAsiaTheme="minorEastAsia" w:hAnsi="Open Sans" w:cstheme="minorBidi"/>
                <w:color w:val="000000" w:themeColor="text1"/>
                <w:sz w:val="18"/>
                <w:szCs w:val="20"/>
              </w:rPr>
              <w:t xml:space="preserve"> are </w:t>
            </w:r>
            <w:proofErr w:type="spellStart"/>
            <w:r>
              <w:rPr>
                <w:rFonts w:ascii="Open Sans" w:eastAsiaTheme="minorEastAsia" w:hAnsi="Open Sans" w:cstheme="minorBidi"/>
                <w:color w:val="000000" w:themeColor="text1"/>
                <w:sz w:val="18"/>
                <w:szCs w:val="20"/>
              </w:rPr>
              <w:t>located</w:t>
            </w:r>
            <w:proofErr w:type="spellEnd"/>
            <w:r>
              <w:rPr>
                <w:rFonts w:ascii="Open Sans" w:eastAsiaTheme="minorEastAsia" w:hAnsi="Open Sans" w:cstheme="minorBidi"/>
                <w:color w:val="000000" w:themeColor="text1"/>
                <w:sz w:val="18"/>
                <w:szCs w:val="20"/>
              </w:rPr>
              <w:t>.</w:t>
            </w:r>
          </w:p>
        </w:tc>
      </w:tr>
    </w:tbl>
    <w:p w14:paraId="3EA10089" w14:textId="674FE679" w:rsidR="00B740CC" w:rsidRPr="004A5FCF" w:rsidRDefault="00B740CC" w:rsidP="00B740CC">
      <w:pPr>
        <w:rPr>
          <w:rFonts w:eastAsia="Arial Unicode MS"/>
        </w:rPr>
      </w:pPr>
    </w:p>
    <w:p w14:paraId="296C9206" w14:textId="38C681B7" w:rsidR="0075020F" w:rsidRPr="004A5FCF" w:rsidRDefault="00CE0C93" w:rsidP="00CE0C93">
      <w:pPr>
        <w:pStyle w:val="Heading1"/>
      </w:pPr>
      <w:bookmarkStart w:id="56" w:name="_Toc90026029"/>
      <w:r w:rsidRPr="004A5FCF">
        <w:t>Orchestrator and settings</w:t>
      </w:r>
      <w:bookmarkEnd w:id="56"/>
    </w:p>
    <w:p w14:paraId="29D014BD" w14:textId="18D60C01" w:rsidR="50D8FF9F" w:rsidRPr="004A5FCF" w:rsidRDefault="50D8FF9F" w:rsidP="033CE3BA">
      <w:pPr>
        <w:pStyle w:val="Heading2"/>
      </w:pPr>
      <w:bookmarkStart w:id="57" w:name="_Toc90026030"/>
      <w:r w:rsidRPr="004A5FCF">
        <w:t>Parameters</w:t>
      </w:r>
      <w:bookmarkEnd w:id="57"/>
    </w:p>
    <w:tbl>
      <w:tblPr>
        <w:tblStyle w:val="GridTable4-Accent2"/>
        <w:tblW w:w="0" w:type="auto"/>
        <w:tblLook w:val="04A0" w:firstRow="1" w:lastRow="0" w:firstColumn="1" w:lastColumn="0" w:noHBand="0" w:noVBand="1"/>
      </w:tblPr>
      <w:tblGrid>
        <w:gridCol w:w="2295"/>
        <w:gridCol w:w="2261"/>
        <w:gridCol w:w="2127"/>
        <w:gridCol w:w="2294"/>
      </w:tblGrid>
      <w:tr w:rsidR="033CE3BA" w:rsidRPr="004A5FCF" w14:paraId="6DFC13F3" w14:textId="77777777" w:rsidTr="033CE3BA">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295" w:type="dxa"/>
          </w:tcPr>
          <w:p w14:paraId="0F8D0604" w14:textId="6B9C4BDA" w:rsidR="50D8FF9F" w:rsidRPr="004A5FCF" w:rsidRDefault="50D8FF9F" w:rsidP="033CE3BA">
            <w:pPr>
              <w:pStyle w:val="TableHeadingg"/>
            </w:pPr>
            <w:r w:rsidRPr="004A5FCF">
              <w:t>Name</w:t>
            </w:r>
          </w:p>
        </w:tc>
        <w:tc>
          <w:tcPr>
            <w:tcW w:w="2261" w:type="dxa"/>
          </w:tcPr>
          <w:p w14:paraId="75023DF1" w14:textId="7817E092" w:rsidR="50D8FF9F" w:rsidRPr="004A5FCF" w:rsidRDefault="50D8FF9F" w:rsidP="033CE3BA">
            <w:pPr>
              <w:pStyle w:val="TableHeadingg"/>
              <w:cnfStyle w:val="100000000000" w:firstRow="1" w:lastRow="0" w:firstColumn="0" w:lastColumn="0" w:oddVBand="0" w:evenVBand="0" w:oddHBand="0" w:evenHBand="0" w:firstRowFirstColumn="0" w:firstRowLastColumn="0" w:lastRowFirstColumn="0" w:lastRowLastColumn="0"/>
              <w:rPr>
                <w:rFonts w:ascii="Open Sans" w:eastAsia="Open Sans Light" w:hAnsi="Open Sans"/>
                <w:szCs w:val="18"/>
              </w:rPr>
            </w:pPr>
            <w:r w:rsidRPr="004A5FCF">
              <w:t>Direction</w:t>
            </w:r>
          </w:p>
        </w:tc>
        <w:tc>
          <w:tcPr>
            <w:tcW w:w="2127" w:type="dxa"/>
          </w:tcPr>
          <w:p w14:paraId="4E426466" w14:textId="5EFDBC21" w:rsidR="033CE3BA" w:rsidRPr="004A5FCF" w:rsidRDefault="033CE3BA" w:rsidP="033CE3BA">
            <w:pPr>
              <w:pStyle w:val="TableHeadingg"/>
              <w:cnfStyle w:val="100000000000" w:firstRow="1" w:lastRow="0" w:firstColumn="0" w:lastColumn="0" w:oddVBand="0" w:evenVBand="0" w:oddHBand="0" w:evenHBand="0" w:firstRowFirstColumn="0" w:firstRowLastColumn="0" w:lastRowFirstColumn="0" w:lastRowLastColumn="0"/>
            </w:pPr>
            <w:r w:rsidRPr="004A5FCF">
              <w:t>Type</w:t>
            </w:r>
          </w:p>
        </w:tc>
        <w:tc>
          <w:tcPr>
            <w:tcW w:w="2294" w:type="dxa"/>
          </w:tcPr>
          <w:p w14:paraId="376D8D8F" w14:textId="1CE32028" w:rsidR="76303E89" w:rsidRPr="004A5FCF" w:rsidRDefault="76303E89" w:rsidP="033CE3BA">
            <w:pPr>
              <w:pStyle w:val="TableHeadingg"/>
              <w:cnfStyle w:val="100000000000" w:firstRow="1" w:lastRow="0" w:firstColumn="0" w:lastColumn="0" w:oddVBand="0" w:evenVBand="0" w:oddHBand="0" w:evenHBand="0" w:firstRowFirstColumn="0" w:firstRowLastColumn="0" w:lastRowFirstColumn="0" w:lastRowLastColumn="0"/>
              <w:rPr>
                <w:rFonts w:ascii="Open Sans" w:eastAsia="Open Sans Light" w:hAnsi="Open Sans"/>
                <w:szCs w:val="18"/>
              </w:rPr>
            </w:pPr>
            <w:r w:rsidRPr="004A5FCF">
              <w:t>Description</w:t>
            </w:r>
          </w:p>
        </w:tc>
      </w:tr>
      <w:tr w:rsidR="033CE3BA" w:rsidRPr="004A5FCF" w14:paraId="26739B53" w14:textId="77777777" w:rsidTr="033CE3BA">
        <w:tc>
          <w:tcPr>
            <w:cnfStyle w:val="001000000000" w:firstRow="0" w:lastRow="0" w:firstColumn="1" w:lastColumn="0" w:oddVBand="0" w:evenVBand="0" w:oddHBand="0" w:evenHBand="0" w:firstRowFirstColumn="0" w:firstRowLastColumn="0" w:lastRowFirstColumn="0" w:lastRowLastColumn="0"/>
            <w:tcW w:w="2295" w:type="dxa"/>
          </w:tcPr>
          <w:p w14:paraId="51BE4589" w14:textId="32897A90" w:rsidR="033CE3BA" w:rsidRPr="004A5FCF" w:rsidRDefault="00932058" w:rsidP="033CE3BA">
            <w:pPr>
              <w:pStyle w:val="Header"/>
            </w:pPr>
            <w:r>
              <w:t>-</w:t>
            </w:r>
          </w:p>
        </w:tc>
        <w:tc>
          <w:tcPr>
            <w:tcW w:w="2261" w:type="dxa"/>
          </w:tcPr>
          <w:p w14:paraId="3D16FFF1" w14:textId="5F2FC745" w:rsidR="033CE3BA" w:rsidRPr="004A5FCF" w:rsidRDefault="00932058" w:rsidP="033CE3BA">
            <w:pPr>
              <w:pStyle w:val="Header"/>
              <w:cnfStyle w:val="000000000000" w:firstRow="0" w:lastRow="0" w:firstColumn="0" w:lastColumn="0" w:oddVBand="0" w:evenVBand="0" w:oddHBand="0" w:evenHBand="0" w:firstRowFirstColumn="0" w:firstRowLastColumn="0" w:lastRowFirstColumn="0" w:lastRowLastColumn="0"/>
            </w:pPr>
            <w:r>
              <w:t>-</w:t>
            </w:r>
          </w:p>
        </w:tc>
        <w:tc>
          <w:tcPr>
            <w:tcW w:w="2127" w:type="dxa"/>
          </w:tcPr>
          <w:p w14:paraId="0F2C0D20" w14:textId="46FC7D8E" w:rsidR="033CE3BA" w:rsidRPr="004A5FCF" w:rsidRDefault="00932058" w:rsidP="033CE3BA">
            <w:pPr>
              <w:pStyle w:val="Header"/>
              <w:cnfStyle w:val="000000000000" w:firstRow="0" w:lastRow="0" w:firstColumn="0" w:lastColumn="0" w:oddVBand="0" w:evenVBand="0" w:oddHBand="0" w:evenHBand="0" w:firstRowFirstColumn="0" w:firstRowLastColumn="0" w:lastRowFirstColumn="0" w:lastRowLastColumn="0"/>
            </w:pPr>
            <w:r>
              <w:t>-</w:t>
            </w:r>
          </w:p>
        </w:tc>
        <w:tc>
          <w:tcPr>
            <w:tcW w:w="2294" w:type="dxa"/>
          </w:tcPr>
          <w:p w14:paraId="3D91A764" w14:textId="5F69821B" w:rsidR="033CE3BA" w:rsidRPr="004A5FCF" w:rsidRDefault="00932058" w:rsidP="033CE3BA">
            <w:pPr>
              <w:pStyle w:val="Header"/>
              <w:cnfStyle w:val="000000000000" w:firstRow="0" w:lastRow="0" w:firstColumn="0" w:lastColumn="0" w:oddVBand="0" w:evenVBand="0" w:oddHBand="0" w:evenHBand="0" w:firstRowFirstColumn="0" w:firstRowLastColumn="0" w:lastRowFirstColumn="0" w:lastRowLastColumn="0"/>
            </w:pPr>
            <w:r>
              <w:t>-</w:t>
            </w:r>
          </w:p>
        </w:tc>
      </w:tr>
    </w:tbl>
    <w:p w14:paraId="1283FC55" w14:textId="1EBB2EC6" w:rsidR="033CE3BA" w:rsidRPr="004A5FCF" w:rsidRDefault="033CE3BA" w:rsidP="033CE3BA">
      <w:pPr>
        <w:rPr>
          <w:rFonts w:ascii="Open Sans Light" w:hAnsi="Open Sans Light"/>
          <w:szCs w:val="20"/>
        </w:rPr>
      </w:pPr>
    </w:p>
    <w:p w14:paraId="0FD4938E" w14:textId="6D2D0C64" w:rsidR="00550755" w:rsidRPr="004A5FCF" w:rsidRDefault="00550755" w:rsidP="00550755">
      <w:pPr>
        <w:pStyle w:val="Heading2"/>
      </w:pPr>
      <w:bookmarkStart w:id="58" w:name="_Toc90026031"/>
      <w:r w:rsidRPr="004A5FCF">
        <w:lastRenderedPageBreak/>
        <w:t>Assets</w:t>
      </w:r>
      <w:bookmarkEnd w:id="58"/>
    </w:p>
    <w:tbl>
      <w:tblPr>
        <w:tblStyle w:val="GridTable4-Accent2"/>
        <w:tblW w:w="9085" w:type="dxa"/>
        <w:tblLook w:val="04A0" w:firstRow="1" w:lastRow="0" w:firstColumn="1" w:lastColumn="0" w:noHBand="0" w:noVBand="1"/>
      </w:tblPr>
      <w:tblGrid>
        <w:gridCol w:w="2263"/>
        <w:gridCol w:w="2952"/>
        <w:gridCol w:w="3870"/>
      </w:tblGrid>
      <w:tr w:rsidR="00550755" w:rsidRPr="004A5FCF" w14:paraId="0D1D5D3E" w14:textId="77777777" w:rsidTr="00932058">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263" w:type="dxa"/>
          </w:tcPr>
          <w:p w14:paraId="692D76AA" w14:textId="543DF060" w:rsidR="00550755" w:rsidRPr="004A5FCF" w:rsidRDefault="00550755" w:rsidP="00BA3E9C">
            <w:pPr>
              <w:pStyle w:val="TableHeadingg"/>
            </w:pPr>
            <w:r w:rsidRPr="004A5FCF">
              <w:t>Asset Name</w:t>
            </w:r>
          </w:p>
        </w:tc>
        <w:tc>
          <w:tcPr>
            <w:tcW w:w="2952" w:type="dxa"/>
          </w:tcPr>
          <w:p w14:paraId="5B701B5E" w14:textId="77777777" w:rsidR="00550755" w:rsidRPr="004A5FCF" w:rsidRDefault="00550755" w:rsidP="00BA3E9C">
            <w:pPr>
              <w:pStyle w:val="TableHeadingg"/>
              <w:cnfStyle w:val="100000000000" w:firstRow="1" w:lastRow="0" w:firstColumn="0" w:lastColumn="0" w:oddVBand="0" w:evenVBand="0" w:oddHBand="0" w:evenHBand="0" w:firstRowFirstColumn="0" w:firstRowLastColumn="0" w:lastRowFirstColumn="0" w:lastRowLastColumn="0"/>
            </w:pPr>
            <w:r w:rsidRPr="004A5FCF">
              <w:rPr>
                <w:bCs/>
              </w:rPr>
              <w:t>Type</w:t>
            </w:r>
          </w:p>
        </w:tc>
        <w:tc>
          <w:tcPr>
            <w:tcW w:w="3870" w:type="dxa"/>
          </w:tcPr>
          <w:p w14:paraId="76D6CDAC" w14:textId="77777777" w:rsidR="00550755" w:rsidRPr="004A5FCF" w:rsidRDefault="00550755" w:rsidP="00BA3E9C">
            <w:pPr>
              <w:pStyle w:val="TableHeadingg"/>
              <w:cnfStyle w:val="100000000000" w:firstRow="1" w:lastRow="0" w:firstColumn="0" w:lastColumn="0" w:oddVBand="0" w:evenVBand="0" w:oddHBand="0" w:evenHBand="0" w:firstRowFirstColumn="0" w:firstRowLastColumn="0" w:lastRowFirstColumn="0" w:lastRowLastColumn="0"/>
              <w:rPr>
                <w:bCs/>
              </w:rPr>
            </w:pPr>
            <w:r w:rsidRPr="004A5FCF">
              <w:rPr>
                <w:bCs/>
              </w:rPr>
              <w:t>Resource</w:t>
            </w:r>
          </w:p>
        </w:tc>
      </w:tr>
      <w:tr w:rsidR="00550755" w:rsidRPr="00DA3BA7" w14:paraId="027CCA3A" w14:textId="77777777" w:rsidTr="00932058">
        <w:tc>
          <w:tcPr>
            <w:cnfStyle w:val="001000000000" w:firstRow="0" w:lastRow="0" w:firstColumn="1" w:lastColumn="0" w:oddVBand="0" w:evenVBand="0" w:oddHBand="0" w:evenHBand="0" w:firstRowFirstColumn="0" w:firstRowLastColumn="0" w:lastRowFirstColumn="0" w:lastRowLastColumn="0"/>
            <w:tcW w:w="2263" w:type="dxa"/>
          </w:tcPr>
          <w:p w14:paraId="3A8EC607" w14:textId="5C0EAB42" w:rsidR="00550755" w:rsidRPr="004A5FCF" w:rsidRDefault="00932058" w:rsidP="00BA3E9C">
            <w:pPr>
              <w:pStyle w:val="Header"/>
            </w:pPr>
            <w:proofErr w:type="spellStart"/>
            <w:r>
              <w:t>botCredentials</w:t>
            </w:r>
            <w:proofErr w:type="spellEnd"/>
          </w:p>
        </w:tc>
        <w:tc>
          <w:tcPr>
            <w:tcW w:w="2952" w:type="dxa"/>
          </w:tcPr>
          <w:p w14:paraId="18466B4C" w14:textId="709AC768" w:rsidR="00550755" w:rsidRPr="004A5FCF" w:rsidRDefault="00590476" w:rsidP="00BA3E9C">
            <w:pPr>
              <w:pStyle w:val="Header"/>
              <w:cnfStyle w:val="000000000000" w:firstRow="0" w:lastRow="0" w:firstColumn="0" w:lastColumn="0" w:oddVBand="0" w:evenVBand="0" w:oddHBand="0" w:evenHBand="0" w:firstRowFirstColumn="0" w:firstRowLastColumn="0" w:lastRowFirstColumn="0" w:lastRowLastColumn="0"/>
            </w:pPr>
            <w:proofErr w:type="spellStart"/>
            <w:r>
              <w:t>Credential</w:t>
            </w:r>
            <w:proofErr w:type="spellEnd"/>
          </w:p>
        </w:tc>
        <w:tc>
          <w:tcPr>
            <w:tcW w:w="3870" w:type="dxa"/>
          </w:tcPr>
          <w:p w14:paraId="608F0BF6" w14:textId="0AF1F2DB" w:rsidR="00550755" w:rsidRPr="004A5FCF" w:rsidRDefault="00590476" w:rsidP="00BA3E9C">
            <w:pPr>
              <w:pStyle w:val="Header"/>
              <w:cnfStyle w:val="000000000000" w:firstRow="0" w:lastRow="0" w:firstColumn="0" w:lastColumn="0" w:oddVBand="0" w:evenVBand="0" w:oddHBand="0" w:evenHBand="0" w:firstRowFirstColumn="0" w:firstRowLastColumn="0" w:lastRowFirstColumn="0" w:lastRowLastColumn="0"/>
            </w:pPr>
            <w:r>
              <w:t xml:space="preserve">Email </w:t>
            </w:r>
            <w:proofErr w:type="spellStart"/>
            <w:r>
              <w:t>and</w:t>
            </w:r>
            <w:proofErr w:type="spellEnd"/>
            <w:r>
              <w:t xml:space="preserve"> </w:t>
            </w:r>
            <w:proofErr w:type="spellStart"/>
            <w:r>
              <w:t>password</w:t>
            </w:r>
            <w:proofErr w:type="spellEnd"/>
            <w:r>
              <w:t xml:space="preserve"> </w:t>
            </w:r>
            <w:proofErr w:type="spellStart"/>
            <w:r>
              <w:t>inputs</w:t>
            </w:r>
            <w:proofErr w:type="spellEnd"/>
          </w:p>
        </w:tc>
      </w:tr>
    </w:tbl>
    <w:p w14:paraId="25D57D02" w14:textId="57E82499" w:rsidR="008402C5" w:rsidRPr="00CE0C93" w:rsidRDefault="008402C5" w:rsidP="00CE0C93">
      <w:pPr>
        <w:rPr>
          <w:rFonts w:eastAsia="Arial Unicode MS"/>
        </w:rPr>
      </w:pPr>
    </w:p>
    <w:sectPr w:rsidR="008402C5" w:rsidRPr="00CE0C93" w:rsidSect="005A0B1B">
      <w:headerReference w:type="default" r:id="rId12"/>
      <w:footerReference w:type="default" r:id="rId13"/>
      <w:pgSz w:w="11906" w:h="16838" w:code="9"/>
      <w:pgMar w:top="1440" w:right="1440" w:bottom="1440" w:left="144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B7F8F" w14:textId="77777777" w:rsidR="00910089" w:rsidRDefault="00910089">
      <w:r>
        <w:separator/>
      </w:r>
    </w:p>
  </w:endnote>
  <w:endnote w:type="continuationSeparator" w:id="0">
    <w:p w14:paraId="0C064C54" w14:textId="77777777" w:rsidR="00910089" w:rsidRDefault="00910089">
      <w:r>
        <w:continuationSeparator/>
      </w:r>
    </w:p>
  </w:endnote>
  <w:endnote w:type="continuationNotice" w:id="1">
    <w:p w14:paraId="7F3D7354" w14:textId="77777777" w:rsidR="00910089" w:rsidRDefault="009100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 Sans Light">
    <w:altName w:val="Calibri"/>
    <w:panose1 w:val="020B0604020202020204"/>
    <w:charset w:val="00"/>
    <w:family w:val="swiss"/>
    <w:pitch w:val="variable"/>
    <w:sig w:usb0="E00002EF" w:usb1="4000205B" w:usb2="00000028" w:usb3="00000000" w:csb0="0000019F" w:csb1="00000000"/>
  </w:font>
  <w:font w:name="Open Sans">
    <w:altName w:val="Calibri"/>
    <w:panose1 w:val="020B0604020202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9A3A1" w14:textId="24E943A2" w:rsidR="00921F74" w:rsidRPr="00906C7D" w:rsidRDefault="00921F74">
    <w:pPr>
      <w:pStyle w:val="Footer"/>
      <w:jc w:val="center"/>
      <w:rPr>
        <w:b w:val="0"/>
        <w:caps/>
        <w:noProof/>
        <w:color w:val="FFCA08" w:themeColor="accent1"/>
        <w:sz w:val="16"/>
      </w:rPr>
    </w:pPr>
    <w:r w:rsidRPr="00906C7D">
      <w:rPr>
        <w:b w:val="0"/>
        <w:caps/>
        <w:color w:val="FFCA08" w:themeColor="accent1"/>
        <w:sz w:val="16"/>
      </w:rPr>
      <w:fldChar w:fldCharType="begin"/>
    </w:r>
    <w:r w:rsidRPr="00906C7D">
      <w:rPr>
        <w:b w:val="0"/>
        <w:caps/>
        <w:color w:val="FFCA08" w:themeColor="accent1"/>
        <w:sz w:val="16"/>
      </w:rPr>
      <w:instrText xml:space="preserve"> PAGE   \* MERGEFORMAT </w:instrText>
    </w:r>
    <w:r w:rsidRPr="00906C7D">
      <w:rPr>
        <w:b w:val="0"/>
        <w:caps/>
        <w:color w:val="FFCA08" w:themeColor="accent1"/>
        <w:sz w:val="16"/>
      </w:rPr>
      <w:fldChar w:fldCharType="separate"/>
    </w:r>
    <w:r>
      <w:rPr>
        <w:b w:val="0"/>
        <w:caps/>
        <w:noProof/>
        <w:color w:val="FFCA08" w:themeColor="accent1"/>
        <w:sz w:val="16"/>
      </w:rPr>
      <w:t>2</w:t>
    </w:r>
    <w:r w:rsidRPr="00906C7D">
      <w:rPr>
        <w:b w:val="0"/>
        <w:caps/>
        <w:noProof/>
        <w:color w:val="FFCA08" w:themeColor="accent1"/>
        <w:sz w:val="16"/>
      </w:rPr>
      <w:fldChar w:fldCharType="end"/>
    </w:r>
  </w:p>
  <w:p w14:paraId="3885200C" w14:textId="4CBD1014"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CD3FF" w14:textId="77777777" w:rsidR="00910089" w:rsidRDefault="00910089">
      <w:r>
        <w:separator/>
      </w:r>
    </w:p>
  </w:footnote>
  <w:footnote w:type="continuationSeparator" w:id="0">
    <w:p w14:paraId="051DF88D" w14:textId="77777777" w:rsidR="00910089" w:rsidRDefault="00910089">
      <w:r>
        <w:continuationSeparator/>
      </w:r>
    </w:p>
  </w:footnote>
  <w:footnote w:type="continuationNotice" w:id="1">
    <w:p w14:paraId="2A8D597D" w14:textId="77777777" w:rsidR="00910089" w:rsidRDefault="009100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8845E" w14:textId="23D46DF4" w:rsidR="00584930" w:rsidRDefault="00584930">
    <w:pPr>
      <w:pStyle w:val="Header"/>
    </w:pPr>
    <w:r>
      <w:rPr>
        <w:noProof/>
      </w:rPr>
      <w:drawing>
        <wp:anchor distT="0" distB="0" distL="114300" distR="114300" simplePos="0" relativeHeight="251658240" behindDoc="0" locked="0" layoutInCell="1" allowOverlap="1" wp14:anchorId="278AE3C9" wp14:editId="4E25F235">
          <wp:simplePos x="0" y="0"/>
          <wp:positionH relativeFrom="column">
            <wp:posOffset>-502031</wp:posOffset>
          </wp:positionH>
          <wp:positionV relativeFrom="paragraph">
            <wp:posOffset>-24765</wp:posOffset>
          </wp:positionV>
          <wp:extent cx="1257300" cy="301036"/>
          <wp:effectExtent l="0" t="0" r="0" b="0"/>
          <wp:wrapNone/>
          <wp:docPr id="21" name="Picture 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57300" cy="301036"/>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33E9"/>
    <w:multiLevelType w:val="hybridMultilevel"/>
    <w:tmpl w:val="CE54113A"/>
    <w:lvl w:ilvl="0" w:tplc="64347ED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D2AB1"/>
    <w:multiLevelType w:val="hybridMultilevel"/>
    <w:tmpl w:val="0D44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5B4D"/>
    <w:multiLevelType w:val="hybridMultilevel"/>
    <w:tmpl w:val="C6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246D5"/>
    <w:multiLevelType w:val="multilevel"/>
    <w:tmpl w:val="C31EEAEA"/>
    <w:lvl w:ilvl="0">
      <w:start w:val="1"/>
      <w:numFmt w:val="upperRoman"/>
      <w:lvlText w:val="%1."/>
      <w:lvlJc w:val="right"/>
      <w:pPr>
        <w:ind w:left="-360" w:hanging="360"/>
      </w:pPr>
      <w:rPr>
        <w:rFonts w:hint="default"/>
      </w:rPr>
    </w:lvl>
    <w:lvl w:ilvl="1">
      <w:start w:val="1"/>
      <w:numFmt w:val="decimal"/>
      <w:lvlText w:val="%2"/>
      <w:lvlJc w:val="left"/>
      <w:pPr>
        <w:ind w:left="0" w:hanging="648"/>
      </w:pPr>
      <w:rPr>
        <w:rFonts w:hint="default"/>
        <w:b w:val="0"/>
        <w:bCs w:val="0"/>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Restart w:val="1"/>
      <w:lvlText w:val="%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5" w15:restartNumberingAfterBreak="0">
    <w:nsid w:val="1464781A"/>
    <w:multiLevelType w:val="hybridMultilevel"/>
    <w:tmpl w:val="8ECC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560E5"/>
    <w:multiLevelType w:val="multilevel"/>
    <w:tmpl w:val="7FBCCEE6"/>
    <w:lvl w:ilvl="0">
      <w:start w:val="1"/>
      <w:numFmt w:val="upperRoman"/>
      <w:lvlText w:val="%1."/>
      <w:lvlJc w:val="left"/>
      <w:pPr>
        <w:ind w:left="-360" w:hanging="360"/>
      </w:pPr>
      <w:rPr>
        <w:rFonts w:hint="default"/>
      </w:rPr>
    </w:lvl>
    <w:lvl w:ilvl="1">
      <w:start w:val="1"/>
      <w:numFmt w:val="decimal"/>
      <w:lvlText w:val=".%2%1"/>
      <w:lvlJc w:val="left"/>
      <w:pPr>
        <w:ind w:left="0" w:hanging="64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7" w15:restartNumberingAfterBreak="0">
    <w:nsid w:val="25ED3A74"/>
    <w:multiLevelType w:val="hybridMultilevel"/>
    <w:tmpl w:val="7EC83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28EA4D3A"/>
    <w:multiLevelType w:val="multilevel"/>
    <w:tmpl w:val="45B81AEE"/>
    <w:lvl w:ilvl="0">
      <w:start w:val="1"/>
      <w:numFmt w:val="decimal"/>
      <w:pStyle w:val="Heading1"/>
      <w:suff w:val="space"/>
      <w:lvlText w:val="%1."/>
      <w:lvlJc w:val="left"/>
      <w:pPr>
        <w:ind w:left="-720" w:firstLine="0"/>
      </w:pPr>
    </w:lvl>
    <w:lvl w:ilvl="1">
      <w:start w:val="1"/>
      <w:numFmt w:val="decimal"/>
      <w:pStyle w:val="Heading2"/>
      <w:suff w:val="space"/>
      <w:lvlText w:val="%1.%2"/>
      <w:lvlJc w:val="left"/>
      <w:pPr>
        <w:ind w:left="648" w:hanging="648"/>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1080" w:hanging="1152"/>
      </w:pPr>
    </w:lvl>
    <w:lvl w:ilvl="4">
      <w:start w:val="1"/>
      <w:numFmt w:val="decimal"/>
      <w:pStyle w:val="Heading5"/>
      <w:lvlText w:val="%1.%2.%3.%4.%5"/>
      <w:lvlJc w:val="left"/>
      <w:pPr>
        <w:ind w:left="1296" w:hanging="1152"/>
      </w:pPr>
    </w:lvl>
    <w:lvl w:ilvl="5">
      <w:start w:val="1"/>
      <w:numFmt w:val="decimal"/>
      <w:pStyle w:val="Heading6"/>
      <w:lvlText w:val="%1.%2.%3.%4.%5.%6"/>
      <w:lvlJc w:val="left"/>
      <w:pPr>
        <w:ind w:left="1512" w:hanging="1152"/>
      </w:pPr>
    </w:lvl>
    <w:lvl w:ilvl="6">
      <w:start w:val="1"/>
      <w:numFmt w:val="decimal"/>
      <w:pStyle w:val="Heading7"/>
      <w:lvlText w:val="%1.%2.%3.%4.%5.%6.%7"/>
      <w:lvlJc w:val="left"/>
      <w:pPr>
        <w:ind w:left="1728" w:hanging="1152"/>
      </w:pPr>
    </w:lvl>
    <w:lvl w:ilvl="7">
      <w:start w:val="1"/>
      <w:numFmt w:val="decimal"/>
      <w:pStyle w:val="Heading8"/>
      <w:lvlText w:val="%1.%2.%3.%4.%5.%6.%7.%8"/>
      <w:lvlJc w:val="left"/>
      <w:pPr>
        <w:ind w:left="1944" w:hanging="1152"/>
      </w:pPr>
    </w:lvl>
    <w:lvl w:ilvl="8">
      <w:start w:val="1"/>
      <w:numFmt w:val="decimal"/>
      <w:pStyle w:val="Heading9"/>
      <w:lvlText w:val="%1.%2.%3.%4.%5.%6.%7.%8.%9"/>
      <w:lvlJc w:val="left"/>
      <w:pPr>
        <w:ind w:left="2160" w:hanging="1152"/>
      </w:pPr>
    </w:lvl>
  </w:abstractNum>
  <w:abstractNum w:abstractNumId="10"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2D59661E"/>
    <w:multiLevelType w:val="hybridMultilevel"/>
    <w:tmpl w:val="D1621676"/>
    <w:lvl w:ilvl="0" w:tplc="72D0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56394A"/>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81956C9"/>
    <w:multiLevelType w:val="hybridMultilevel"/>
    <w:tmpl w:val="6F020EF8"/>
    <w:lvl w:ilvl="0" w:tplc="ECE0F11C">
      <w:start w:val="1"/>
      <w:numFmt w:val="decimal"/>
      <w:lvlText w:val="%1."/>
      <w:lvlJc w:val="left"/>
      <w:pPr>
        <w:ind w:left="72" w:hanging="360"/>
      </w:p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4" w15:restartNumberingAfterBreak="0">
    <w:nsid w:val="38C05430"/>
    <w:multiLevelType w:val="hybridMultilevel"/>
    <w:tmpl w:val="F2A8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146FC3"/>
    <w:multiLevelType w:val="hybridMultilevel"/>
    <w:tmpl w:val="C686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16E19"/>
    <w:multiLevelType w:val="hybridMultilevel"/>
    <w:tmpl w:val="0E38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13EB3"/>
    <w:multiLevelType w:val="hybridMultilevel"/>
    <w:tmpl w:val="CE54113A"/>
    <w:lvl w:ilvl="0" w:tplc="64347ED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534B3"/>
    <w:multiLevelType w:val="multilevel"/>
    <w:tmpl w:val="DD28E6EA"/>
    <w:lvl w:ilvl="0">
      <w:start w:val="1"/>
      <w:numFmt w:val="upperRoman"/>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F236EE1"/>
    <w:multiLevelType w:val="hybridMultilevel"/>
    <w:tmpl w:val="E268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ED3DF5"/>
    <w:multiLevelType w:val="hybridMultilevel"/>
    <w:tmpl w:val="F89AC608"/>
    <w:lvl w:ilvl="0" w:tplc="60CCF808">
      <w:numFmt w:val="bullet"/>
      <w:lvlText w:val="•"/>
      <w:lvlJc w:val="left"/>
      <w:pPr>
        <w:ind w:left="1080" w:hanging="720"/>
      </w:pPr>
      <w:rPr>
        <w:rFonts w:ascii="Open Sans Light" w:eastAsia="Times New Roman" w:hAnsi="Open Sans Light"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23179"/>
    <w:multiLevelType w:val="multilevel"/>
    <w:tmpl w:val="83B06BF0"/>
    <w:lvl w:ilvl="0">
      <w:start w:val="1"/>
      <w:numFmt w:val="decimal"/>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27" w15:restartNumberingAfterBreak="0">
    <w:nsid w:val="7D8B02AC"/>
    <w:multiLevelType w:val="hybridMultilevel"/>
    <w:tmpl w:val="77A43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DF5986"/>
    <w:multiLevelType w:val="multilevel"/>
    <w:tmpl w:val="B600CC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6"/>
  </w:num>
  <w:num w:numId="2">
    <w:abstractNumId w:val="19"/>
  </w:num>
  <w:num w:numId="3">
    <w:abstractNumId w:val="15"/>
  </w:num>
  <w:num w:numId="4">
    <w:abstractNumId w:val="3"/>
  </w:num>
  <w:num w:numId="5">
    <w:abstractNumId w:val="6"/>
  </w:num>
  <w:num w:numId="6">
    <w:abstractNumId w:val="17"/>
  </w:num>
  <w:num w:numId="7">
    <w:abstractNumId w:val="10"/>
  </w:num>
  <w:num w:numId="8">
    <w:abstractNumId w:val="8"/>
  </w:num>
  <w:num w:numId="9">
    <w:abstractNumId w:val="20"/>
  </w:num>
  <w:num w:numId="10">
    <w:abstractNumId w:val="28"/>
  </w:num>
  <w:num w:numId="11">
    <w:abstractNumId w:val="22"/>
  </w:num>
  <w:num w:numId="12">
    <w:abstractNumId w:val="7"/>
  </w:num>
  <w:num w:numId="13">
    <w:abstractNumId w:val="24"/>
  </w:num>
  <w:num w:numId="14">
    <w:abstractNumId w:val="2"/>
  </w:num>
  <w:num w:numId="15">
    <w:abstractNumId w:val="0"/>
  </w:num>
  <w:num w:numId="16">
    <w:abstractNumId w:val="12"/>
  </w:num>
  <w:num w:numId="17">
    <w:abstractNumId w:val="13"/>
  </w:num>
  <w:num w:numId="18">
    <w:abstractNumId w:val="23"/>
  </w:num>
  <w:num w:numId="19">
    <w:abstractNumId w:val="6"/>
  </w:num>
  <w:num w:numId="2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4"/>
  </w:num>
  <w:num w:numId="24">
    <w:abstractNumId w:val="26"/>
  </w:num>
  <w:num w:numId="25">
    <w:abstractNumId w:val="9"/>
  </w:num>
  <w:num w:numId="26">
    <w:abstractNumId w:val="16"/>
  </w:num>
  <w:num w:numId="27">
    <w:abstractNumId w:val="25"/>
  </w:num>
  <w:num w:numId="28">
    <w:abstractNumId w:val="18"/>
  </w:num>
  <w:num w:numId="29">
    <w:abstractNumId w:val="21"/>
  </w:num>
  <w:num w:numId="30">
    <w:abstractNumId w:val="14"/>
  </w:num>
  <w:num w:numId="31">
    <w:abstractNumId w:val="27"/>
  </w:num>
  <w:num w:numId="32">
    <w:abstractNumId w:val="5"/>
  </w:num>
  <w:num w:numId="3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0699"/>
    <w:rsid w:val="000114AE"/>
    <w:rsid w:val="0001299B"/>
    <w:rsid w:val="00014422"/>
    <w:rsid w:val="00023234"/>
    <w:rsid w:val="00030C0F"/>
    <w:rsid w:val="000336C2"/>
    <w:rsid w:val="0003567F"/>
    <w:rsid w:val="00040A48"/>
    <w:rsid w:val="00047EDA"/>
    <w:rsid w:val="00051461"/>
    <w:rsid w:val="00051E9F"/>
    <w:rsid w:val="00052406"/>
    <w:rsid w:val="00053252"/>
    <w:rsid w:val="00054799"/>
    <w:rsid w:val="000568C4"/>
    <w:rsid w:val="00062039"/>
    <w:rsid w:val="00062071"/>
    <w:rsid w:val="00065597"/>
    <w:rsid w:val="00066B54"/>
    <w:rsid w:val="000702EE"/>
    <w:rsid w:val="00070C8B"/>
    <w:rsid w:val="00071946"/>
    <w:rsid w:val="0007326F"/>
    <w:rsid w:val="00080B3F"/>
    <w:rsid w:val="00080BB1"/>
    <w:rsid w:val="0008325B"/>
    <w:rsid w:val="000833E6"/>
    <w:rsid w:val="0008553C"/>
    <w:rsid w:val="00085C06"/>
    <w:rsid w:val="000921AA"/>
    <w:rsid w:val="0009328F"/>
    <w:rsid w:val="00097C7F"/>
    <w:rsid w:val="000A20DF"/>
    <w:rsid w:val="000B2F86"/>
    <w:rsid w:val="000B5FE5"/>
    <w:rsid w:val="000C268B"/>
    <w:rsid w:val="000C3F2F"/>
    <w:rsid w:val="000C4FA5"/>
    <w:rsid w:val="000C6FAF"/>
    <w:rsid w:val="000C7690"/>
    <w:rsid w:val="000D1C73"/>
    <w:rsid w:val="000D22CF"/>
    <w:rsid w:val="000D3A47"/>
    <w:rsid w:val="000D5C45"/>
    <w:rsid w:val="000D720B"/>
    <w:rsid w:val="000E161A"/>
    <w:rsid w:val="000E74C7"/>
    <w:rsid w:val="000F0143"/>
    <w:rsid w:val="000F4931"/>
    <w:rsid w:val="000F5168"/>
    <w:rsid w:val="00105BAA"/>
    <w:rsid w:val="001066FE"/>
    <w:rsid w:val="001124EA"/>
    <w:rsid w:val="0011261C"/>
    <w:rsid w:val="001173C2"/>
    <w:rsid w:val="001227F6"/>
    <w:rsid w:val="00122CFB"/>
    <w:rsid w:val="00124E04"/>
    <w:rsid w:val="00125397"/>
    <w:rsid w:val="001341E2"/>
    <w:rsid w:val="001361AA"/>
    <w:rsid w:val="0013650C"/>
    <w:rsid w:val="00137320"/>
    <w:rsid w:val="00143436"/>
    <w:rsid w:val="0014413B"/>
    <w:rsid w:val="00145CAB"/>
    <w:rsid w:val="00155054"/>
    <w:rsid w:val="00155291"/>
    <w:rsid w:val="00156057"/>
    <w:rsid w:val="0016480E"/>
    <w:rsid w:val="00165C35"/>
    <w:rsid w:val="001668E7"/>
    <w:rsid w:val="00167008"/>
    <w:rsid w:val="00171020"/>
    <w:rsid w:val="00175412"/>
    <w:rsid w:val="00175D68"/>
    <w:rsid w:val="00175DB9"/>
    <w:rsid w:val="001832E7"/>
    <w:rsid w:val="00184319"/>
    <w:rsid w:val="00191AFD"/>
    <w:rsid w:val="001920C0"/>
    <w:rsid w:val="00192F2D"/>
    <w:rsid w:val="001A5158"/>
    <w:rsid w:val="001B5414"/>
    <w:rsid w:val="001C4432"/>
    <w:rsid w:val="001C5DF2"/>
    <w:rsid w:val="001E3313"/>
    <w:rsid w:val="001E341D"/>
    <w:rsid w:val="001E36F3"/>
    <w:rsid w:val="001F1159"/>
    <w:rsid w:val="001F1ED0"/>
    <w:rsid w:val="001F2214"/>
    <w:rsid w:val="001F39CA"/>
    <w:rsid w:val="001F5490"/>
    <w:rsid w:val="001F7A7F"/>
    <w:rsid w:val="00204CF3"/>
    <w:rsid w:val="00204E0C"/>
    <w:rsid w:val="00206330"/>
    <w:rsid w:val="0022139D"/>
    <w:rsid w:val="002249B4"/>
    <w:rsid w:val="00232DE3"/>
    <w:rsid w:val="0023471E"/>
    <w:rsid w:val="002353D3"/>
    <w:rsid w:val="00240903"/>
    <w:rsid w:val="00240C9A"/>
    <w:rsid w:val="00246556"/>
    <w:rsid w:val="00246D67"/>
    <w:rsid w:val="00260D5B"/>
    <w:rsid w:val="00270BD9"/>
    <w:rsid w:val="0027481F"/>
    <w:rsid w:val="00294AAB"/>
    <w:rsid w:val="002A16A1"/>
    <w:rsid w:val="002A4EE5"/>
    <w:rsid w:val="002C0D05"/>
    <w:rsid w:val="002C185D"/>
    <w:rsid w:val="002C3691"/>
    <w:rsid w:val="002C423C"/>
    <w:rsid w:val="002C6140"/>
    <w:rsid w:val="002C6585"/>
    <w:rsid w:val="002D0B3B"/>
    <w:rsid w:val="002E321E"/>
    <w:rsid w:val="002F1937"/>
    <w:rsid w:val="002F27CD"/>
    <w:rsid w:val="002F3AD7"/>
    <w:rsid w:val="002F447C"/>
    <w:rsid w:val="002F675E"/>
    <w:rsid w:val="002F7EB0"/>
    <w:rsid w:val="00300512"/>
    <w:rsid w:val="00301DB4"/>
    <w:rsid w:val="003057C3"/>
    <w:rsid w:val="0031127C"/>
    <w:rsid w:val="00314042"/>
    <w:rsid w:val="00316AF8"/>
    <w:rsid w:val="0032002C"/>
    <w:rsid w:val="00320FF2"/>
    <w:rsid w:val="00323DAD"/>
    <w:rsid w:val="0032782C"/>
    <w:rsid w:val="0033160B"/>
    <w:rsid w:val="00350147"/>
    <w:rsid w:val="003523EE"/>
    <w:rsid w:val="00360C7F"/>
    <w:rsid w:val="00362AF7"/>
    <w:rsid w:val="003631C0"/>
    <w:rsid w:val="00371308"/>
    <w:rsid w:val="003737B4"/>
    <w:rsid w:val="00380092"/>
    <w:rsid w:val="00381F83"/>
    <w:rsid w:val="003839AF"/>
    <w:rsid w:val="00383DBF"/>
    <w:rsid w:val="00390566"/>
    <w:rsid w:val="003909BA"/>
    <w:rsid w:val="00391C94"/>
    <w:rsid w:val="0039647A"/>
    <w:rsid w:val="003A34BD"/>
    <w:rsid w:val="003A36A3"/>
    <w:rsid w:val="003A6886"/>
    <w:rsid w:val="003A75CF"/>
    <w:rsid w:val="003A7D8A"/>
    <w:rsid w:val="003B2C5A"/>
    <w:rsid w:val="003C0BDF"/>
    <w:rsid w:val="003D06A7"/>
    <w:rsid w:val="003E47AF"/>
    <w:rsid w:val="003F172A"/>
    <w:rsid w:val="0040258A"/>
    <w:rsid w:val="00403FDD"/>
    <w:rsid w:val="0040483F"/>
    <w:rsid w:val="00412668"/>
    <w:rsid w:val="004129F0"/>
    <w:rsid w:val="00414E4F"/>
    <w:rsid w:val="0041737B"/>
    <w:rsid w:val="0041790B"/>
    <w:rsid w:val="004201F1"/>
    <w:rsid w:val="00421465"/>
    <w:rsid w:val="004223F1"/>
    <w:rsid w:val="0042369D"/>
    <w:rsid w:val="00432145"/>
    <w:rsid w:val="00440F90"/>
    <w:rsid w:val="004423A9"/>
    <w:rsid w:val="0044324A"/>
    <w:rsid w:val="00451523"/>
    <w:rsid w:val="004536EC"/>
    <w:rsid w:val="00453818"/>
    <w:rsid w:val="00457BC0"/>
    <w:rsid w:val="004647A0"/>
    <w:rsid w:val="00480E13"/>
    <w:rsid w:val="00481DC0"/>
    <w:rsid w:val="00482054"/>
    <w:rsid w:val="004825A5"/>
    <w:rsid w:val="00483034"/>
    <w:rsid w:val="004837CD"/>
    <w:rsid w:val="00484D5B"/>
    <w:rsid w:val="00486648"/>
    <w:rsid w:val="00491A9B"/>
    <w:rsid w:val="004A13F3"/>
    <w:rsid w:val="004A2072"/>
    <w:rsid w:val="004A5FCF"/>
    <w:rsid w:val="004A5FE0"/>
    <w:rsid w:val="004B1422"/>
    <w:rsid w:val="004B1D66"/>
    <w:rsid w:val="004B3B34"/>
    <w:rsid w:val="004B5615"/>
    <w:rsid w:val="004B5874"/>
    <w:rsid w:val="004C17ED"/>
    <w:rsid w:val="004C41DD"/>
    <w:rsid w:val="004D02F6"/>
    <w:rsid w:val="004E1B36"/>
    <w:rsid w:val="004E3632"/>
    <w:rsid w:val="004F191F"/>
    <w:rsid w:val="004F50A3"/>
    <w:rsid w:val="00502006"/>
    <w:rsid w:val="00502263"/>
    <w:rsid w:val="00507CA8"/>
    <w:rsid w:val="00507E64"/>
    <w:rsid w:val="00510940"/>
    <w:rsid w:val="00527A9D"/>
    <w:rsid w:val="0053052A"/>
    <w:rsid w:val="00534EDC"/>
    <w:rsid w:val="005364EB"/>
    <w:rsid w:val="005437F6"/>
    <w:rsid w:val="00546C18"/>
    <w:rsid w:val="00550755"/>
    <w:rsid w:val="00550CC0"/>
    <w:rsid w:val="00551A7B"/>
    <w:rsid w:val="005525D8"/>
    <w:rsid w:val="00554E9B"/>
    <w:rsid w:val="00557767"/>
    <w:rsid w:val="00565897"/>
    <w:rsid w:val="0056748A"/>
    <w:rsid w:val="005775EB"/>
    <w:rsid w:val="0058042C"/>
    <w:rsid w:val="00584930"/>
    <w:rsid w:val="005901FB"/>
    <w:rsid w:val="00590476"/>
    <w:rsid w:val="0059169F"/>
    <w:rsid w:val="005A0B1B"/>
    <w:rsid w:val="005A3143"/>
    <w:rsid w:val="005C142F"/>
    <w:rsid w:val="005C4EBE"/>
    <w:rsid w:val="005C7739"/>
    <w:rsid w:val="005D3553"/>
    <w:rsid w:val="005D3AED"/>
    <w:rsid w:val="005D412A"/>
    <w:rsid w:val="005E1F19"/>
    <w:rsid w:val="005E3DE2"/>
    <w:rsid w:val="005E6B3A"/>
    <w:rsid w:val="005F1148"/>
    <w:rsid w:val="005F4E48"/>
    <w:rsid w:val="005F516E"/>
    <w:rsid w:val="005F6C1A"/>
    <w:rsid w:val="005F6E13"/>
    <w:rsid w:val="006019D9"/>
    <w:rsid w:val="00605CE7"/>
    <w:rsid w:val="00606A71"/>
    <w:rsid w:val="00613B93"/>
    <w:rsid w:val="006147A9"/>
    <w:rsid w:val="00616275"/>
    <w:rsid w:val="006224DC"/>
    <w:rsid w:val="0062499B"/>
    <w:rsid w:val="00636A5E"/>
    <w:rsid w:val="00640C2B"/>
    <w:rsid w:val="00652A34"/>
    <w:rsid w:val="00653FB6"/>
    <w:rsid w:val="00657288"/>
    <w:rsid w:val="00660098"/>
    <w:rsid w:val="00660977"/>
    <w:rsid w:val="0066149E"/>
    <w:rsid w:val="00671072"/>
    <w:rsid w:val="006722F5"/>
    <w:rsid w:val="00674B7D"/>
    <w:rsid w:val="00685E08"/>
    <w:rsid w:val="00685E6C"/>
    <w:rsid w:val="00686B77"/>
    <w:rsid w:val="006926A1"/>
    <w:rsid w:val="00696070"/>
    <w:rsid w:val="00697728"/>
    <w:rsid w:val="006A317B"/>
    <w:rsid w:val="006A455B"/>
    <w:rsid w:val="006A5E5A"/>
    <w:rsid w:val="006C1600"/>
    <w:rsid w:val="006D1A33"/>
    <w:rsid w:val="006D452C"/>
    <w:rsid w:val="006E0245"/>
    <w:rsid w:val="006E3E46"/>
    <w:rsid w:val="006E49AD"/>
    <w:rsid w:val="006E5B2A"/>
    <w:rsid w:val="006E6513"/>
    <w:rsid w:val="006E72F4"/>
    <w:rsid w:val="006F18BA"/>
    <w:rsid w:val="006F1D19"/>
    <w:rsid w:val="006F2140"/>
    <w:rsid w:val="006F2D77"/>
    <w:rsid w:val="006F7543"/>
    <w:rsid w:val="007013DD"/>
    <w:rsid w:val="00704AB2"/>
    <w:rsid w:val="0070629D"/>
    <w:rsid w:val="007164D3"/>
    <w:rsid w:val="00722F7B"/>
    <w:rsid w:val="00723982"/>
    <w:rsid w:val="00724CC9"/>
    <w:rsid w:val="00725665"/>
    <w:rsid w:val="00725AF7"/>
    <w:rsid w:val="00730613"/>
    <w:rsid w:val="00736913"/>
    <w:rsid w:val="00740CF9"/>
    <w:rsid w:val="007413A7"/>
    <w:rsid w:val="007425FD"/>
    <w:rsid w:val="00744A6B"/>
    <w:rsid w:val="00744B1C"/>
    <w:rsid w:val="00746850"/>
    <w:rsid w:val="0075020F"/>
    <w:rsid w:val="00753E59"/>
    <w:rsid w:val="007560E0"/>
    <w:rsid w:val="00760651"/>
    <w:rsid w:val="007625A7"/>
    <w:rsid w:val="0076523F"/>
    <w:rsid w:val="00770D28"/>
    <w:rsid w:val="00773604"/>
    <w:rsid w:val="00775355"/>
    <w:rsid w:val="00783151"/>
    <w:rsid w:val="00783D60"/>
    <w:rsid w:val="00786362"/>
    <w:rsid w:val="007868E3"/>
    <w:rsid w:val="00791544"/>
    <w:rsid w:val="00791D26"/>
    <w:rsid w:val="00797B17"/>
    <w:rsid w:val="007A1878"/>
    <w:rsid w:val="007A1EA5"/>
    <w:rsid w:val="007B0E31"/>
    <w:rsid w:val="007B1F11"/>
    <w:rsid w:val="007C5151"/>
    <w:rsid w:val="007C5B9B"/>
    <w:rsid w:val="007D08C1"/>
    <w:rsid w:val="007D15E3"/>
    <w:rsid w:val="007D4890"/>
    <w:rsid w:val="007D67B9"/>
    <w:rsid w:val="007E0859"/>
    <w:rsid w:val="007E31FD"/>
    <w:rsid w:val="007E5A76"/>
    <w:rsid w:val="007E5E37"/>
    <w:rsid w:val="007F1851"/>
    <w:rsid w:val="007F48F2"/>
    <w:rsid w:val="008032AE"/>
    <w:rsid w:val="00805B49"/>
    <w:rsid w:val="00812DC3"/>
    <w:rsid w:val="0081664F"/>
    <w:rsid w:val="00821ACD"/>
    <w:rsid w:val="00822C77"/>
    <w:rsid w:val="00824705"/>
    <w:rsid w:val="008278D3"/>
    <w:rsid w:val="00831B3F"/>
    <w:rsid w:val="00834682"/>
    <w:rsid w:val="008402C5"/>
    <w:rsid w:val="008422A8"/>
    <w:rsid w:val="00845D5C"/>
    <w:rsid w:val="00845D8A"/>
    <w:rsid w:val="0084771B"/>
    <w:rsid w:val="00850068"/>
    <w:rsid w:val="00852238"/>
    <w:rsid w:val="00855852"/>
    <w:rsid w:val="008558B4"/>
    <w:rsid w:val="008567A3"/>
    <w:rsid w:val="008576EB"/>
    <w:rsid w:val="008645DF"/>
    <w:rsid w:val="00864DBE"/>
    <w:rsid w:val="00870313"/>
    <w:rsid w:val="00870342"/>
    <w:rsid w:val="0087092B"/>
    <w:rsid w:val="00870A5E"/>
    <w:rsid w:val="008811F7"/>
    <w:rsid w:val="00881F98"/>
    <w:rsid w:val="008835BC"/>
    <w:rsid w:val="00884DFC"/>
    <w:rsid w:val="00887DA3"/>
    <w:rsid w:val="00894257"/>
    <w:rsid w:val="00896D27"/>
    <w:rsid w:val="008A2D95"/>
    <w:rsid w:val="008A3D16"/>
    <w:rsid w:val="008A64F7"/>
    <w:rsid w:val="008B1492"/>
    <w:rsid w:val="008B2C29"/>
    <w:rsid w:val="008C33CD"/>
    <w:rsid w:val="008C3A13"/>
    <w:rsid w:val="008D23D0"/>
    <w:rsid w:val="008D3F00"/>
    <w:rsid w:val="008D7266"/>
    <w:rsid w:val="008D726E"/>
    <w:rsid w:val="008E1512"/>
    <w:rsid w:val="008E35BC"/>
    <w:rsid w:val="008E46F5"/>
    <w:rsid w:val="008E6176"/>
    <w:rsid w:val="008E6BCD"/>
    <w:rsid w:val="008F0DA3"/>
    <w:rsid w:val="008F0FFD"/>
    <w:rsid w:val="008F1163"/>
    <w:rsid w:val="008F2C99"/>
    <w:rsid w:val="00906C7D"/>
    <w:rsid w:val="00910089"/>
    <w:rsid w:val="00910F10"/>
    <w:rsid w:val="0091489B"/>
    <w:rsid w:val="00920607"/>
    <w:rsid w:val="00921F74"/>
    <w:rsid w:val="0092260D"/>
    <w:rsid w:val="0092277E"/>
    <w:rsid w:val="009251C6"/>
    <w:rsid w:val="00932058"/>
    <w:rsid w:val="00935CF5"/>
    <w:rsid w:val="00935DA0"/>
    <w:rsid w:val="00936D6F"/>
    <w:rsid w:val="00937521"/>
    <w:rsid w:val="00945532"/>
    <w:rsid w:val="009467F9"/>
    <w:rsid w:val="00951D97"/>
    <w:rsid w:val="00952056"/>
    <w:rsid w:val="009556F4"/>
    <w:rsid w:val="009632CE"/>
    <w:rsid w:val="00963A6E"/>
    <w:rsid w:val="00964E26"/>
    <w:rsid w:val="00972A53"/>
    <w:rsid w:val="00976247"/>
    <w:rsid w:val="0098034C"/>
    <w:rsid w:val="00984C9F"/>
    <w:rsid w:val="00992E74"/>
    <w:rsid w:val="00993F71"/>
    <w:rsid w:val="00994541"/>
    <w:rsid w:val="00995B90"/>
    <w:rsid w:val="009A405E"/>
    <w:rsid w:val="009A66B1"/>
    <w:rsid w:val="009B09B6"/>
    <w:rsid w:val="009B0AC2"/>
    <w:rsid w:val="009B17E7"/>
    <w:rsid w:val="009B422C"/>
    <w:rsid w:val="009C0772"/>
    <w:rsid w:val="009C42F9"/>
    <w:rsid w:val="009C4969"/>
    <w:rsid w:val="009E2037"/>
    <w:rsid w:val="009E21A0"/>
    <w:rsid w:val="009E5B18"/>
    <w:rsid w:val="009E784B"/>
    <w:rsid w:val="009F4F93"/>
    <w:rsid w:val="00A06F8F"/>
    <w:rsid w:val="00A15198"/>
    <w:rsid w:val="00A1572E"/>
    <w:rsid w:val="00A239C3"/>
    <w:rsid w:val="00A24367"/>
    <w:rsid w:val="00A2696D"/>
    <w:rsid w:val="00A370EC"/>
    <w:rsid w:val="00A55B87"/>
    <w:rsid w:val="00A575FD"/>
    <w:rsid w:val="00A60F1C"/>
    <w:rsid w:val="00A61098"/>
    <w:rsid w:val="00A7142C"/>
    <w:rsid w:val="00A727F6"/>
    <w:rsid w:val="00A73970"/>
    <w:rsid w:val="00A84B6F"/>
    <w:rsid w:val="00A861E2"/>
    <w:rsid w:val="00A8699E"/>
    <w:rsid w:val="00A92268"/>
    <w:rsid w:val="00AA442A"/>
    <w:rsid w:val="00AA5429"/>
    <w:rsid w:val="00AA5C90"/>
    <w:rsid w:val="00AA6314"/>
    <w:rsid w:val="00AB14B1"/>
    <w:rsid w:val="00AB29A4"/>
    <w:rsid w:val="00AB6577"/>
    <w:rsid w:val="00AC5326"/>
    <w:rsid w:val="00AC6D59"/>
    <w:rsid w:val="00AD06A2"/>
    <w:rsid w:val="00AD79D1"/>
    <w:rsid w:val="00AE1506"/>
    <w:rsid w:val="00AE393E"/>
    <w:rsid w:val="00AE4CC6"/>
    <w:rsid w:val="00AE4D3E"/>
    <w:rsid w:val="00AF049D"/>
    <w:rsid w:val="00AF1C56"/>
    <w:rsid w:val="00AF4EF7"/>
    <w:rsid w:val="00AF5F16"/>
    <w:rsid w:val="00AF73C0"/>
    <w:rsid w:val="00AF77FC"/>
    <w:rsid w:val="00AF7858"/>
    <w:rsid w:val="00AF7ECF"/>
    <w:rsid w:val="00B00A20"/>
    <w:rsid w:val="00B01059"/>
    <w:rsid w:val="00B12329"/>
    <w:rsid w:val="00B16782"/>
    <w:rsid w:val="00B231D1"/>
    <w:rsid w:val="00B250CB"/>
    <w:rsid w:val="00B2779F"/>
    <w:rsid w:val="00B30E0C"/>
    <w:rsid w:val="00B31293"/>
    <w:rsid w:val="00B31D0A"/>
    <w:rsid w:val="00B32275"/>
    <w:rsid w:val="00B35DAB"/>
    <w:rsid w:val="00B35EF4"/>
    <w:rsid w:val="00B36185"/>
    <w:rsid w:val="00B370D4"/>
    <w:rsid w:val="00B417B9"/>
    <w:rsid w:val="00B5285F"/>
    <w:rsid w:val="00B53B5F"/>
    <w:rsid w:val="00B54928"/>
    <w:rsid w:val="00B552E8"/>
    <w:rsid w:val="00B5650C"/>
    <w:rsid w:val="00B603DF"/>
    <w:rsid w:val="00B712C4"/>
    <w:rsid w:val="00B715FA"/>
    <w:rsid w:val="00B72E99"/>
    <w:rsid w:val="00B73584"/>
    <w:rsid w:val="00B740CC"/>
    <w:rsid w:val="00B759FC"/>
    <w:rsid w:val="00B77DC8"/>
    <w:rsid w:val="00B77FA1"/>
    <w:rsid w:val="00B81CF5"/>
    <w:rsid w:val="00B865D6"/>
    <w:rsid w:val="00B90340"/>
    <w:rsid w:val="00B94427"/>
    <w:rsid w:val="00B94D8A"/>
    <w:rsid w:val="00B9697D"/>
    <w:rsid w:val="00BA1EF9"/>
    <w:rsid w:val="00BA4CE8"/>
    <w:rsid w:val="00BA6AB9"/>
    <w:rsid w:val="00BB1CA2"/>
    <w:rsid w:val="00BB62A3"/>
    <w:rsid w:val="00BB7B7C"/>
    <w:rsid w:val="00BD3B36"/>
    <w:rsid w:val="00BD48FC"/>
    <w:rsid w:val="00BD7B82"/>
    <w:rsid w:val="00BE2B57"/>
    <w:rsid w:val="00BE3DD5"/>
    <w:rsid w:val="00BF087D"/>
    <w:rsid w:val="00BF4CDF"/>
    <w:rsid w:val="00C01DD6"/>
    <w:rsid w:val="00C05212"/>
    <w:rsid w:val="00C115AB"/>
    <w:rsid w:val="00C11895"/>
    <w:rsid w:val="00C140D1"/>
    <w:rsid w:val="00C146B7"/>
    <w:rsid w:val="00C212DF"/>
    <w:rsid w:val="00C23A66"/>
    <w:rsid w:val="00C2446C"/>
    <w:rsid w:val="00C24571"/>
    <w:rsid w:val="00C24C54"/>
    <w:rsid w:val="00C26781"/>
    <w:rsid w:val="00C26C85"/>
    <w:rsid w:val="00C31174"/>
    <w:rsid w:val="00C33557"/>
    <w:rsid w:val="00C421D7"/>
    <w:rsid w:val="00C422B4"/>
    <w:rsid w:val="00C557F1"/>
    <w:rsid w:val="00C6211C"/>
    <w:rsid w:val="00C66084"/>
    <w:rsid w:val="00C67E09"/>
    <w:rsid w:val="00C7061C"/>
    <w:rsid w:val="00C709D8"/>
    <w:rsid w:val="00C72F4C"/>
    <w:rsid w:val="00C775E1"/>
    <w:rsid w:val="00C94A00"/>
    <w:rsid w:val="00C97798"/>
    <w:rsid w:val="00C97E64"/>
    <w:rsid w:val="00CA2535"/>
    <w:rsid w:val="00CA2F01"/>
    <w:rsid w:val="00CA5069"/>
    <w:rsid w:val="00CA6041"/>
    <w:rsid w:val="00CA7BC3"/>
    <w:rsid w:val="00CB2BC1"/>
    <w:rsid w:val="00CB3374"/>
    <w:rsid w:val="00CC2097"/>
    <w:rsid w:val="00CC4F63"/>
    <w:rsid w:val="00CC5ABE"/>
    <w:rsid w:val="00CC5DE6"/>
    <w:rsid w:val="00CC6A73"/>
    <w:rsid w:val="00CD19E1"/>
    <w:rsid w:val="00CD5234"/>
    <w:rsid w:val="00CD6150"/>
    <w:rsid w:val="00CD6ECC"/>
    <w:rsid w:val="00CE0C93"/>
    <w:rsid w:val="00CE20A3"/>
    <w:rsid w:val="00CF01B8"/>
    <w:rsid w:val="00CF0545"/>
    <w:rsid w:val="00D01D64"/>
    <w:rsid w:val="00D02427"/>
    <w:rsid w:val="00D02FEC"/>
    <w:rsid w:val="00D04B9F"/>
    <w:rsid w:val="00D10D3A"/>
    <w:rsid w:val="00D11853"/>
    <w:rsid w:val="00D11EDB"/>
    <w:rsid w:val="00D13891"/>
    <w:rsid w:val="00D1540D"/>
    <w:rsid w:val="00D16FCC"/>
    <w:rsid w:val="00D21902"/>
    <w:rsid w:val="00D27D72"/>
    <w:rsid w:val="00D30CC0"/>
    <w:rsid w:val="00D3487F"/>
    <w:rsid w:val="00D36194"/>
    <w:rsid w:val="00D42964"/>
    <w:rsid w:val="00D42B8D"/>
    <w:rsid w:val="00D44109"/>
    <w:rsid w:val="00D47C2B"/>
    <w:rsid w:val="00D5130E"/>
    <w:rsid w:val="00D550FE"/>
    <w:rsid w:val="00D57AA4"/>
    <w:rsid w:val="00D62DFC"/>
    <w:rsid w:val="00D721AA"/>
    <w:rsid w:val="00D806C7"/>
    <w:rsid w:val="00D82CCE"/>
    <w:rsid w:val="00D857D8"/>
    <w:rsid w:val="00D86A24"/>
    <w:rsid w:val="00D86B44"/>
    <w:rsid w:val="00D92785"/>
    <w:rsid w:val="00D9479D"/>
    <w:rsid w:val="00D9510B"/>
    <w:rsid w:val="00D95CFA"/>
    <w:rsid w:val="00DA11D1"/>
    <w:rsid w:val="00DA3B59"/>
    <w:rsid w:val="00DA3BA7"/>
    <w:rsid w:val="00DA3FCE"/>
    <w:rsid w:val="00DA4465"/>
    <w:rsid w:val="00DA57D8"/>
    <w:rsid w:val="00DB31D4"/>
    <w:rsid w:val="00DC14D8"/>
    <w:rsid w:val="00DD64D6"/>
    <w:rsid w:val="00DE1358"/>
    <w:rsid w:val="00DE181A"/>
    <w:rsid w:val="00DE54A2"/>
    <w:rsid w:val="00DE54E9"/>
    <w:rsid w:val="00DF1603"/>
    <w:rsid w:val="00DF7110"/>
    <w:rsid w:val="00DF7204"/>
    <w:rsid w:val="00DF7528"/>
    <w:rsid w:val="00E15977"/>
    <w:rsid w:val="00E308C2"/>
    <w:rsid w:val="00E32AA2"/>
    <w:rsid w:val="00E338ED"/>
    <w:rsid w:val="00E401B1"/>
    <w:rsid w:val="00E4131D"/>
    <w:rsid w:val="00E4484B"/>
    <w:rsid w:val="00E51ACA"/>
    <w:rsid w:val="00E52172"/>
    <w:rsid w:val="00E648EF"/>
    <w:rsid w:val="00E73882"/>
    <w:rsid w:val="00E74288"/>
    <w:rsid w:val="00E75182"/>
    <w:rsid w:val="00E75BBC"/>
    <w:rsid w:val="00E80B32"/>
    <w:rsid w:val="00E819A7"/>
    <w:rsid w:val="00E833ED"/>
    <w:rsid w:val="00E87837"/>
    <w:rsid w:val="00E93C25"/>
    <w:rsid w:val="00EA0ED8"/>
    <w:rsid w:val="00EC24C1"/>
    <w:rsid w:val="00EC2F75"/>
    <w:rsid w:val="00EC6118"/>
    <w:rsid w:val="00ED2F9B"/>
    <w:rsid w:val="00ED6D89"/>
    <w:rsid w:val="00ED7902"/>
    <w:rsid w:val="00EE2700"/>
    <w:rsid w:val="00EE4E89"/>
    <w:rsid w:val="00EF0AC6"/>
    <w:rsid w:val="00EF311C"/>
    <w:rsid w:val="00EF5BAB"/>
    <w:rsid w:val="00F0342A"/>
    <w:rsid w:val="00F1177A"/>
    <w:rsid w:val="00F12D95"/>
    <w:rsid w:val="00F14F52"/>
    <w:rsid w:val="00F177BF"/>
    <w:rsid w:val="00F17A8A"/>
    <w:rsid w:val="00F17B68"/>
    <w:rsid w:val="00F20780"/>
    <w:rsid w:val="00F22DF1"/>
    <w:rsid w:val="00F3135B"/>
    <w:rsid w:val="00F32CC8"/>
    <w:rsid w:val="00F33D66"/>
    <w:rsid w:val="00F34837"/>
    <w:rsid w:val="00F35C2B"/>
    <w:rsid w:val="00F3670A"/>
    <w:rsid w:val="00F37FB4"/>
    <w:rsid w:val="00F554DC"/>
    <w:rsid w:val="00F638A9"/>
    <w:rsid w:val="00F66664"/>
    <w:rsid w:val="00F73870"/>
    <w:rsid w:val="00F7684C"/>
    <w:rsid w:val="00F76E3F"/>
    <w:rsid w:val="00F771D1"/>
    <w:rsid w:val="00F775B8"/>
    <w:rsid w:val="00F77B8B"/>
    <w:rsid w:val="00F8036B"/>
    <w:rsid w:val="00F81E01"/>
    <w:rsid w:val="00F82E3F"/>
    <w:rsid w:val="00F86995"/>
    <w:rsid w:val="00F8771F"/>
    <w:rsid w:val="00F91BF9"/>
    <w:rsid w:val="00F92973"/>
    <w:rsid w:val="00F92D4C"/>
    <w:rsid w:val="00F92D9D"/>
    <w:rsid w:val="00F96F54"/>
    <w:rsid w:val="00FA05D4"/>
    <w:rsid w:val="00FA72C8"/>
    <w:rsid w:val="00FB497B"/>
    <w:rsid w:val="00FB7564"/>
    <w:rsid w:val="00FC2E16"/>
    <w:rsid w:val="00FC2FCA"/>
    <w:rsid w:val="00FC46CD"/>
    <w:rsid w:val="00FD259F"/>
    <w:rsid w:val="00FD4981"/>
    <w:rsid w:val="00FD682E"/>
    <w:rsid w:val="00FD7D7C"/>
    <w:rsid w:val="00FE6BE3"/>
    <w:rsid w:val="00FE6ECF"/>
    <w:rsid w:val="00FF2DDE"/>
    <w:rsid w:val="00FF42FB"/>
    <w:rsid w:val="00FF5555"/>
    <w:rsid w:val="00FF6746"/>
    <w:rsid w:val="00FF7729"/>
    <w:rsid w:val="01DEB535"/>
    <w:rsid w:val="033CE3BA"/>
    <w:rsid w:val="1087FA6E"/>
    <w:rsid w:val="16D78CBB"/>
    <w:rsid w:val="18735D1C"/>
    <w:rsid w:val="1B03A616"/>
    <w:rsid w:val="2039A5F8"/>
    <w:rsid w:val="2F377711"/>
    <w:rsid w:val="33AD5D92"/>
    <w:rsid w:val="3B814192"/>
    <w:rsid w:val="3C8B9C31"/>
    <w:rsid w:val="41389B97"/>
    <w:rsid w:val="4171FDED"/>
    <w:rsid w:val="4A63A893"/>
    <w:rsid w:val="4B00B236"/>
    <w:rsid w:val="4C583731"/>
    <w:rsid w:val="4DF33E57"/>
    <w:rsid w:val="50D8FF9F"/>
    <w:rsid w:val="5255921B"/>
    <w:rsid w:val="5DF6A6CD"/>
    <w:rsid w:val="64D60BC2"/>
    <w:rsid w:val="6A493DAB"/>
    <w:rsid w:val="6BF1CEE1"/>
    <w:rsid w:val="71868D06"/>
    <w:rsid w:val="72CCC4EB"/>
    <w:rsid w:val="750985CE"/>
    <w:rsid w:val="76303E89"/>
    <w:rsid w:val="76A17201"/>
    <w:rsid w:val="78503102"/>
    <w:rsid w:val="7DF15A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948C"/>
  <w15:chartTrackingRefBased/>
  <w15:docId w15:val="{AEC7703E-F3F3-4805-83F4-5CAAD7C5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9302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058"/>
    <w:pPr>
      <w:spacing w:after="0" w:line="240" w:lineRule="auto"/>
    </w:pPr>
    <w:rPr>
      <w:rFonts w:ascii="Times New Roman" w:eastAsia="Times New Roman" w:hAnsi="Times New Roman" w:cs="Times New Roman"/>
      <w:color w:val="auto"/>
      <w:sz w:val="24"/>
      <w:szCs w:val="24"/>
      <w:lang w:val="ro-RO" w:eastAsia="en-US"/>
    </w:rPr>
  </w:style>
  <w:style w:type="paragraph" w:styleId="Heading1">
    <w:name w:val="heading 1"/>
    <w:basedOn w:val="Normal"/>
    <w:next w:val="Normal"/>
    <w:link w:val="Heading1Char"/>
    <w:uiPriority w:val="9"/>
    <w:qFormat/>
    <w:rsid w:val="00F92D9D"/>
    <w:pPr>
      <w:keepNext/>
      <w:keepLines/>
      <w:numPr>
        <w:numId w:val="25"/>
      </w:numPr>
      <w:pBdr>
        <w:bottom w:val="single" w:sz="24" w:space="3" w:color="EC7016" w:themeColor="accent4"/>
      </w:pBdr>
      <w:spacing w:before="120" w:after="120"/>
      <w:ind w:left="0"/>
      <w:outlineLvl w:val="0"/>
    </w:pPr>
    <w:rPr>
      <w:rFonts w:asciiTheme="majorHAnsi" w:eastAsiaTheme="majorEastAsia" w:hAnsiTheme="majorHAnsi" w:cstheme="majorBidi"/>
      <w:caps/>
      <w:sz w:val="48"/>
      <w:szCs w:val="32"/>
      <w:lang w:val="en-US"/>
      <w14:shadow w14:blurRad="50800" w14:dist="12700" w14:dir="5400000" w14:sx="0" w14:sy="0" w14:kx="0" w14:ky="0" w14:algn="ctr">
        <w14:srgbClr w14:val="000000">
          <w14:alpha w14:val="56863"/>
        </w14:srgbClr>
      </w14:shadow>
    </w:rPr>
  </w:style>
  <w:style w:type="paragraph" w:styleId="Heading2">
    <w:name w:val="heading 2"/>
    <w:basedOn w:val="Normal"/>
    <w:next w:val="Normal"/>
    <w:link w:val="Heading2Char"/>
    <w:autoRedefine/>
    <w:uiPriority w:val="9"/>
    <w:unhideWhenUsed/>
    <w:qFormat/>
    <w:rsid w:val="001E36F3"/>
    <w:pPr>
      <w:keepNext/>
      <w:keepLines/>
      <w:numPr>
        <w:ilvl w:val="1"/>
        <w:numId w:val="25"/>
      </w:numPr>
      <w:tabs>
        <w:tab w:val="left" w:pos="360"/>
      </w:tabs>
      <w:spacing w:before="480" w:line="360" w:lineRule="auto"/>
      <w:outlineLvl w:val="1"/>
    </w:pPr>
    <w:rPr>
      <w:rFonts w:asciiTheme="majorHAnsi" w:eastAsia="Arial Unicode MS" w:hAnsiTheme="majorHAnsi" w:cstheme="majorBidi"/>
      <w:b/>
      <w:spacing w:val="-6"/>
      <w:sz w:val="32"/>
      <w:lang w:val="en-US"/>
    </w:rPr>
  </w:style>
  <w:style w:type="paragraph" w:styleId="Heading3">
    <w:name w:val="heading 3"/>
    <w:basedOn w:val="Normal"/>
    <w:next w:val="Normal"/>
    <w:link w:val="Heading3Char"/>
    <w:uiPriority w:val="9"/>
    <w:unhideWhenUsed/>
    <w:qFormat/>
    <w:rsid w:val="00821ACD"/>
    <w:pPr>
      <w:keepNext/>
      <w:keepLines/>
      <w:numPr>
        <w:ilvl w:val="2"/>
        <w:numId w:val="25"/>
      </w:numPr>
      <w:spacing w:before="360" w:line="276" w:lineRule="auto"/>
      <w:outlineLvl w:val="2"/>
    </w:pPr>
    <w:rPr>
      <w:rFonts w:asciiTheme="majorHAnsi" w:eastAsiaTheme="majorEastAsia" w:hAnsiTheme="majorHAnsi" w:cstheme="majorBidi"/>
      <w:b/>
      <w:lang w:val="en-US"/>
    </w:rPr>
  </w:style>
  <w:style w:type="paragraph" w:styleId="Heading4">
    <w:name w:val="heading 4"/>
    <w:basedOn w:val="Normal"/>
    <w:next w:val="Normal"/>
    <w:link w:val="Heading4Char"/>
    <w:uiPriority w:val="9"/>
    <w:semiHidden/>
    <w:unhideWhenUsed/>
    <w:qFormat/>
    <w:pPr>
      <w:keepNext/>
      <w:keepLines/>
      <w:numPr>
        <w:ilvl w:val="3"/>
        <w:numId w:val="25"/>
      </w:numPr>
      <w:spacing w:after="200" w:line="276" w:lineRule="auto"/>
      <w:outlineLvl w:val="3"/>
    </w:pPr>
    <w:rPr>
      <w:rFonts w:asciiTheme="majorHAnsi" w:eastAsiaTheme="majorEastAsia" w:hAnsiTheme="majorHAnsi" w:cstheme="majorBidi"/>
      <w:iCs/>
      <w:sz w:val="20"/>
      <w:lang w:val="en-US"/>
    </w:rPr>
  </w:style>
  <w:style w:type="paragraph" w:styleId="Heading5">
    <w:name w:val="heading 5"/>
    <w:basedOn w:val="Normal"/>
    <w:next w:val="Normal"/>
    <w:link w:val="Heading5Char"/>
    <w:uiPriority w:val="9"/>
    <w:semiHidden/>
    <w:unhideWhenUsed/>
    <w:qFormat/>
    <w:pPr>
      <w:keepNext/>
      <w:keepLines/>
      <w:numPr>
        <w:ilvl w:val="4"/>
        <w:numId w:val="25"/>
      </w:numPr>
      <w:spacing w:after="200" w:line="276" w:lineRule="auto"/>
      <w:outlineLvl w:val="4"/>
    </w:pPr>
    <w:rPr>
      <w:rFonts w:asciiTheme="majorHAnsi" w:eastAsiaTheme="majorEastAsia" w:hAnsiTheme="majorHAnsi" w:cstheme="majorBidi"/>
      <w:i/>
      <w:sz w:val="20"/>
      <w:lang w:val="en-US"/>
    </w:rPr>
  </w:style>
  <w:style w:type="paragraph" w:styleId="Heading6">
    <w:name w:val="heading 6"/>
    <w:basedOn w:val="Normal"/>
    <w:next w:val="Normal"/>
    <w:link w:val="Heading6Char"/>
    <w:uiPriority w:val="9"/>
    <w:semiHidden/>
    <w:unhideWhenUsed/>
    <w:qFormat/>
    <w:pPr>
      <w:keepNext/>
      <w:keepLines/>
      <w:numPr>
        <w:ilvl w:val="5"/>
        <w:numId w:val="25"/>
      </w:numPr>
      <w:spacing w:after="200" w:line="276" w:lineRule="auto"/>
      <w:outlineLvl w:val="5"/>
    </w:pPr>
    <w:rPr>
      <w:rFonts w:asciiTheme="majorHAnsi" w:eastAsiaTheme="majorEastAsia" w:hAnsiTheme="majorHAnsi" w:cstheme="majorBidi"/>
      <w:b/>
      <w:sz w:val="20"/>
      <w:lang w:val="en-US"/>
    </w:rPr>
  </w:style>
  <w:style w:type="paragraph" w:styleId="Heading7">
    <w:name w:val="heading 7"/>
    <w:basedOn w:val="Normal"/>
    <w:next w:val="Normal"/>
    <w:link w:val="Heading7Char"/>
    <w:uiPriority w:val="9"/>
    <w:semiHidden/>
    <w:unhideWhenUsed/>
    <w:qFormat/>
    <w:pPr>
      <w:keepNext/>
      <w:keepLines/>
      <w:numPr>
        <w:ilvl w:val="6"/>
        <w:numId w:val="25"/>
      </w:numPr>
      <w:spacing w:after="200" w:line="276" w:lineRule="auto"/>
      <w:outlineLvl w:val="6"/>
    </w:pPr>
    <w:rPr>
      <w:rFonts w:asciiTheme="majorHAnsi" w:eastAsiaTheme="majorEastAsia" w:hAnsiTheme="majorHAnsi" w:cstheme="majorBidi"/>
      <w:b/>
      <w:i/>
      <w:iCs/>
      <w:sz w:val="20"/>
      <w:lang w:val="en-US"/>
    </w:rPr>
  </w:style>
  <w:style w:type="paragraph" w:styleId="Heading8">
    <w:name w:val="heading 8"/>
    <w:basedOn w:val="Normal"/>
    <w:next w:val="Normal"/>
    <w:link w:val="Heading8Char"/>
    <w:uiPriority w:val="9"/>
    <w:semiHidden/>
    <w:unhideWhenUsed/>
    <w:qFormat/>
    <w:pPr>
      <w:keepNext/>
      <w:keepLines/>
      <w:numPr>
        <w:ilvl w:val="7"/>
        <w:numId w:val="25"/>
      </w:numPr>
      <w:spacing w:after="200" w:line="276" w:lineRule="auto"/>
      <w:outlineLvl w:val="7"/>
    </w:pPr>
    <w:rPr>
      <w:rFonts w:asciiTheme="majorHAnsi" w:eastAsiaTheme="majorEastAsia" w:hAnsiTheme="majorHAnsi" w:cstheme="majorBidi"/>
      <w:sz w:val="20"/>
      <w:szCs w:val="21"/>
      <w:lang w:val="en-US"/>
    </w:rPr>
  </w:style>
  <w:style w:type="paragraph" w:styleId="Heading9">
    <w:name w:val="heading 9"/>
    <w:basedOn w:val="Normal"/>
    <w:next w:val="Normal"/>
    <w:link w:val="Heading9Char"/>
    <w:uiPriority w:val="9"/>
    <w:semiHidden/>
    <w:unhideWhenUsed/>
    <w:qFormat/>
    <w:pPr>
      <w:keepNext/>
      <w:keepLines/>
      <w:numPr>
        <w:ilvl w:val="8"/>
        <w:numId w:val="25"/>
      </w:numPr>
      <w:spacing w:after="200" w:line="276" w:lineRule="auto"/>
      <w:outlineLvl w:val="8"/>
    </w:pPr>
    <w:rPr>
      <w:rFonts w:asciiTheme="majorHAnsi" w:eastAsiaTheme="majorEastAsia" w:hAnsiTheme="majorHAnsi" w:cstheme="majorBidi"/>
      <w:i/>
      <w:iCs/>
      <w:sz w:val="20"/>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unhideWhenUsed/>
    <w:rPr>
      <w:b w:val="0"/>
      <w:bCs/>
      <w:i w:val="0"/>
      <w:iCs/>
      <w:color w:val="39302A" w:themeColor="text2"/>
      <w:spacing w:val="5"/>
      <w:u w:val="single"/>
    </w:rPr>
  </w:style>
  <w:style w:type="character" w:styleId="IntenseReference">
    <w:name w:val="Intense Reference"/>
    <w:basedOn w:val="DefaultParagraphFont"/>
    <w:uiPriority w:val="32"/>
    <w:semiHidden/>
    <w:unhideWhenUsed/>
    <w:qFormat/>
    <w:rPr>
      <w:b/>
      <w:bCs/>
      <w:i/>
      <w:caps/>
      <w:smallCaps w:val="0"/>
      <w:color w:val="39302A" w:themeColor="text2"/>
      <w:spacing w:val="5"/>
    </w:rPr>
  </w:style>
  <w:style w:type="character" w:customStyle="1" w:styleId="Heading1Char">
    <w:name w:val="Heading 1 Char"/>
    <w:basedOn w:val="DefaultParagraphFont"/>
    <w:link w:val="Heading1"/>
    <w:uiPriority w:val="9"/>
    <w:rsid w:val="00F92D9D"/>
    <w:rPr>
      <w:rFonts w:asciiTheme="majorHAnsi" w:eastAsiaTheme="majorEastAsia" w:hAnsiTheme="majorHAnsi" w:cstheme="majorBidi"/>
      <w:caps/>
      <w:color w:val="auto"/>
      <w:sz w:val="48"/>
      <w:szCs w:val="32"/>
      <w:lang w:eastAsia="en-US"/>
      <w14:shadow w14:blurRad="50800" w14:dist="12700" w14:dir="5400000" w14:sx="0" w14:sy="0" w14:kx="0" w14:ky="0" w14:algn="ctr">
        <w14:srgbClr w14:val="000000">
          <w14:alpha w14:val="56863"/>
        </w14:srgbClr>
      </w14:shadow>
    </w:rPr>
  </w:style>
  <w:style w:type="character" w:customStyle="1" w:styleId="Heading2Char">
    <w:name w:val="Heading 2 Char"/>
    <w:basedOn w:val="DefaultParagraphFont"/>
    <w:link w:val="Heading2"/>
    <w:uiPriority w:val="9"/>
    <w:rsid w:val="001E36F3"/>
    <w:rPr>
      <w:rFonts w:asciiTheme="majorHAnsi" w:eastAsia="Arial Unicode MS" w:hAnsiTheme="majorHAnsi" w:cstheme="majorBidi"/>
      <w:b/>
      <w:color w:val="auto"/>
      <w:spacing w:val="-6"/>
      <w:sz w:val="32"/>
      <w:szCs w:val="24"/>
      <w:lang w:eastAsia="en-US"/>
    </w:rPr>
  </w:style>
  <w:style w:type="paragraph" w:styleId="Title">
    <w:name w:val="Title"/>
    <w:basedOn w:val="Normal"/>
    <w:link w:val="TitleChar"/>
    <w:uiPriority w:val="1"/>
    <w:qFormat/>
    <w:rsid w:val="000D22CF"/>
    <w:pPr>
      <w:spacing w:line="276" w:lineRule="auto"/>
      <w:ind w:left="288"/>
      <w:contextualSpacing/>
    </w:pPr>
    <w:rPr>
      <w:rFonts w:asciiTheme="majorHAnsi" w:eastAsiaTheme="majorEastAsia" w:hAnsiTheme="majorHAnsi" w:cstheme="majorBidi"/>
      <w:b/>
      <w:caps/>
      <w:color w:val="FFFFFF" w:themeColor="background1"/>
      <w:kern w:val="28"/>
      <w:sz w:val="94"/>
      <w:szCs w:val="56"/>
      <w:lang w:val="en-US"/>
    </w:rPr>
  </w:style>
  <w:style w:type="character" w:customStyle="1" w:styleId="TitleChar">
    <w:name w:val="Title Char"/>
    <w:basedOn w:val="DefaultParagraphFont"/>
    <w:link w:val="Title"/>
    <w:uiPriority w:val="1"/>
    <w:rsid w:val="004C41DD"/>
    <w:rPr>
      <w:rFonts w:asciiTheme="majorHAnsi" w:eastAsiaTheme="majorEastAsia" w:hAnsiTheme="majorHAnsi" w:cstheme="majorBidi"/>
      <w:b/>
      <w:caps/>
      <w:color w:val="FFFFFF" w:themeColor="background1"/>
      <w:kern w:val="28"/>
      <w:sz w:val="94"/>
      <w:szCs w:val="56"/>
      <w:lang w:eastAsia="en-US"/>
    </w:rPr>
  </w:style>
  <w:style w:type="paragraph" w:styleId="Subtitle">
    <w:name w:val="Subtitle"/>
    <w:basedOn w:val="Normal"/>
    <w:link w:val="SubtitleChar"/>
    <w:uiPriority w:val="11"/>
    <w:qFormat/>
    <w:rsid w:val="00972A53"/>
    <w:pPr>
      <w:numPr>
        <w:ilvl w:val="1"/>
      </w:numPr>
      <w:spacing w:after="200" w:line="276" w:lineRule="auto"/>
      <w:ind w:left="288"/>
      <w:contextualSpacing/>
    </w:pPr>
    <w:rPr>
      <w:rFonts w:asciiTheme="minorHAnsi" w:eastAsiaTheme="minorEastAsia" w:hAnsiTheme="minorHAnsi"/>
      <w:i/>
      <w:color w:val="E5DEDB" w:themeColor="background2"/>
      <w:sz w:val="48"/>
      <w:lang w:val="en-US"/>
    </w:rPr>
  </w:style>
  <w:style w:type="character" w:customStyle="1" w:styleId="SubtitleChar">
    <w:name w:val="Subtitle Char"/>
    <w:basedOn w:val="DefaultParagraphFont"/>
    <w:link w:val="Subtitle"/>
    <w:uiPriority w:val="11"/>
    <w:rsid w:val="000E74C7"/>
    <w:rPr>
      <w:rFonts w:eastAsiaTheme="minorEastAsia" w:cs="Times New Roman"/>
      <w:i/>
      <w:color w:val="E5DEDB" w:themeColor="background2"/>
      <w:sz w:val="48"/>
      <w:szCs w:val="24"/>
      <w:lang w:eastAsia="en-US"/>
    </w:rPr>
  </w:style>
  <w:style w:type="paragraph" w:styleId="Date">
    <w:name w:val="Date"/>
    <w:basedOn w:val="Normal"/>
    <w:next w:val="Heading1"/>
    <w:link w:val="DateChar"/>
    <w:uiPriority w:val="3"/>
    <w:pPr>
      <w:spacing w:before="480" w:after="60" w:line="276" w:lineRule="auto"/>
    </w:pPr>
    <w:rPr>
      <w:rFonts w:asciiTheme="minorHAnsi" w:hAnsiTheme="minorHAnsi"/>
      <w:sz w:val="32"/>
      <w:lang w:val="en-US"/>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pPr>
      <w:spacing w:after="200" w:line="276" w:lineRule="auto"/>
    </w:pPr>
    <w:rPr>
      <w:rFonts w:asciiTheme="minorHAnsi" w:hAnsiTheme="minorHAnsi"/>
      <w:b/>
      <w:sz w:val="36"/>
      <w:lang w:val="en-US"/>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Table Text"/>
    <w:basedOn w:val="NormalCentred"/>
    <w:link w:val="HeaderChar"/>
    <w:uiPriority w:val="99"/>
    <w:unhideWhenUsed/>
    <w:qFormat/>
    <w:rsid w:val="00C05212"/>
    <w:pPr>
      <w:spacing w:after="0"/>
      <w:jc w:val="left"/>
    </w:pPr>
  </w:style>
  <w:style w:type="character" w:customStyle="1" w:styleId="HeaderChar">
    <w:name w:val="Header Char"/>
    <w:aliases w:val="Table Text Char"/>
    <w:basedOn w:val="DefaultParagraphFont"/>
    <w:link w:val="Header"/>
    <w:uiPriority w:val="99"/>
    <w:rsid w:val="00C05212"/>
    <w:rPr>
      <w:rFonts w:ascii="Open Sans" w:eastAsiaTheme="minorEastAsia" w:hAnsi="Open Sans"/>
      <w:color w:val="000000" w:themeColor="text1"/>
      <w:sz w:val="18"/>
      <w:szCs w:val="20"/>
      <w:lang w:eastAsia="en-US"/>
    </w:rPr>
  </w:style>
  <w:style w:type="paragraph" w:styleId="Caption">
    <w:name w:val="caption"/>
    <w:basedOn w:val="Normal"/>
    <w:next w:val="Normal"/>
    <w:uiPriority w:val="35"/>
    <w:semiHidden/>
    <w:unhideWhenUsed/>
    <w:qFormat/>
    <w:pPr>
      <w:spacing w:after="200" w:line="276" w:lineRule="auto"/>
    </w:pPr>
    <w:rPr>
      <w:rFonts w:asciiTheme="minorHAnsi" w:hAnsiTheme="minorHAnsi"/>
      <w:i/>
      <w:iCs/>
      <w:sz w:val="22"/>
      <w:szCs w:val="18"/>
      <w:lang w:val="en-US"/>
    </w:rPr>
  </w:style>
  <w:style w:type="character" w:styleId="Emphasis">
    <w:name w:val="Emphasis"/>
    <w:basedOn w:val="DefaultParagraphFont"/>
    <w:uiPriority w:val="20"/>
    <w:semiHidden/>
    <w:unhideWhenUsed/>
    <w:qFormat/>
    <w:rPr>
      <w:i/>
      <w:iCs/>
      <w:caps/>
      <w:smallCaps w:val="0"/>
      <w:color w:val="39302A" w:themeColor="text2"/>
    </w:rPr>
  </w:style>
  <w:style w:type="character" w:styleId="IntenseEmphasis">
    <w:name w:val="Intense Emphasis"/>
    <w:aliases w:val="Table Placeholders"/>
    <w:basedOn w:val="DefaultParagraphFont"/>
    <w:uiPriority w:val="21"/>
    <w:unhideWhenUsed/>
    <w:rPr>
      <w:b/>
      <w:iCs/>
      <w:caps/>
      <w:smallCaps w:val="0"/>
      <w:color w:val="39302A" w:themeColor="text2"/>
    </w:rPr>
  </w:style>
  <w:style w:type="paragraph" w:styleId="IntenseQuote">
    <w:name w:val="Intense Quote"/>
    <w:basedOn w:val="Normal"/>
    <w:next w:val="Normal"/>
    <w:link w:val="IntenseQuoteChar"/>
    <w:uiPriority w:val="30"/>
    <w:semiHidden/>
    <w:unhideWhenUsed/>
    <w:qFormat/>
    <w:pPr>
      <w:pBdr>
        <w:top w:val="single" w:sz="4" w:space="10" w:color="FFCA08" w:themeColor="accent1"/>
        <w:bottom w:val="single" w:sz="4" w:space="10" w:color="FFCA08" w:themeColor="accent1"/>
      </w:pBdr>
      <w:spacing w:before="360" w:after="360" w:line="276" w:lineRule="auto"/>
      <w:ind w:left="864" w:right="864"/>
      <w:jc w:val="center"/>
    </w:pPr>
    <w:rPr>
      <w:rFonts w:asciiTheme="minorHAnsi" w:hAnsiTheme="minorHAnsi"/>
      <w:b/>
      <w:i/>
      <w:iCs/>
      <w:sz w:val="36"/>
      <w:lang w:val="en-US"/>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after="200" w:line="276" w:lineRule="auto"/>
      <w:ind w:left="864" w:right="864"/>
      <w:jc w:val="center"/>
    </w:pPr>
    <w:rPr>
      <w:rFonts w:asciiTheme="minorHAnsi" w:hAnsiTheme="minorHAnsi"/>
      <w:iCs/>
      <w:sz w:val="36"/>
      <w:lang w:val="en-US"/>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9302A" w:themeColor="text2"/>
    </w:rPr>
  </w:style>
  <w:style w:type="character" w:styleId="SubtleEmphasis">
    <w:name w:val="Subtle Emphasis"/>
    <w:aliases w:val="Detailes"/>
    <w:basedOn w:val="DefaultParagraphFont"/>
    <w:uiPriority w:val="19"/>
    <w:unhideWhenUsed/>
    <w:qFormat/>
    <w:rPr>
      <w:i/>
      <w:iCs/>
      <w:color w:val="39302A" w:themeColor="text2"/>
    </w:rPr>
  </w:style>
  <w:style w:type="character" w:styleId="SubtleReference">
    <w:name w:val="Subtle Reference"/>
    <w:basedOn w:val="DefaultParagraphFont"/>
    <w:uiPriority w:val="31"/>
    <w:semiHidden/>
    <w:unhideWhenUsed/>
    <w:qFormat/>
    <w:rPr>
      <w:i/>
      <w:caps/>
      <w:smallCaps w:val="0"/>
      <w:color w:val="39302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821ACD"/>
    <w:rPr>
      <w:rFonts w:asciiTheme="majorHAnsi" w:eastAsiaTheme="majorEastAsia" w:hAnsiTheme="majorHAnsi" w:cstheme="majorBidi"/>
      <w:b/>
      <w:color w:val="auto"/>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4E3434"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4E3434"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4E3434"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4E3434"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E3434"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E3434" w:themeColor="accent6" w:themeShade="80"/>
      <w:sz w:val="20"/>
      <w:szCs w:val="21"/>
      <w:lang w:eastAsia="en-US"/>
    </w:rPr>
  </w:style>
  <w:style w:type="paragraph" w:styleId="BalloonText">
    <w:name w:val="Balloon Text"/>
    <w:basedOn w:val="Normal"/>
    <w:link w:val="BalloonTextChar"/>
    <w:uiPriority w:val="99"/>
    <w:semiHidden/>
    <w:unhideWhenUsed/>
    <w:rsid w:val="00F3670A"/>
    <w:pPr>
      <w:spacing w:after="200" w:line="276" w:lineRule="auto"/>
    </w:pPr>
    <w:rPr>
      <w:rFonts w:asciiTheme="minorHAnsi" w:hAnsiTheme="minorHAnsi"/>
      <w:sz w:val="18"/>
      <w:szCs w:val="18"/>
      <w:lang w:val="en-US"/>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after="200" w:line="276" w:lineRule="auto"/>
      <w:ind w:left="260"/>
    </w:pPr>
    <w:rPr>
      <w:rFonts w:asciiTheme="minorHAnsi" w:hAnsiTheme="minorHAnsi"/>
      <w:i/>
      <w:iCs/>
      <w:sz w:val="20"/>
      <w:szCs w:val="20"/>
      <w:lang w:val="en-US"/>
    </w:rPr>
  </w:style>
  <w:style w:type="paragraph" w:styleId="TOC1">
    <w:name w:val="toc 1"/>
    <w:basedOn w:val="Normal"/>
    <w:next w:val="Normal"/>
    <w:autoRedefine/>
    <w:uiPriority w:val="39"/>
    <w:unhideWhenUsed/>
    <w:rsid w:val="00FF42FB"/>
    <w:pPr>
      <w:spacing w:before="240" w:after="120" w:line="276" w:lineRule="auto"/>
    </w:pPr>
    <w:rPr>
      <w:rFonts w:asciiTheme="minorHAnsi" w:hAnsiTheme="minorHAnsi"/>
      <w:b/>
      <w:bCs/>
      <w:sz w:val="20"/>
      <w:szCs w:val="20"/>
      <w:lang w:val="en-US"/>
    </w:rPr>
  </w:style>
  <w:style w:type="paragraph" w:styleId="TOC3">
    <w:name w:val="toc 3"/>
    <w:basedOn w:val="Normal"/>
    <w:next w:val="Normal"/>
    <w:autoRedefine/>
    <w:uiPriority w:val="39"/>
    <w:unhideWhenUsed/>
    <w:rsid w:val="00FF42FB"/>
    <w:pPr>
      <w:spacing w:after="200" w:line="276" w:lineRule="auto"/>
      <w:ind w:left="520"/>
    </w:pPr>
    <w:rPr>
      <w:rFonts w:asciiTheme="minorHAnsi" w:hAnsiTheme="minorHAnsi"/>
      <w:sz w:val="20"/>
      <w:szCs w:val="20"/>
      <w:lang w:val="en-US"/>
    </w:rPr>
  </w:style>
  <w:style w:type="paragraph" w:styleId="TOC4">
    <w:name w:val="toc 4"/>
    <w:basedOn w:val="Normal"/>
    <w:next w:val="Normal"/>
    <w:autoRedefine/>
    <w:uiPriority w:val="39"/>
    <w:semiHidden/>
    <w:unhideWhenUsed/>
    <w:rsid w:val="00FF42FB"/>
    <w:pPr>
      <w:spacing w:after="200" w:line="276" w:lineRule="auto"/>
      <w:ind w:left="780"/>
    </w:pPr>
    <w:rPr>
      <w:rFonts w:asciiTheme="minorHAnsi" w:hAnsiTheme="minorHAnsi"/>
      <w:sz w:val="20"/>
      <w:szCs w:val="20"/>
      <w:lang w:val="en-US"/>
    </w:rPr>
  </w:style>
  <w:style w:type="paragraph" w:styleId="TOC5">
    <w:name w:val="toc 5"/>
    <w:basedOn w:val="Normal"/>
    <w:next w:val="Normal"/>
    <w:autoRedefine/>
    <w:uiPriority w:val="39"/>
    <w:semiHidden/>
    <w:unhideWhenUsed/>
    <w:rsid w:val="00FF42FB"/>
    <w:pPr>
      <w:spacing w:after="200" w:line="276" w:lineRule="auto"/>
      <w:ind w:left="1040"/>
    </w:pPr>
    <w:rPr>
      <w:rFonts w:asciiTheme="minorHAnsi" w:hAnsiTheme="minorHAnsi"/>
      <w:sz w:val="20"/>
      <w:szCs w:val="20"/>
      <w:lang w:val="en-US"/>
    </w:rPr>
  </w:style>
  <w:style w:type="paragraph" w:styleId="TOC6">
    <w:name w:val="toc 6"/>
    <w:basedOn w:val="Normal"/>
    <w:next w:val="Normal"/>
    <w:autoRedefine/>
    <w:uiPriority w:val="39"/>
    <w:semiHidden/>
    <w:unhideWhenUsed/>
    <w:rsid w:val="00FF42FB"/>
    <w:pPr>
      <w:spacing w:after="200" w:line="276" w:lineRule="auto"/>
      <w:ind w:left="1300"/>
    </w:pPr>
    <w:rPr>
      <w:rFonts w:asciiTheme="minorHAnsi" w:hAnsiTheme="minorHAnsi"/>
      <w:sz w:val="20"/>
      <w:szCs w:val="20"/>
      <w:lang w:val="en-US"/>
    </w:rPr>
  </w:style>
  <w:style w:type="paragraph" w:styleId="TOC7">
    <w:name w:val="toc 7"/>
    <w:basedOn w:val="Normal"/>
    <w:next w:val="Normal"/>
    <w:autoRedefine/>
    <w:uiPriority w:val="39"/>
    <w:semiHidden/>
    <w:unhideWhenUsed/>
    <w:rsid w:val="00FF42FB"/>
    <w:pPr>
      <w:spacing w:after="200" w:line="276" w:lineRule="auto"/>
      <w:ind w:left="1560"/>
    </w:pPr>
    <w:rPr>
      <w:rFonts w:asciiTheme="minorHAnsi" w:hAnsiTheme="minorHAnsi"/>
      <w:sz w:val="20"/>
      <w:szCs w:val="20"/>
      <w:lang w:val="en-US"/>
    </w:rPr>
  </w:style>
  <w:style w:type="paragraph" w:styleId="TOC8">
    <w:name w:val="toc 8"/>
    <w:basedOn w:val="Normal"/>
    <w:next w:val="Normal"/>
    <w:autoRedefine/>
    <w:uiPriority w:val="39"/>
    <w:semiHidden/>
    <w:unhideWhenUsed/>
    <w:rsid w:val="00FF42FB"/>
    <w:pPr>
      <w:spacing w:after="200" w:line="276" w:lineRule="auto"/>
      <w:ind w:left="1820"/>
    </w:pPr>
    <w:rPr>
      <w:rFonts w:asciiTheme="minorHAnsi" w:hAnsiTheme="minorHAnsi"/>
      <w:sz w:val="20"/>
      <w:szCs w:val="20"/>
      <w:lang w:val="en-US"/>
    </w:rPr>
  </w:style>
  <w:style w:type="paragraph" w:styleId="TOC9">
    <w:name w:val="toc 9"/>
    <w:basedOn w:val="Normal"/>
    <w:next w:val="Normal"/>
    <w:autoRedefine/>
    <w:uiPriority w:val="39"/>
    <w:semiHidden/>
    <w:unhideWhenUsed/>
    <w:rsid w:val="00FF42FB"/>
    <w:pPr>
      <w:spacing w:after="200" w:line="276" w:lineRule="auto"/>
      <w:ind w:left="2080"/>
    </w:pPr>
    <w:rPr>
      <w:rFonts w:asciiTheme="minorHAnsi" w:hAnsiTheme="minorHAnsi"/>
      <w:sz w:val="20"/>
      <w:szCs w:val="20"/>
      <w:lang w:val="en-US"/>
    </w:rPr>
  </w:style>
  <w:style w:type="paragraph" w:styleId="NormalWeb">
    <w:name w:val="Normal (Web)"/>
    <w:basedOn w:val="Normal"/>
    <w:uiPriority w:val="99"/>
    <w:unhideWhenUsed/>
    <w:rsid w:val="003E47AF"/>
    <w:pPr>
      <w:spacing w:before="100" w:beforeAutospacing="1" w:after="100" w:afterAutospacing="1" w:line="276" w:lineRule="auto"/>
    </w:pPr>
    <w:rPr>
      <w:rFonts w:asciiTheme="minorHAnsi" w:hAnsiTheme="minorHAnsi"/>
      <w:sz w:val="20"/>
      <w:lang w:val="en-US"/>
    </w:rPr>
  </w:style>
  <w:style w:type="paragraph" w:styleId="ListParagraph">
    <w:name w:val="List Paragraph"/>
    <w:basedOn w:val="Normal"/>
    <w:uiPriority w:val="34"/>
    <w:unhideWhenUsed/>
    <w:qFormat/>
    <w:rsid w:val="00920607"/>
    <w:pPr>
      <w:spacing w:after="200" w:line="276" w:lineRule="auto"/>
      <w:ind w:left="720"/>
      <w:contextualSpacing/>
    </w:pPr>
    <w:rPr>
      <w:rFonts w:asciiTheme="minorHAnsi" w:hAnsiTheme="minorHAnsi"/>
      <w:sz w:val="20"/>
      <w:lang w:val="en-US"/>
    </w:r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3" w:themeFill="accent5" w:themeFillTint="33"/>
      </w:tcPr>
    </w:tblStylePr>
    <w:tblStylePr w:type="band1Horz">
      <w:tblPr/>
      <w:tcPr>
        <w:shd w:val="clear" w:color="auto" w:fill="FADAD3" w:themeFill="accent5" w:themeFillTint="33"/>
      </w:tcPr>
    </w:tblStylePr>
    <w:tblStylePr w:type="neCell">
      <w:tblPr/>
      <w:tcPr>
        <w:tcBorders>
          <w:bottom w:val="single" w:sz="4" w:space="0" w:color="F0917B" w:themeColor="accent5" w:themeTint="99"/>
        </w:tcBorders>
      </w:tcPr>
    </w:tblStylePr>
    <w:tblStylePr w:type="nwCell">
      <w:tblPr/>
      <w:tcPr>
        <w:tcBorders>
          <w:bottom w:val="single" w:sz="4" w:space="0" w:color="F0917B" w:themeColor="accent5" w:themeTint="99"/>
        </w:tcBorders>
      </w:tcPr>
    </w:tblStylePr>
    <w:tblStylePr w:type="seCell">
      <w:tblPr/>
      <w:tcPr>
        <w:tcBorders>
          <w:top w:val="single" w:sz="4" w:space="0" w:color="F0917B" w:themeColor="accent5" w:themeTint="99"/>
        </w:tcBorders>
      </w:tcPr>
    </w:tblStylePr>
    <w:tblStylePr w:type="swCell">
      <w:tblPr/>
      <w:tcPr>
        <w:tcBorders>
          <w:top w:val="single" w:sz="4" w:space="0" w:color="F0917B"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1" w:themeFill="accent2" w:themeFillTint="33"/>
      </w:tcPr>
    </w:tblStylePr>
    <w:tblStylePr w:type="band1Horz">
      <w:tblPr/>
      <w:tcPr>
        <w:shd w:val="clear" w:color="auto" w:fill="FDE9D1" w:themeFill="accent2" w:themeFillTint="33"/>
      </w:tcPr>
    </w:tblStylePr>
    <w:tblStylePr w:type="neCell">
      <w:tblPr/>
      <w:tcPr>
        <w:tcBorders>
          <w:bottom w:val="single" w:sz="4" w:space="0" w:color="FABD77" w:themeColor="accent2" w:themeTint="99"/>
        </w:tcBorders>
      </w:tcPr>
    </w:tblStylePr>
    <w:tblStylePr w:type="nwCell">
      <w:tblPr/>
      <w:tcPr>
        <w:tcBorders>
          <w:bottom w:val="single" w:sz="4" w:space="0" w:color="FABD77" w:themeColor="accent2" w:themeTint="99"/>
        </w:tcBorders>
      </w:tcPr>
    </w:tblStylePr>
    <w:tblStylePr w:type="seCell">
      <w:tblPr/>
      <w:tcPr>
        <w:tcBorders>
          <w:top w:val="single" w:sz="4" w:space="0" w:color="FABD77" w:themeColor="accent2" w:themeTint="99"/>
        </w:tcBorders>
      </w:tcPr>
    </w:tblStylePr>
    <w:tblStylePr w:type="swCell">
      <w:tblPr/>
      <w:tcPr>
        <w:tcBorders>
          <w:top w:val="single" w:sz="4" w:space="0" w:color="FABD77"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2998E3"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insideV w:val="single" w:sz="4" w:space="0" w:color="E1BA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7D8" w:themeFill="accent3" w:themeFillTint="33"/>
      </w:tcPr>
    </w:tblStylePr>
    <w:tblStylePr w:type="band1Horz">
      <w:tblPr/>
      <w:tcPr>
        <w:shd w:val="clear" w:color="auto" w:fill="F5E7D8" w:themeFill="accent3" w:themeFillTint="33"/>
      </w:tcPr>
    </w:tblStylePr>
    <w:tblStylePr w:type="neCell">
      <w:tblPr/>
      <w:tcPr>
        <w:tcBorders>
          <w:bottom w:val="single" w:sz="4" w:space="0" w:color="E1BA8B" w:themeColor="accent3" w:themeTint="99"/>
        </w:tcBorders>
      </w:tcPr>
    </w:tblStylePr>
    <w:tblStylePr w:type="nwCell">
      <w:tblPr/>
      <w:tcPr>
        <w:tcBorders>
          <w:bottom w:val="single" w:sz="4" w:space="0" w:color="E1BA8B" w:themeColor="accent3" w:themeTint="99"/>
        </w:tcBorders>
      </w:tcPr>
    </w:tblStylePr>
    <w:tblStylePr w:type="seCell">
      <w:tblPr/>
      <w:tcPr>
        <w:tcBorders>
          <w:top w:val="single" w:sz="4" w:space="0" w:color="E1BA8B" w:themeColor="accent3" w:themeTint="99"/>
        </w:tcBorders>
      </w:tcPr>
    </w:tblStylePr>
    <w:tblStylePr w:type="swCell">
      <w:tblPr/>
      <w:tcPr>
        <w:tcBorders>
          <w:top w:val="single" w:sz="4" w:space="0" w:color="E1BA8B"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4CD" w:themeFill="accent1" w:themeFillTint="33"/>
      </w:tcPr>
    </w:tblStylePr>
    <w:tblStylePr w:type="band1Horz">
      <w:tblPr/>
      <w:tcPr>
        <w:shd w:val="clear" w:color="auto" w:fill="FFF4CD" w:themeFill="accent1" w:themeFillTint="33"/>
      </w:tcPr>
    </w:tblStylePr>
    <w:tblStylePr w:type="neCell">
      <w:tblPr/>
      <w:tcPr>
        <w:tcBorders>
          <w:bottom w:val="single" w:sz="4" w:space="0" w:color="FFDF6A" w:themeColor="accent1" w:themeTint="99"/>
        </w:tcBorders>
      </w:tcPr>
    </w:tblStylePr>
    <w:tblStylePr w:type="nwCell">
      <w:tblPr/>
      <w:tcPr>
        <w:tcBorders>
          <w:bottom w:val="single" w:sz="4" w:space="0" w:color="FFDF6A" w:themeColor="accent1" w:themeTint="99"/>
        </w:tcBorders>
      </w:tcPr>
    </w:tblStylePr>
    <w:tblStylePr w:type="seCell">
      <w:tblPr/>
      <w:tcPr>
        <w:tcBorders>
          <w:top w:val="single" w:sz="4" w:space="0" w:color="FFDF6A" w:themeColor="accent1" w:themeTint="99"/>
        </w:tcBorders>
      </w:tcPr>
    </w:tblStylePr>
    <w:tblStylePr w:type="swCell">
      <w:tblPr/>
      <w:tcPr>
        <w:tcBorders>
          <w:top w:val="single" w:sz="4" w:space="0" w:color="FFDF6A"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color w:val="FFFFFF" w:themeColor="background1"/>
      </w:rPr>
      <w:tblPr/>
      <w:tcPr>
        <w:tcBorders>
          <w:top w:val="single" w:sz="4" w:space="0" w:color="E64823" w:themeColor="accent5"/>
          <w:left w:val="single" w:sz="4" w:space="0" w:color="E64823" w:themeColor="accent5"/>
          <w:bottom w:val="single" w:sz="4" w:space="0" w:color="E64823" w:themeColor="accent5"/>
          <w:right w:val="single" w:sz="4" w:space="0" w:color="E64823" w:themeColor="accent5"/>
          <w:insideH w:val="nil"/>
          <w:insideV w:val="nil"/>
        </w:tcBorders>
        <w:shd w:val="clear" w:color="auto" w:fill="E64823" w:themeFill="accent5"/>
      </w:tcPr>
    </w:tblStylePr>
    <w:tblStylePr w:type="lastRow">
      <w:rPr>
        <w:b/>
        <w:bCs/>
      </w:rPr>
      <w:tblPr/>
      <w:tcPr>
        <w:tcBorders>
          <w:top w:val="double" w:sz="4" w:space="0" w:color="E64823" w:themeColor="accent5"/>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insideV w:val="single" w:sz="4" w:space="0" w:color="E1BA8B" w:themeColor="accent3" w:themeTint="99"/>
      </w:tblBorders>
    </w:tblPr>
    <w:tblStylePr w:type="firstRow">
      <w:rPr>
        <w:b/>
        <w:bCs/>
        <w:color w:val="FFFFFF" w:themeColor="background1"/>
      </w:rPr>
      <w:tblPr/>
      <w:tcPr>
        <w:tcBorders>
          <w:top w:val="single" w:sz="4" w:space="0" w:color="CE8D3E" w:themeColor="accent3"/>
          <w:left w:val="single" w:sz="4" w:space="0" w:color="CE8D3E" w:themeColor="accent3"/>
          <w:bottom w:val="single" w:sz="4" w:space="0" w:color="CE8D3E" w:themeColor="accent3"/>
          <w:right w:val="single" w:sz="4" w:space="0" w:color="CE8D3E" w:themeColor="accent3"/>
          <w:insideH w:val="nil"/>
          <w:insideV w:val="nil"/>
        </w:tcBorders>
        <w:shd w:val="clear" w:color="auto" w:fill="CE8D3E" w:themeFill="accent3"/>
      </w:tcPr>
    </w:tblStylePr>
    <w:tblStylePr w:type="lastRow">
      <w:rPr>
        <w:b/>
        <w:bCs/>
      </w:rPr>
      <w:tblPr/>
      <w:tcPr>
        <w:tcBorders>
          <w:top w:val="double" w:sz="4" w:space="0" w:color="CE8D3E" w:themeColor="accent3"/>
        </w:tcBorders>
      </w:tc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3A873" w:themeColor="accent4" w:themeTint="99"/>
        <w:left w:val="single" w:sz="4" w:space="0" w:color="F3A873" w:themeColor="accent4" w:themeTint="99"/>
        <w:bottom w:val="single" w:sz="4" w:space="0" w:color="F3A873" w:themeColor="accent4" w:themeTint="99"/>
        <w:right w:val="single" w:sz="4" w:space="0" w:color="F3A873" w:themeColor="accent4" w:themeTint="99"/>
        <w:insideH w:val="single" w:sz="4" w:space="0" w:color="F3A873" w:themeColor="accent4" w:themeTint="99"/>
        <w:insideV w:val="single" w:sz="4" w:space="0" w:color="F3A873" w:themeColor="accent4" w:themeTint="99"/>
      </w:tblBorders>
    </w:tblPr>
    <w:tblStylePr w:type="firstRow">
      <w:rPr>
        <w:b/>
        <w:bCs/>
        <w:color w:val="FFFFFF" w:themeColor="background1"/>
      </w:rPr>
      <w:tblPr/>
      <w:tcPr>
        <w:tcBorders>
          <w:top w:val="single" w:sz="4" w:space="0" w:color="EC7016" w:themeColor="accent4"/>
          <w:left w:val="single" w:sz="4" w:space="0" w:color="EC7016" w:themeColor="accent4"/>
          <w:bottom w:val="single" w:sz="4" w:space="0" w:color="EC7016" w:themeColor="accent4"/>
          <w:right w:val="single" w:sz="4" w:space="0" w:color="EC7016" w:themeColor="accent4"/>
          <w:insideH w:val="nil"/>
          <w:insideV w:val="nil"/>
        </w:tcBorders>
        <w:shd w:val="clear" w:color="auto" w:fill="EC7016" w:themeFill="accent4"/>
      </w:tcPr>
    </w:tblStylePr>
    <w:tblStylePr w:type="lastRow">
      <w:rPr>
        <w:b/>
        <w:bCs/>
      </w:rPr>
      <w:tblPr/>
      <w:tcPr>
        <w:tcBorders>
          <w:top w:val="double" w:sz="4" w:space="0" w:color="EC7016" w:themeColor="accent4"/>
        </w:tcBorders>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GridTable5Dark-Accent5">
    <w:name w:val="Grid Table 5 Dark Accent 5"/>
    <w:basedOn w:val="TableNormal"/>
    <w:uiPriority w:val="50"/>
    <w:rsid w:val="00510940"/>
    <w:pPr>
      <w:spacing w:after="0" w:line="240" w:lineRule="auto"/>
    </w:pPr>
    <w:rPr>
      <w:color w:val="auto"/>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FFFFFF" w:themeFill="background1"/>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482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482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482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4823" w:themeFill="accent5"/>
      </w:tcPr>
    </w:tblStylePr>
  </w:style>
  <w:style w:type="paragraph" w:styleId="NoSpacing">
    <w:name w:val="No Spacing"/>
    <w:aliases w:val="Table Bold"/>
    <w:basedOn w:val="Normal"/>
    <w:link w:val="NoSpacingChar"/>
    <w:uiPriority w:val="1"/>
    <w:qFormat/>
    <w:rsid w:val="00DC14D8"/>
    <w:pPr>
      <w:ind w:left="-18"/>
    </w:pPr>
    <w:rPr>
      <w:rFonts w:asciiTheme="majorHAnsi" w:eastAsia="Arial Unicode MS" w:hAnsiTheme="majorHAnsi" w:cstheme="majorHAnsi"/>
      <w:bCs/>
      <w:color w:val="100A0A" w:themeColor="accent6" w:themeShade="1A"/>
      <w:sz w:val="21"/>
      <w:szCs w:val="21"/>
      <w:lang w:val="en-US"/>
    </w:rPr>
  </w:style>
  <w:style w:type="character" w:customStyle="1" w:styleId="NoSpacingChar">
    <w:name w:val="No Spacing Char"/>
    <w:aliases w:val="Table Bold Char"/>
    <w:basedOn w:val="DefaultParagraphFont"/>
    <w:link w:val="NoSpacing"/>
    <w:uiPriority w:val="1"/>
    <w:rsid w:val="00DC14D8"/>
    <w:rPr>
      <w:rFonts w:asciiTheme="majorHAnsi" w:eastAsia="Arial Unicode MS" w:hAnsiTheme="majorHAnsi" w:cstheme="majorHAnsi"/>
      <w:bCs/>
      <w:color w:val="100A0A" w:themeColor="accent6" w:themeShade="1A"/>
      <w:sz w:val="21"/>
      <w:szCs w:val="21"/>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F0917B" w:themeColor="accent5" w:themeTint="99"/>
        <w:bottom w:val="single" w:sz="2" w:space="0" w:color="F0917B" w:themeColor="accent5" w:themeTint="99"/>
        <w:insideH w:val="single" w:sz="2" w:space="0" w:color="F0917B" w:themeColor="accent5" w:themeTint="99"/>
        <w:insideV w:val="single" w:sz="2" w:space="0" w:color="F0917B" w:themeColor="accent5" w:themeTint="99"/>
      </w:tblBorders>
    </w:tblPr>
    <w:tblStylePr w:type="firstRow">
      <w:rPr>
        <w:b/>
        <w:bCs/>
      </w:rPr>
      <w:tblPr/>
      <w:tcPr>
        <w:tcBorders>
          <w:top w:val="nil"/>
          <w:bottom w:val="single" w:sz="12" w:space="0" w:color="F0917B" w:themeColor="accent5" w:themeTint="99"/>
          <w:insideH w:val="nil"/>
          <w:insideV w:val="nil"/>
        </w:tcBorders>
        <w:shd w:val="clear" w:color="auto" w:fill="FFFFFF" w:themeFill="background1"/>
      </w:tcPr>
    </w:tblStylePr>
    <w:tblStylePr w:type="lastRow">
      <w:rPr>
        <w:b/>
        <w:bCs/>
      </w:rPr>
      <w:tblPr/>
      <w:tcPr>
        <w:tcBorders>
          <w:top w:val="double" w:sz="2" w:space="0" w:color="F0917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GridTable4-Accent2">
    <w:name w:val="Grid Table 4 Accent 2"/>
    <w:basedOn w:val="TableNormal"/>
    <w:uiPriority w:val="49"/>
    <w:rsid w:val="00F20780"/>
    <w:pPr>
      <w:spacing w:before="120" w:after="120" w:line="240" w:lineRule="auto"/>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wordWrap/>
        <w:spacing w:beforeLines="0" w:before="120" w:beforeAutospacing="0" w:afterLines="0" w:after="240" w:afterAutospacing="0" w:line="240" w:lineRule="auto"/>
        <w:ind w:leftChars="0" w:left="0"/>
      </w:pPr>
      <w:rPr>
        <w:rFonts w:asciiTheme="majorHAnsi" w:hAnsiTheme="majorHAnsi"/>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val="0"/>
        <w:bCs/>
      </w:rPr>
    </w:tblStylePr>
    <w:tblStylePr w:type="lastCol">
      <w:rPr>
        <w:b/>
        <w:bCs/>
      </w:rPr>
    </w:tblStylePr>
  </w:style>
  <w:style w:type="paragraph" w:customStyle="1" w:styleId="Name">
    <w:name w:val="Name"/>
    <w:basedOn w:val="Normal"/>
    <w:qFormat/>
    <w:rsid w:val="00660977"/>
    <w:pPr>
      <w:spacing w:after="120"/>
    </w:pPr>
    <w:rPr>
      <w:rFonts w:ascii="Open Sans" w:eastAsiaTheme="minorEastAsia" w:hAnsi="Open Sans" w:cstheme="minorBidi"/>
      <w:b/>
      <w:color w:val="000000" w:themeColor="text1"/>
      <w:szCs w:val="20"/>
      <w:lang w:val="en-US"/>
    </w:rPr>
  </w:style>
  <w:style w:type="paragraph" w:customStyle="1" w:styleId="GuideName">
    <w:name w:val="Guide Name"/>
    <w:basedOn w:val="Normal"/>
    <w:rsid w:val="00660977"/>
    <w:pPr>
      <w:framePr w:hSpace="180" w:wrap="around" w:vAnchor="text" w:hAnchor="margin" w:y="75"/>
      <w:spacing w:after="120"/>
    </w:pPr>
    <w:rPr>
      <w:rFonts w:ascii="Open Sans" w:eastAsiaTheme="minorEastAsia" w:hAnsi="Open Sans" w:cstheme="minorBidi"/>
      <w:b/>
      <w:color w:val="000000" w:themeColor="text1"/>
      <w:sz w:val="100"/>
      <w:szCs w:val="100"/>
      <w:lang w:val="en-US"/>
      <w14:textFill>
        <w14:solidFill>
          <w14:schemeClr w14:val="tx1">
            <w14:lumMod w14:val="10000"/>
            <w14:lumMod w14:val="85000"/>
            <w14:lumOff w14:val="15000"/>
          </w14:schemeClr>
        </w14:solidFill>
      </w14:textFill>
    </w:rPr>
  </w:style>
  <w:style w:type="paragraph" w:customStyle="1" w:styleId="table">
    <w:name w:val="table"/>
    <w:basedOn w:val="Normal"/>
    <w:rsid w:val="00783151"/>
    <w:pPr>
      <w:spacing w:before="120" w:after="120"/>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rsid w:val="006C1600"/>
    <w:pPr>
      <w:spacing w:after="120"/>
      <w:jc w:val="both"/>
    </w:pPr>
    <w:rPr>
      <w:rFonts w:ascii="Open Sans" w:eastAsiaTheme="minorEastAsia" w:hAnsi="Open Sans" w:cstheme="minorBidi"/>
      <w:color w:val="000000" w:themeColor="text1"/>
      <w:sz w:val="18"/>
      <w:szCs w:val="20"/>
      <w:lang w:val="en-US"/>
    </w:rPr>
  </w:style>
  <w:style w:type="paragraph" w:customStyle="1" w:styleId="TableHeadingg">
    <w:name w:val="Table Headingg"/>
    <w:basedOn w:val="Normal"/>
    <w:next w:val="NoSpacing"/>
    <w:qFormat/>
    <w:rsid w:val="00412668"/>
    <w:rPr>
      <w:rFonts w:asciiTheme="majorHAnsi" w:eastAsiaTheme="minorHAnsi" w:hAnsiTheme="majorHAnsi" w:cstheme="minorBidi"/>
      <w:bCs/>
      <w:color w:val="FFFFFF" w:themeColor="background1"/>
      <w:sz w:val="18"/>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rsid w:val="00686B77"/>
    <w:pPr>
      <w:keepNext/>
      <w:spacing w:after="0" w:line="240" w:lineRule="auto"/>
    </w:pPr>
    <w:rPr>
      <w:rFonts w:eastAsia="Arial Unicode MS" w:cstheme="majorHAnsi"/>
      <w:b/>
      <w:bCs/>
      <w:color w:val="100A0A"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00A0A" w:themeColor="accent6" w:themeShade="1A"/>
      <w:sz w:val="18"/>
      <w:szCs w:val="18"/>
      <w:lang w:eastAsia="en-US"/>
    </w:rPr>
  </w:style>
  <w:style w:type="character" w:styleId="UnresolvedMention">
    <w:name w:val="Unresolved Mention"/>
    <w:basedOn w:val="DefaultParagraphFont"/>
    <w:uiPriority w:val="99"/>
    <w:unhideWhenUsed/>
    <w:rsid w:val="00ED6D89"/>
    <w:rPr>
      <w:color w:val="605E5C"/>
      <w:shd w:val="clear" w:color="auto" w:fill="E1DFDD"/>
    </w:rPr>
  </w:style>
  <w:style w:type="character" w:styleId="CommentReference">
    <w:name w:val="annotation reference"/>
    <w:basedOn w:val="DefaultParagraphFont"/>
    <w:uiPriority w:val="99"/>
    <w:semiHidden/>
    <w:unhideWhenUsed/>
    <w:rsid w:val="008B1492"/>
    <w:rPr>
      <w:sz w:val="16"/>
      <w:szCs w:val="16"/>
    </w:rPr>
  </w:style>
  <w:style w:type="paragraph" w:styleId="CommentText">
    <w:name w:val="annotation text"/>
    <w:basedOn w:val="Normal"/>
    <w:link w:val="CommentTextChar"/>
    <w:uiPriority w:val="99"/>
    <w:semiHidden/>
    <w:unhideWhenUsed/>
    <w:rsid w:val="008B1492"/>
    <w:pPr>
      <w:spacing w:after="200"/>
    </w:pPr>
    <w:rPr>
      <w:rFonts w:asciiTheme="minorHAnsi" w:hAnsiTheme="minorHAnsi"/>
      <w:sz w:val="20"/>
      <w:szCs w:val="20"/>
      <w:lang w:val="en-US"/>
    </w:rPr>
  </w:style>
  <w:style w:type="character" w:customStyle="1" w:styleId="CommentTextChar">
    <w:name w:val="Comment Text Char"/>
    <w:basedOn w:val="DefaultParagraphFont"/>
    <w:link w:val="CommentText"/>
    <w:uiPriority w:val="99"/>
    <w:semiHidden/>
    <w:rsid w:val="008B1492"/>
    <w:rPr>
      <w:rFonts w:eastAsia="Times New Roman" w:cs="Times New Roman"/>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8B1492"/>
    <w:rPr>
      <w:b/>
      <w:bCs/>
    </w:rPr>
  </w:style>
  <w:style w:type="character" w:customStyle="1" w:styleId="CommentSubjectChar">
    <w:name w:val="Comment Subject Char"/>
    <w:basedOn w:val="CommentTextChar"/>
    <w:link w:val="CommentSubject"/>
    <w:uiPriority w:val="99"/>
    <w:semiHidden/>
    <w:rsid w:val="008B1492"/>
    <w:rPr>
      <w:rFonts w:eastAsia="Times New Roman" w:cs="Times New Roman"/>
      <w:b/>
      <w:bCs/>
      <w:color w:val="auto"/>
      <w:sz w:val="20"/>
      <w:szCs w:val="20"/>
      <w:lang w:eastAsia="en-US"/>
    </w:rPr>
  </w:style>
  <w:style w:type="table" w:styleId="GridTable4-Accent6">
    <w:name w:val="Grid Table 4 Accent 6"/>
    <w:basedOn w:val="TableNormal"/>
    <w:uiPriority w:val="49"/>
    <w:rsid w:val="00770D28"/>
    <w:pPr>
      <w:spacing w:after="0" w:line="240" w:lineRule="auto"/>
    </w:pPr>
    <w:tblPr>
      <w:tblStyleRowBandSize w:val="1"/>
      <w:tblStyleColBandSize w:val="1"/>
      <w:tblBorders>
        <w:top w:val="single" w:sz="4" w:space="0" w:color="C3A5A5" w:themeColor="accent6" w:themeTint="99"/>
        <w:left w:val="single" w:sz="4" w:space="0" w:color="C3A5A5" w:themeColor="accent6" w:themeTint="99"/>
        <w:bottom w:val="single" w:sz="4" w:space="0" w:color="C3A5A5" w:themeColor="accent6" w:themeTint="99"/>
        <w:right w:val="single" w:sz="4" w:space="0" w:color="C3A5A5" w:themeColor="accent6" w:themeTint="99"/>
        <w:insideH w:val="single" w:sz="4" w:space="0" w:color="C3A5A5" w:themeColor="accent6" w:themeTint="99"/>
        <w:insideV w:val="single" w:sz="4" w:space="0" w:color="C3A5A5" w:themeColor="accent6" w:themeTint="99"/>
      </w:tblBorders>
    </w:tblPr>
    <w:tblStylePr w:type="firstRow">
      <w:rPr>
        <w:b/>
        <w:bCs/>
        <w:color w:val="FFFFFF" w:themeColor="background1"/>
      </w:rPr>
      <w:tblPr/>
      <w:tcPr>
        <w:tcBorders>
          <w:top w:val="single" w:sz="4" w:space="0" w:color="9C6A6A" w:themeColor="accent6"/>
          <w:left w:val="single" w:sz="4" w:space="0" w:color="9C6A6A" w:themeColor="accent6"/>
          <w:bottom w:val="single" w:sz="4" w:space="0" w:color="9C6A6A" w:themeColor="accent6"/>
          <w:right w:val="single" w:sz="4" w:space="0" w:color="9C6A6A" w:themeColor="accent6"/>
          <w:insideH w:val="nil"/>
          <w:insideV w:val="nil"/>
        </w:tcBorders>
        <w:shd w:val="clear" w:color="auto" w:fill="9C6A6A" w:themeFill="accent6"/>
      </w:tcPr>
    </w:tblStylePr>
    <w:tblStylePr w:type="lastRow">
      <w:rPr>
        <w:b/>
        <w:bCs/>
      </w:rPr>
      <w:tblPr/>
      <w:tcPr>
        <w:tcBorders>
          <w:top w:val="double" w:sz="4" w:space="0" w:color="9C6A6A" w:themeColor="accent6"/>
        </w:tcBorders>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GridTable5Dark-Accent2">
    <w:name w:val="Grid Table 5 Dark Accent 2"/>
    <w:basedOn w:val="TableNormal"/>
    <w:uiPriority w:val="50"/>
    <w:rsid w:val="007A1878"/>
    <w:pPr>
      <w:spacing w:after="0" w:line="240" w:lineRule="auto"/>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DE9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931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931D" w:themeFill="accent2"/>
      </w:tcPr>
    </w:tblStylePr>
    <w:tblStylePr w:type="firstCol">
      <w:rPr>
        <w:b w:val="0"/>
        <w:bCs/>
        <w:color w:val="FFFFFF" w:themeColor="background1"/>
      </w:rPr>
      <w:tblPr/>
      <w:tcPr>
        <w:shd w:val="clear" w:color="auto" w:fill="CE8D3E" w:themeFill="accent3"/>
      </w:tcPr>
    </w:tblStylePr>
    <w:tblStylePr w:type="lastCol">
      <w:rPr>
        <w:b/>
        <w:bCs/>
        <w:color w:val="FFFFFF" w:themeColor="background1"/>
      </w:rPr>
      <w:tblPr/>
      <w:tcPr>
        <w:shd w:val="clear" w:color="auto" w:fill="FFFFFF" w:themeFill="background1"/>
      </w:tcPr>
    </w:tblStylePr>
    <w:tblStylePr w:type="band1Vert">
      <w:tblPr/>
      <w:tcPr>
        <w:shd w:val="clear" w:color="auto" w:fill="FCD3A4" w:themeFill="accent2" w:themeFillTint="66"/>
      </w:tcPr>
    </w:tblStylePr>
    <w:tblStylePr w:type="band1Horz">
      <w:tblPr/>
      <w:tcPr>
        <w:shd w:val="clear" w:color="auto" w:fill="FCD3A4" w:themeFill="accent2" w:themeFillTint="66"/>
      </w:tcPr>
    </w:tblStylePr>
  </w:style>
  <w:style w:type="character" w:styleId="Mention">
    <w:name w:val="Mention"/>
    <w:basedOn w:val="DefaultParagraphFont"/>
    <w:uiPriority w:val="99"/>
    <w:unhideWhenUsed/>
    <w:rsid w:val="0001299B"/>
    <w:rPr>
      <w:color w:val="2B579A"/>
      <w:shd w:val="clear" w:color="auto" w:fill="E1DFDD"/>
    </w:rPr>
  </w:style>
  <w:style w:type="paragraph" w:customStyle="1" w:styleId="ProcessName">
    <w:name w:val="Process Name"/>
    <w:basedOn w:val="Title"/>
    <w:link w:val="ProcessNameChar"/>
    <w:qFormat/>
    <w:rsid w:val="006A455B"/>
    <w:rPr>
      <w:sz w:val="56"/>
    </w:rPr>
  </w:style>
  <w:style w:type="character" w:customStyle="1" w:styleId="ProcessNameChar">
    <w:name w:val="Process Name Char"/>
    <w:basedOn w:val="TitleChar"/>
    <w:link w:val="ProcessName"/>
    <w:rsid w:val="006A455B"/>
    <w:rPr>
      <w:rFonts w:asciiTheme="majorHAnsi" w:eastAsiaTheme="majorEastAsia" w:hAnsiTheme="majorHAnsi" w:cstheme="majorBidi"/>
      <w:b/>
      <w:caps/>
      <w:color w:val="FFFFFF" w:themeColor="background1"/>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20650113">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27e2b463617c4609" Type="http://schemas.microsoft.com/office/2019/09/relationships/intelligence" Target="intelligenc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a93796f-0738-484f-9a4a-a7fb342b65c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63BBF4D7DBCF4D825C077C23C38BC1" ma:contentTypeVersion="14" ma:contentTypeDescription="Create a new document." ma:contentTypeScope="" ma:versionID="3b5a116e14e8657ae3d89e3439e5cc6d">
  <xsd:schema xmlns:xsd="http://www.w3.org/2001/XMLSchema" xmlns:xs="http://www.w3.org/2001/XMLSchema" xmlns:p="http://schemas.microsoft.com/office/2006/metadata/properties" xmlns:ns2="3cc8f2ea-8de0-44e2-bda7-19347e18dd68" xmlns:ns3="ba93796f-0738-484f-9a4a-a7fb342b65cd" targetNamespace="http://schemas.microsoft.com/office/2006/metadata/properties" ma:root="true" ma:fieldsID="46f6dfde8e33803ac757f815a28d3b97" ns2:_="" ns3:_="">
    <xsd:import namespace="3cc8f2ea-8de0-44e2-bda7-19347e18dd68"/>
    <xsd:import namespace="ba93796f-0738-484f-9a4a-a7fb342b65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TaxCatchAll"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c8f2ea-8de0-44e2-bda7-19347e18d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93796f-0738-484f-9a4a-a7fb342b65c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ed6c9d0-bee4-42cc-9d37-472bb1ccec0b}" ma:internalName="TaxCatchAll" ma:showField="CatchAllData" ma:web="ba93796f-0738-484f-9a4a-a7fb342b65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35EA8-8CB3-485F-BBF9-FE41FBB4D6B0}">
  <ds:schemaRefs>
    <ds:schemaRef ds:uri="http://schemas.microsoft.com/sharepoint/v3/contenttype/forms"/>
  </ds:schemaRefs>
</ds:datastoreItem>
</file>

<file path=customXml/itemProps2.xml><?xml version="1.0" encoding="utf-8"?>
<ds:datastoreItem xmlns:ds="http://schemas.openxmlformats.org/officeDocument/2006/customXml" ds:itemID="{0794D398-2F74-4842-8C23-CB6CC4471161}">
  <ds:schemaRefs>
    <ds:schemaRef ds:uri="http://schemas.microsoft.com/office/2006/metadata/properties"/>
    <ds:schemaRef ds:uri="http://schemas.microsoft.com/office/infopath/2007/PartnerControls"/>
    <ds:schemaRef ds:uri="ba93796f-0738-484f-9a4a-a7fb342b65cd"/>
  </ds:schemaRefs>
</ds:datastoreItem>
</file>

<file path=customXml/itemProps3.xml><?xml version="1.0" encoding="utf-8"?>
<ds:datastoreItem xmlns:ds="http://schemas.openxmlformats.org/officeDocument/2006/customXml" ds:itemID="{181AE08F-A70F-4F78-BB14-A3BA805AA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c8f2ea-8de0-44e2-bda7-19347e18dd68"/>
    <ds:schemaRef ds:uri="ba93796f-0738-484f-9a4a-a7fb342b65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A0E3E6-680F-2346-9BD6-6A551C5F7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Microsoft Office User</cp:lastModifiedBy>
  <cp:revision>451</cp:revision>
  <cp:lastPrinted>2019-04-10T21:00:00Z</cp:lastPrinted>
  <dcterms:created xsi:type="dcterms:W3CDTF">2021-03-15T21:49:00Z</dcterms:created>
  <dcterms:modified xsi:type="dcterms:W3CDTF">2021-12-13T18:13:00Z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0x0101008C63BBF4D7DBCF4D825C077C23C38BC1</vt:lpwstr>
  </property>
</Properties>
</file>