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5C46" w:rsidRDefault="00A2069D">
      <w:pPr>
        <w:rPr>
          <w:lang w:val="es-ES"/>
        </w:rPr>
      </w:pPr>
      <w:r>
        <w:rPr>
          <w:lang w:val="es-ES"/>
        </w:rPr>
        <w:t>Punto 1ª</w:t>
      </w:r>
    </w:p>
    <w:p w:rsidR="00A2069D" w:rsidRDefault="00A2069D">
      <w:pPr>
        <w:rPr>
          <w:lang w:val="es-ES"/>
        </w:rPr>
      </w:pPr>
      <w:r>
        <w:rPr>
          <w:lang w:val="es-ES"/>
        </w:rPr>
        <w:t>Se realizo la prueba con la siguiente matriz A</w:t>
      </w:r>
    </w:p>
    <w:p w:rsidR="00A2069D" w:rsidRDefault="00A2069D">
      <w:pPr>
        <w:rPr>
          <w:lang w:val="es-ES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hAnsi="Cambria Math"/>
                    <w:lang w:val="es-ES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2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3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-5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-4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/>
                    <w:lang w:val="es-ES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0</m:t>
                </m:r>
              </m:e>
              <m:e>
                <m:r>
                  <w:rPr>
                    <w:rFonts w:ascii="Cambria Math" w:hAnsi="Cambria Math"/>
                    <w:lang w:val="es-ES"/>
                  </w:rPr>
                  <m:t>0</m:t>
                </m:r>
              </m:e>
            </m:mr>
          </m:m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lang w:val="es-ES"/>
                  </w:rPr>
                  <m:t xml:space="preserve">    3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lang w:val="es-ES"/>
                  </w:rPr>
                  <m:t xml:space="preserve">    4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lang w:val="es-ES"/>
                  </w:rPr>
                  <m:t xml:space="preserve">    3</m:t>
                </m:r>
              </m:e>
            </m:mr>
          </m:m>
        </m:oMath>
      </m:oMathPara>
    </w:p>
    <w:p w:rsidR="00A2069D" w:rsidRDefault="00A2069D" w:rsidP="00A2069D">
      <w:pPr>
        <w:jc w:val="center"/>
        <w:rPr>
          <w:rFonts w:eastAsiaTheme="minorEastAsia"/>
          <w:lang w:val="es-ES"/>
        </w:rPr>
      </w:pP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lang w:val="es-ES"/>
              </w:rPr>
            </m:ctrlPr>
          </m:mPr>
          <m:mr>
            <m:e>
              <m:r>
                <w:rPr>
                  <w:rFonts w:ascii="Cambria Math" w:hAnsi="Cambria Math"/>
                  <w:lang w:val="es-ES"/>
                </w:rPr>
                <m:t>-4</m:t>
              </m:r>
            </m:e>
            <m:e>
              <m:r>
                <w:rPr>
                  <w:rFonts w:ascii="Cambria Math" w:hAnsi="Cambria Math"/>
                  <w:lang w:val="es-ES"/>
                </w:rPr>
                <m:t>-7</m:t>
              </m:r>
            </m:e>
            <m:e>
              <m:r>
                <w:rPr>
                  <w:rFonts w:ascii="Cambria Math" w:hAnsi="Cambria Math"/>
                  <w:lang w:val="es-ES"/>
                </w:rPr>
                <m:t>-8</m:t>
              </m:r>
            </m:e>
          </m:mr>
        </m:m>
      </m:oMath>
      <w:r>
        <w:rPr>
          <w:rFonts w:eastAsiaTheme="minorEastAsia"/>
          <w:lang w:val="es-ES"/>
        </w:rPr>
        <w:t xml:space="preserve">  9 </w:t>
      </w:r>
    </w:p>
    <w:p w:rsidR="00A2069D" w:rsidRDefault="00A2069D" w:rsidP="00A2069D">
      <w:pPr>
        <w:jc w:val="center"/>
        <w:rPr>
          <w:rFonts w:eastAsiaTheme="minorEastAsia"/>
          <w:lang w:val="es-ES"/>
        </w:rPr>
      </w:pPr>
    </w:p>
    <w:p w:rsidR="00A2069D" w:rsidRDefault="00A2069D" w:rsidP="00A2069D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 xml:space="preserve">Con B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lang w:val="es-ES"/>
              </w:rPr>
            </m:ctrlPr>
          </m:mPr>
          <m:mr>
            <m:e>
              <m:r>
                <w:rPr>
                  <w:rFonts w:ascii="Cambria Math" w:eastAsiaTheme="minorEastAsia" w:hAnsi="Cambria Math"/>
                  <w:lang w:val="es-ES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  <w:lang w:val="es-ES"/>
                </w:rPr>
                <m:t>0</m:t>
              </m:r>
            </m:e>
          </m:mr>
        </m:m>
        <m:r>
          <w:rPr>
            <w:rFonts w:ascii="Cambria Math" w:eastAsiaTheme="minorEastAsia" w:hAnsi="Cambria Math"/>
            <w:lang w:val="es-ES"/>
          </w:rPr>
          <m:t xml:space="preserve">     0</m:t>
        </m:r>
      </m:oMath>
    </w:p>
    <w:p w:rsidR="00A2069D" w:rsidRDefault="00A2069D" w:rsidP="00A2069D">
      <w:pPr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Se ubicaron en cada una de las iteraciones donde se realizaban multiplicaciones contadores para llegar a la cantidad de multiplicaciones y se obtiene la siguiente respuesta.</w:t>
      </w:r>
    </w:p>
    <w:p w:rsidR="00A2069D" w:rsidRDefault="00A2069D" w:rsidP="00A2069D">
      <w:pPr>
        <w:rPr>
          <w:rFonts w:eastAsiaTheme="minorEastAsia"/>
          <w:lang w:val="es-ES"/>
        </w:rPr>
      </w:pPr>
    </w:p>
    <w:p w:rsidR="00A2069D" w:rsidRDefault="00A2069D" w:rsidP="00A2069D">
      <w:pPr>
        <w:rPr>
          <w:rFonts w:eastAsiaTheme="minorEastAsia"/>
          <w:lang w:val="es-ES"/>
        </w:rPr>
      </w:pPr>
      <w:r w:rsidRPr="00A2069D">
        <w:rPr>
          <w:rFonts w:eastAsiaTheme="minorEastAsia"/>
          <w:lang w:val="es-ES"/>
        </w:rPr>
        <w:drawing>
          <wp:inline distT="0" distB="0" distL="0" distR="0" wp14:anchorId="2EA3D001" wp14:editId="40B21F9A">
            <wp:extent cx="5612130" cy="79248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69D" w:rsidRDefault="00A2069D" w:rsidP="00A2069D">
      <w:pPr>
        <w:rPr>
          <w:rFonts w:eastAsiaTheme="minorEastAsia"/>
          <w:lang w:val="es-ES"/>
        </w:rPr>
      </w:pPr>
    </w:p>
    <w:p w:rsidR="00A2069D" w:rsidRDefault="00A2069D" w:rsidP="00A2069D">
      <w:pPr>
        <w:jc w:val="both"/>
        <w:rPr>
          <w:lang w:val="es-ES"/>
        </w:rPr>
      </w:pPr>
      <w:r>
        <w:rPr>
          <w:lang w:val="es-ES"/>
        </w:rPr>
        <w:t xml:space="preserve">Punto 1B </w:t>
      </w:r>
    </w:p>
    <w:p w:rsidR="00A2069D" w:rsidRDefault="00A2069D" w:rsidP="00A2069D">
      <w:pPr>
        <w:jc w:val="both"/>
        <w:rPr>
          <w:lang w:val="es-ES"/>
        </w:rPr>
      </w:pPr>
      <w:r w:rsidRPr="00A2069D">
        <w:rPr>
          <w:lang w:val="es-ES"/>
        </w:rPr>
        <w:t>Para el punto 1B se pretende hallar conocer que tan mal condicionado es el sistema cuando se cambian los valores en una matriz para esto se soluciona la matriz</w:t>
      </w:r>
      <w:r w:rsidR="00D6207C">
        <w:rPr>
          <w:lang w:val="es-ES"/>
        </w:rPr>
        <w:t xml:space="preserve"> con el método de Gauss con un b=[4,5,6,0]^T</w:t>
      </w:r>
    </w:p>
    <w:p w:rsidR="00A2069D" w:rsidRDefault="00A2069D" w:rsidP="00A2069D">
      <w:pPr>
        <w:jc w:val="both"/>
        <w:rPr>
          <w:lang w:val="es-ES"/>
        </w:rPr>
      </w:pPr>
      <w:r w:rsidRPr="00A2069D">
        <w:rPr>
          <w:lang w:val="es-ES"/>
        </w:rPr>
        <w:drawing>
          <wp:inline distT="0" distB="0" distL="0" distR="0" wp14:anchorId="5FD74C86" wp14:editId="6EDE49AC">
            <wp:extent cx="5612130" cy="239014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07C" w:rsidRDefault="00D6207C" w:rsidP="00A2069D">
      <w:pPr>
        <w:jc w:val="both"/>
        <w:rPr>
          <w:lang w:val="es-ES"/>
        </w:rPr>
      </w:pPr>
      <w:r>
        <w:rPr>
          <w:lang w:val="es-ES"/>
        </w:rPr>
        <w:t xml:space="preserve">Se obtiene la siguiente solución para </w:t>
      </w:r>
      <w:r w:rsidR="008C3A08">
        <w:rPr>
          <w:lang w:val="es-ES"/>
        </w:rPr>
        <w:t>la matriz original</w:t>
      </w:r>
    </w:p>
    <w:p w:rsidR="00D6207C" w:rsidRDefault="00D6207C" w:rsidP="00A2069D">
      <w:pPr>
        <w:jc w:val="both"/>
        <w:rPr>
          <w:lang w:val="es-ES"/>
        </w:rPr>
      </w:pPr>
      <w:r w:rsidRPr="00D6207C">
        <w:rPr>
          <w:lang w:val="es-ES"/>
        </w:rPr>
        <w:drawing>
          <wp:inline distT="0" distB="0" distL="0" distR="0" wp14:anchorId="46E98903" wp14:editId="3724E541">
            <wp:extent cx="2761129" cy="997074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0076" cy="10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8" w:rsidRDefault="008C3A08" w:rsidP="00A2069D">
      <w:pPr>
        <w:jc w:val="both"/>
        <w:rPr>
          <w:lang w:val="es-ES"/>
        </w:rPr>
      </w:pPr>
    </w:p>
    <w:p w:rsidR="008C3A08" w:rsidRDefault="008C3A08" w:rsidP="00A2069D">
      <w:pPr>
        <w:jc w:val="both"/>
        <w:rPr>
          <w:lang w:val="es-ES"/>
        </w:rPr>
      </w:pPr>
      <w:r>
        <w:rPr>
          <w:lang w:val="es-ES"/>
        </w:rPr>
        <w:t>Se obtiene la siguiente solución para la matriz modificada</w:t>
      </w:r>
    </w:p>
    <w:p w:rsidR="008C3A08" w:rsidRDefault="008C3A08" w:rsidP="00A2069D">
      <w:pPr>
        <w:jc w:val="both"/>
        <w:rPr>
          <w:lang w:val="es-ES"/>
        </w:rPr>
      </w:pPr>
      <w:r w:rsidRPr="008C3A08">
        <w:rPr>
          <w:lang w:val="es-ES"/>
        </w:rPr>
        <w:lastRenderedPageBreak/>
        <w:drawing>
          <wp:inline distT="0" distB="0" distL="0" distR="0" wp14:anchorId="7EAFA56B" wp14:editId="55EAE1AD">
            <wp:extent cx="2519082" cy="94105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6520" cy="9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A08" w:rsidRDefault="008C3A08" w:rsidP="00A2069D">
      <w:pPr>
        <w:jc w:val="both"/>
        <w:rPr>
          <w:lang w:val="es-ES"/>
        </w:rPr>
      </w:pPr>
    </w:p>
    <w:p w:rsidR="008C3A08" w:rsidRDefault="008C3A08" w:rsidP="00A2069D">
      <w:pPr>
        <w:jc w:val="both"/>
        <w:rPr>
          <w:lang w:val="es-ES"/>
        </w:rPr>
      </w:pPr>
      <w:r>
        <w:rPr>
          <w:lang w:val="es-ES"/>
        </w:rPr>
        <w:t>Para calcular el error se usa la formula de error normalizado porcentual</w:t>
      </w:r>
    </w:p>
    <w:p w:rsidR="008C3A08" w:rsidRPr="008C3A08" w:rsidRDefault="008C3A08" w:rsidP="00A2069D">
      <w:pPr>
        <w:jc w:val="both"/>
        <w:rPr>
          <w:rFonts w:eastAsiaTheme="minorEastAsia"/>
          <w:lang w:val="es-E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aproximación actual-aproximación previa</m:t>
              </m:r>
            </m:num>
            <m:den>
              <m:r>
                <w:rPr>
                  <w:rFonts w:ascii="Cambria Math" w:hAnsi="Cambria Math"/>
                  <w:lang w:val="es-ES"/>
                </w:rPr>
                <m:t>aproximación actual</m:t>
              </m:r>
            </m:den>
          </m:f>
          <m:r>
            <w:rPr>
              <w:rFonts w:ascii="Cambria Math" w:hAnsi="Cambria Math"/>
              <w:lang w:val="es-ES"/>
            </w:rPr>
            <m:t>*100</m:t>
          </m:r>
        </m:oMath>
      </m:oMathPara>
    </w:p>
    <w:p w:rsidR="008C3A08" w:rsidRDefault="008C3A08" w:rsidP="00A2069D">
      <w:pPr>
        <w:jc w:val="both"/>
        <w:rPr>
          <w:rFonts w:eastAsiaTheme="minorEastAsia"/>
          <w:lang w:val="es-ES"/>
        </w:rPr>
      </w:pPr>
    </w:p>
    <w:p w:rsidR="008C3A08" w:rsidRDefault="008C3A08" w:rsidP="00A2069D">
      <w:pPr>
        <w:jc w:val="both"/>
        <w:rPr>
          <w:rFonts w:eastAsiaTheme="minorEastAsia"/>
          <w:lang w:val="es-ES"/>
        </w:rPr>
      </w:pPr>
      <w:r>
        <w:rPr>
          <w:rFonts w:eastAsiaTheme="minorEastAsia"/>
          <w:lang w:val="es-ES"/>
        </w:rPr>
        <w:t>Para esto se toma como aproximación actual a la solución de la matriz que nos dio modificada y a la aproximación previa la solución de la matriz que nos dio original.</w:t>
      </w:r>
    </w:p>
    <w:p w:rsidR="008C3A08" w:rsidRDefault="008C3A08" w:rsidP="00A2069D">
      <w:pPr>
        <w:jc w:val="both"/>
        <w:rPr>
          <w:rFonts w:eastAsiaTheme="minorEastAsia"/>
          <w:lang w:val="es-ES"/>
        </w:rPr>
      </w:pPr>
    </w:p>
    <w:p w:rsidR="008C3A08" w:rsidRPr="00A2069D" w:rsidRDefault="008C3A08" w:rsidP="00A2069D">
      <w:pPr>
        <w:jc w:val="both"/>
        <w:rPr>
          <w:lang w:val="es-ES"/>
        </w:rPr>
      </w:pPr>
      <w:bookmarkStart w:id="0" w:name="_GoBack"/>
      <w:bookmarkEnd w:id="0"/>
    </w:p>
    <w:sectPr w:rsidR="008C3A08" w:rsidRPr="00A2069D" w:rsidSect="003602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2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69D"/>
    <w:rsid w:val="00031898"/>
    <w:rsid w:val="00294340"/>
    <w:rsid w:val="00360285"/>
    <w:rsid w:val="007679AD"/>
    <w:rsid w:val="008C3A08"/>
    <w:rsid w:val="00A2069D"/>
    <w:rsid w:val="00D6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A168AF9"/>
  <w15:chartTrackingRefBased/>
  <w15:docId w15:val="{5E52108C-F62C-564F-87AF-6A32D0609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A2069D"/>
    <w:rPr>
      <w:color w:val="80808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2069D"/>
    <w:rPr>
      <w:rFonts w:ascii="Times New Roman" w:hAnsi="Times New Roman" w:cs="Times New Roman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069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tif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155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Juliana Mora Páez</dc:creator>
  <cp:keywords/>
  <dc:description/>
  <cp:lastModifiedBy>Laura Juliana Mora Páez</cp:lastModifiedBy>
  <cp:revision>1</cp:revision>
  <dcterms:created xsi:type="dcterms:W3CDTF">2019-02-28T13:06:00Z</dcterms:created>
  <dcterms:modified xsi:type="dcterms:W3CDTF">2019-02-28T13:39:00Z</dcterms:modified>
</cp:coreProperties>
</file>