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1A934" w14:textId="77777777" w:rsidR="00D878D0" w:rsidRPr="00B71818" w:rsidRDefault="00D878D0" w:rsidP="00D76766">
      <w:pPr>
        <w:jc w:val="center"/>
        <w:rPr>
          <w:rFonts w:ascii="Arial" w:hAnsi="Arial" w:cs="Arial"/>
          <w:sz w:val="24"/>
          <w:szCs w:val="24"/>
          <w:lang w:val="es-MX"/>
        </w:rPr>
      </w:pPr>
    </w:p>
    <w:p w14:paraId="22E13642" w14:textId="77777777" w:rsidR="00D878D0" w:rsidRPr="00B71818" w:rsidRDefault="00D878D0" w:rsidP="001577CF">
      <w:pPr>
        <w:ind w:firstLine="0"/>
        <w:rPr>
          <w:rFonts w:ascii="Arial" w:hAnsi="Arial" w:cs="Arial"/>
          <w:sz w:val="24"/>
          <w:szCs w:val="24"/>
          <w:lang w:val="es-MX"/>
        </w:rPr>
      </w:pPr>
    </w:p>
    <w:p w14:paraId="25CF959E" w14:textId="77777777" w:rsidR="001577CF" w:rsidRPr="00B71818" w:rsidRDefault="001577CF" w:rsidP="00D26695">
      <w:pPr>
        <w:keepNext/>
        <w:keepLines/>
        <w:ind w:firstLine="0"/>
        <w:rPr>
          <w:rFonts w:ascii="Arial" w:hAnsi="Arial" w:cs="Arial"/>
          <w:sz w:val="24"/>
          <w:szCs w:val="24"/>
          <w:lang w:val="es-MX"/>
        </w:rPr>
      </w:pPr>
    </w:p>
    <w:p w14:paraId="2AE2CC68" w14:textId="3EA2FDA5" w:rsidR="00D76766" w:rsidRPr="00B71818" w:rsidRDefault="0059537A" w:rsidP="00D26695">
      <w:pPr>
        <w:keepNext/>
        <w:keepLines/>
        <w:jc w:val="center"/>
        <w:rPr>
          <w:rFonts w:ascii="Arial" w:hAnsi="Arial" w:cs="Arial"/>
          <w:b/>
          <w:bCs/>
          <w:sz w:val="24"/>
          <w:szCs w:val="24"/>
          <w:lang w:val="es-MX"/>
        </w:rPr>
      </w:pPr>
      <w:r w:rsidRPr="00B71818">
        <w:rPr>
          <w:rFonts w:ascii="Arial" w:hAnsi="Arial" w:cs="Arial"/>
          <w:sz w:val="24"/>
          <w:szCs w:val="24"/>
          <w:lang w:val="es-MX"/>
        </w:rPr>
        <w:t>Actividad 2 - Documento de formulación del proyecto</w:t>
      </w:r>
    </w:p>
    <w:p w14:paraId="59C88720" w14:textId="11B6A972" w:rsidR="00D76766" w:rsidRPr="00B71818" w:rsidRDefault="00D76766" w:rsidP="00D26695">
      <w:pPr>
        <w:keepNext/>
        <w:keepLines/>
        <w:jc w:val="center"/>
        <w:rPr>
          <w:rFonts w:ascii="Arial" w:hAnsi="Arial" w:cs="Arial"/>
          <w:b/>
          <w:bCs/>
          <w:sz w:val="24"/>
          <w:szCs w:val="24"/>
          <w:lang w:val="es-MX"/>
        </w:rPr>
      </w:pPr>
    </w:p>
    <w:p w14:paraId="278F274C" w14:textId="77777777" w:rsidR="00743DC0" w:rsidRPr="00B71818" w:rsidRDefault="00743DC0" w:rsidP="00D26695">
      <w:pPr>
        <w:keepNext/>
        <w:keepLines/>
        <w:jc w:val="center"/>
        <w:rPr>
          <w:rFonts w:ascii="Arial" w:hAnsi="Arial" w:cs="Arial"/>
          <w:b/>
          <w:bCs/>
          <w:sz w:val="24"/>
          <w:szCs w:val="24"/>
          <w:lang w:val="es-MX"/>
        </w:rPr>
      </w:pPr>
    </w:p>
    <w:p w14:paraId="5DA1E0BD" w14:textId="2637A095" w:rsidR="00E4154C" w:rsidRPr="00B71818" w:rsidRDefault="00D76766" w:rsidP="00D26695">
      <w:pPr>
        <w:keepNext/>
        <w:keepLines/>
        <w:jc w:val="center"/>
        <w:rPr>
          <w:rFonts w:ascii="Arial" w:hAnsi="Arial" w:cs="Arial"/>
          <w:sz w:val="24"/>
          <w:szCs w:val="24"/>
        </w:rPr>
      </w:pPr>
      <w:r w:rsidRPr="00B71818">
        <w:rPr>
          <w:rFonts w:ascii="Arial" w:hAnsi="Arial" w:cs="Arial"/>
          <w:sz w:val="24"/>
          <w:szCs w:val="24"/>
        </w:rPr>
        <w:t>Felipe Diaz Daza</w:t>
      </w:r>
    </w:p>
    <w:p w14:paraId="4FEE0295" w14:textId="1E337E12" w:rsidR="00D76766" w:rsidRPr="00B71818" w:rsidRDefault="00C20FC8" w:rsidP="363F231D">
      <w:pPr>
        <w:keepNext/>
        <w:keepLines/>
        <w:jc w:val="center"/>
        <w:rPr>
          <w:rFonts w:ascii="Arial" w:hAnsi="Arial" w:cs="Arial"/>
          <w:sz w:val="24"/>
          <w:szCs w:val="24"/>
        </w:rPr>
      </w:pPr>
      <w:r w:rsidRPr="00B71818">
        <w:rPr>
          <w:rFonts w:ascii="Arial" w:hAnsi="Arial" w:cs="Arial"/>
          <w:sz w:val="24"/>
          <w:szCs w:val="24"/>
        </w:rPr>
        <w:t xml:space="preserve">Laura </w:t>
      </w:r>
      <w:r w:rsidR="00CF6B87" w:rsidRPr="00B71818">
        <w:rPr>
          <w:rFonts w:ascii="Arial" w:hAnsi="Arial" w:cs="Arial"/>
          <w:sz w:val="24"/>
          <w:szCs w:val="24"/>
        </w:rPr>
        <w:t xml:space="preserve">Vanessa </w:t>
      </w:r>
      <w:r w:rsidRPr="00B71818">
        <w:rPr>
          <w:rFonts w:ascii="Arial" w:hAnsi="Arial" w:cs="Arial"/>
          <w:sz w:val="24"/>
          <w:szCs w:val="24"/>
        </w:rPr>
        <w:t>Muñoz</w:t>
      </w:r>
      <w:r w:rsidR="677DDEDF" w:rsidRPr="00B71818">
        <w:rPr>
          <w:rFonts w:ascii="Arial" w:hAnsi="Arial" w:cs="Arial"/>
          <w:sz w:val="24"/>
          <w:szCs w:val="24"/>
        </w:rPr>
        <w:t xml:space="preserve"> </w:t>
      </w:r>
      <w:proofErr w:type="spellStart"/>
      <w:r w:rsidR="677DDEDF" w:rsidRPr="00B71818">
        <w:rPr>
          <w:rFonts w:ascii="Arial" w:hAnsi="Arial" w:cs="Arial"/>
          <w:sz w:val="24"/>
          <w:szCs w:val="24"/>
        </w:rPr>
        <w:t>Gomez</w:t>
      </w:r>
      <w:proofErr w:type="spellEnd"/>
    </w:p>
    <w:p w14:paraId="3D73ED16" w14:textId="3FFD327B" w:rsidR="00D76766" w:rsidRPr="00B71818" w:rsidRDefault="00D76766" w:rsidP="00D26695">
      <w:pPr>
        <w:keepNext/>
        <w:keepLines/>
        <w:jc w:val="center"/>
        <w:rPr>
          <w:rFonts w:ascii="Arial" w:hAnsi="Arial" w:cs="Arial"/>
          <w:sz w:val="24"/>
          <w:szCs w:val="24"/>
        </w:rPr>
      </w:pPr>
    </w:p>
    <w:p w14:paraId="6F8663FC" w14:textId="77777777" w:rsidR="00743DC0" w:rsidRPr="00B71818" w:rsidRDefault="00743DC0" w:rsidP="00D26695">
      <w:pPr>
        <w:keepNext/>
        <w:keepLines/>
        <w:jc w:val="center"/>
        <w:rPr>
          <w:rFonts w:ascii="Arial" w:hAnsi="Arial" w:cs="Arial"/>
          <w:sz w:val="24"/>
          <w:szCs w:val="24"/>
        </w:rPr>
      </w:pPr>
    </w:p>
    <w:p w14:paraId="58809C39" w14:textId="77777777" w:rsidR="0010413E" w:rsidRPr="00B71818" w:rsidRDefault="0010413E" w:rsidP="00D26695">
      <w:pPr>
        <w:keepNext/>
        <w:keepLines/>
        <w:jc w:val="center"/>
        <w:rPr>
          <w:rFonts w:ascii="Arial" w:hAnsi="Arial" w:cs="Arial"/>
          <w:sz w:val="24"/>
          <w:szCs w:val="24"/>
        </w:rPr>
      </w:pPr>
      <w:r w:rsidRPr="00B71818">
        <w:rPr>
          <w:rFonts w:ascii="Arial" w:hAnsi="Arial" w:cs="Arial"/>
          <w:sz w:val="24"/>
          <w:szCs w:val="24"/>
        </w:rPr>
        <w:t>Universidad Iberoamericana</w:t>
      </w:r>
    </w:p>
    <w:p w14:paraId="58F620CE" w14:textId="39BCD633" w:rsidR="0010413E" w:rsidRPr="00B71818" w:rsidRDefault="0010413E" w:rsidP="00D26695">
      <w:pPr>
        <w:keepNext/>
        <w:keepLines/>
        <w:jc w:val="center"/>
        <w:rPr>
          <w:rFonts w:ascii="Arial" w:hAnsi="Arial" w:cs="Arial"/>
          <w:sz w:val="24"/>
          <w:szCs w:val="24"/>
        </w:rPr>
      </w:pPr>
      <w:r w:rsidRPr="00B71818">
        <w:rPr>
          <w:rFonts w:ascii="Arial" w:hAnsi="Arial" w:cs="Arial"/>
          <w:sz w:val="24"/>
          <w:szCs w:val="24"/>
        </w:rPr>
        <w:t xml:space="preserve">Facultad de ingeniería </w:t>
      </w:r>
      <w:r w:rsidRPr="00B71818">
        <w:rPr>
          <w:rFonts w:ascii="Arial" w:hAnsi="Arial" w:cs="Arial"/>
          <w:sz w:val="24"/>
          <w:szCs w:val="24"/>
        </w:rPr>
        <w:br/>
      </w:r>
      <w:r w:rsidR="001577CF" w:rsidRPr="00B71818">
        <w:rPr>
          <w:rFonts w:ascii="Arial" w:hAnsi="Arial" w:cs="Arial"/>
          <w:sz w:val="24"/>
          <w:szCs w:val="24"/>
        </w:rPr>
        <w:t xml:space="preserve">            </w:t>
      </w:r>
      <w:r w:rsidR="004E44FC" w:rsidRPr="00B71818">
        <w:rPr>
          <w:rFonts w:ascii="Arial" w:hAnsi="Arial" w:cs="Arial"/>
          <w:sz w:val="24"/>
          <w:szCs w:val="24"/>
        </w:rPr>
        <w:t>Proyecto de Software</w:t>
      </w:r>
    </w:p>
    <w:p w14:paraId="75556077" w14:textId="789C7799" w:rsidR="0010413E" w:rsidRPr="00B71818" w:rsidRDefault="005634B1" w:rsidP="00D26695">
      <w:pPr>
        <w:keepNext/>
        <w:keepLines/>
        <w:jc w:val="center"/>
        <w:rPr>
          <w:rFonts w:ascii="Arial" w:hAnsi="Arial" w:cs="Arial"/>
          <w:sz w:val="24"/>
          <w:szCs w:val="24"/>
        </w:rPr>
      </w:pPr>
      <w:r w:rsidRPr="00B71818">
        <w:rPr>
          <w:rFonts w:ascii="Arial" w:hAnsi="Arial" w:cs="Arial"/>
          <w:sz w:val="24"/>
          <w:szCs w:val="24"/>
        </w:rPr>
        <w:t>Docente</w:t>
      </w:r>
      <w:r w:rsidR="0010413E" w:rsidRPr="00B71818">
        <w:rPr>
          <w:rFonts w:ascii="Arial" w:hAnsi="Arial" w:cs="Arial"/>
          <w:sz w:val="24"/>
          <w:szCs w:val="24"/>
        </w:rPr>
        <w:t xml:space="preserve">. </w:t>
      </w:r>
      <w:r w:rsidR="009B59DA" w:rsidRPr="00B71818">
        <w:rPr>
          <w:rFonts w:ascii="Arial" w:hAnsi="Arial" w:cs="Arial"/>
          <w:sz w:val="24"/>
          <w:szCs w:val="24"/>
        </w:rPr>
        <w:t>Tatiana Cabrera</w:t>
      </w:r>
    </w:p>
    <w:p w14:paraId="799DD7E7" w14:textId="0B46CEF0" w:rsidR="00D26695" w:rsidRPr="00B71818" w:rsidRDefault="009B59DA" w:rsidP="00D26695">
      <w:pPr>
        <w:keepNext/>
        <w:keepLines/>
        <w:jc w:val="center"/>
        <w:rPr>
          <w:rFonts w:ascii="Arial" w:hAnsi="Arial" w:cs="Arial"/>
          <w:sz w:val="24"/>
          <w:szCs w:val="24"/>
        </w:rPr>
      </w:pPr>
      <w:r w:rsidRPr="00B71818">
        <w:rPr>
          <w:rFonts w:ascii="Arial" w:hAnsi="Arial" w:cs="Arial"/>
          <w:sz w:val="24"/>
          <w:szCs w:val="24"/>
        </w:rPr>
        <w:t>05</w:t>
      </w:r>
      <w:r w:rsidR="00D55E22" w:rsidRPr="00B71818">
        <w:rPr>
          <w:rFonts w:ascii="Arial" w:hAnsi="Arial" w:cs="Arial"/>
          <w:sz w:val="24"/>
          <w:szCs w:val="24"/>
        </w:rPr>
        <w:t>/</w:t>
      </w:r>
      <w:r w:rsidRPr="00B71818">
        <w:rPr>
          <w:rFonts w:ascii="Arial" w:hAnsi="Arial" w:cs="Arial"/>
          <w:sz w:val="24"/>
          <w:szCs w:val="24"/>
        </w:rPr>
        <w:t>10</w:t>
      </w:r>
      <w:r w:rsidR="0010413E" w:rsidRPr="00B71818">
        <w:rPr>
          <w:rFonts w:ascii="Arial" w:hAnsi="Arial" w:cs="Arial"/>
          <w:sz w:val="24"/>
          <w:szCs w:val="24"/>
        </w:rPr>
        <w:t>/202</w:t>
      </w:r>
      <w:r w:rsidR="0016184B" w:rsidRPr="00B71818">
        <w:rPr>
          <w:rFonts w:ascii="Arial" w:hAnsi="Arial" w:cs="Arial"/>
          <w:sz w:val="24"/>
          <w:szCs w:val="24"/>
        </w:rPr>
        <w:t>5</w:t>
      </w:r>
    </w:p>
    <w:p w14:paraId="61A0EA4A" w14:textId="77777777" w:rsidR="00E4154C" w:rsidRPr="00B71818" w:rsidRDefault="00E4154C" w:rsidP="00D26695">
      <w:pPr>
        <w:keepNext/>
        <w:keepLines/>
        <w:jc w:val="center"/>
        <w:rPr>
          <w:rFonts w:ascii="Arial" w:hAnsi="Arial" w:cs="Arial"/>
          <w:sz w:val="24"/>
          <w:szCs w:val="24"/>
        </w:rPr>
      </w:pPr>
    </w:p>
    <w:p w14:paraId="014A331A" w14:textId="16973042" w:rsidR="00D26695" w:rsidRPr="00B71818" w:rsidRDefault="00D26695" w:rsidP="008E69B3">
      <w:pPr>
        <w:jc w:val="center"/>
        <w:rPr>
          <w:rFonts w:ascii="Arial" w:hAnsi="Arial" w:cs="Arial"/>
          <w:sz w:val="24"/>
          <w:szCs w:val="24"/>
        </w:rPr>
      </w:pPr>
    </w:p>
    <w:p w14:paraId="41231637" w14:textId="77777777" w:rsidR="00D26695" w:rsidRPr="00B71818" w:rsidRDefault="00D26695" w:rsidP="008E69B3">
      <w:pPr>
        <w:jc w:val="center"/>
        <w:rPr>
          <w:rFonts w:ascii="Arial" w:hAnsi="Arial" w:cs="Arial"/>
          <w:sz w:val="24"/>
          <w:szCs w:val="24"/>
        </w:rPr>
      </w:pPr>
    </w:p>
    <w:p w14:paraId="2B57741E" w14:textId="77777777" w:rsidR="0016184B" w:rsidRPr="00B71818" w:rsidRDefault="0016184B">
      <w:pPr>
        <w:rPr>
          <w:rFonts w:ascii="Arial" w:hAnsi="Arial" w:cs="Arial"/>
          <w:sz w:val="24"/>
          <w:szCs w:val="24"/>
        </w:rPr>
      </w:pPr>
    </w:p>
    <w:p w14:paraId="27C5D0FB" w14:textId="77777777" w:rsidR="00FD3FEC" w:rsidRPr="00B71818" w:rsidRDefault="00FD3FEC">
      <w:pPr>
        <w:rPr>
          <w:rFonts w:ascii="Arial" w:hAnsi="Arial" w:cs="Arial"/>
          <w:sz w:val="24"/>
          <w:szCs w:val="24"/>
        </w:rPr>
      </w:pPr>
    </w:p>
    <w:p w14:paraId="6C32C246" w14:textId="77777777" w:rsidR="00FD3FEC" w:rsidRPr="00B71818" w:rsidRDefault="00FD3FEC">
      <w:pPr>
        <w:rPr>
          <w:rFonts w:ascii="Arial" w:hAnsi="Arial" w:cs="Arial"/>
          <w:sz w:val="24"/>
          <w:szCs w:val="24"/>
        </w:rPr>
      </w:pPr>
    </w:p>
    <w:sdt>
      <w:sdtPr>
        <w:rPr>
          <w:rFonts w:ascii="Arial" w:hAnsi="Arial" w:cs="Arial"/>
          <w:sz w:val="24"/>
          <w:szCs w:val="24"/>
          <w:lang w:val="es-ES"/>
        </w:rPr>
        <w:id w:val="-1264072860"/>
        <w:docPartObj>
          <w:docPartGallery w:val="Table of Contents"/>
          <w:docPartUnique/>
        </w:docPartObj>
      </w:sdtPr>
      <w:sdtEndPr>
        <w:rPr>
          <w:rFonts w:eastAsiaTheme="minorHAnsi"/>
          <w:b/>
          <w:bCs/>
          <w:color w:val="auto"/>
          <w:lang w:eastAsia="en-US"/>
        </w:rPr>
      </w:sdtEndPr>
      <w:sdtContent>
        <w:p w14:paraId="06EA3E98" w14:textId="24292A99" w:rsidR="00B71818" w:rsidRPr="00B71818" w:rsidRDefault="00B71818" w:rsidP="00B71818">
          <w:pPr>
            <w:pStyle w:val="TtuloTDC"/>
            <w:jc w:val="center"/>
            <w:rPr>
              <w:rFonts w:ascii="Arial" w:hAnsi="Arial" w:cs="Arial"/>
              <w:b/>
              <w:bCs/>
              <w:color w:val="auto"/>
              <w:sz w:val="24"/>
              <w:szCs w:val="24"/>
            </w:rPr>
          </w:pPr>
          <w:r w:rsidRPr="00B71818">
            <w:rPr>
              <w:rFonts w:ascii="Arial" w:hAnsi="Arial" w:cs="Arial"/>
              <w:b/>
              <w:bCs/>
              <w:color w:val="auto"/>
              <w:sz w:val="24"/>
              <w:szCs w:val="24"/>
              <w:lang w:val="es-ES"/>
            </w:rPr>
            <w:t>Tabla de contenido</w:t>
          </w:r>
        </w:p>
        <w:p w14:paraId="70212C43" w14:textId="7CDBB9E4" w:rsidR="00B71818" w:rsidRDefault="00B71818">
          <w:pPr>
            <w:pStyle w:val="TDC1"/>
            <w:tabs>
              <w:tab w:val="right" w:leader="dot" w:pos="9350"/>
            </w:tabs>
            <w:rPr>
              <w:rFonts w:asciiTheme="minorHAnsi" w:eastAsiaTheme="minorEastAsia" w:hAnsiTheme="minorHAnsi" w:cstheme="minorBidi"/>
              <w:noProof/>
              <w:lang w:eastAsia="es-CO"/>
            </w:rPr>
          </w:pPr>
          <w:r w:rsidRPr="00B71818">
            <w:rPr>
              <w:rFonts w:ascii="Arial" w:hAnsi="Arial" w:cs="Arial"/>
              <w:sz w:val="24"/>
              <w:szCs w:val="24"/>
            </w:rPr>
            <w:fldChar w:fldCharType="begin"/>
          </w:r>
          <w:r w:rsidRPr="00B71818">
            <w:rPr>
              <w:rFonts w:ascii="Arial" w:hAnsi="Arial" w:cs="Arial"/>
              <w:sz w:val="24"/>
              <w:szCs w:val="24"/>
            </w:rPr>
            <w:instrText xml:space="preserve"> TOC \o "1-3" \h \z \u </w:instrText>
          </w:r>
          <w:r w:rsidRPr="00B71818">
            <w:rPr>
              <w:rFonts w:ascii="Arial" w:hAnsi="Arial" w:cs="Arial"/>
              <w:sz w:val="24"/>
              <w:szCs w:val="24"/>
            </w:rPr>
            <w:fldChar w:fldCharType="separate"/>
          </w:r>
          <w:hyperlink w:anchor="_Toc210517060" w:history="1">
            <w:r w:rsidRPr="00DB4C86">
              <w:rPr>
                <w:rStyle w:val="Hipervnculo"/>
                <w:rFonts w:ascii="Arial" w:hAnsi="Arial" w:cs="Arial"/>
                <w:b/>
                <w:noProof/>
              </w:rPr>
              <w:t>Introducción</w:t>
            </w:r>
            <w:r>
              <w:rPr>
                <w:noProof/>
                <w:webHidden/>
              </w:rPr>
              <w:tab/>
            </w:r>
            <w:r>
              <w:rPr>
                <w:noProof/>
                <w:webHidden/>
              </w:rPr>
              <w:fldChar w:fldCharType="begin"/>
            </w:r>
            <w:r>
              <w:rPr>
                <w:noProof/>
                <w:webHidden/>
              </w:rPr>
              <w:instrText xml:space="preserve"> PAGEREF _Toc210517060 \h </w:instrText>
            </w:r>
            <w:r>
              <w:rPr>
                <w:noProof/>
                <w:webHidden/>
              </w:rPr>
            </w:r>
            <w:r>
              <w:rPr>
                <w:noProof/>
                <w:webHidden/>
              </w:rPr>
              <w:fldChar w:fldCharType="separate"/>
            </w:r>
            <w:r>
              <w:rPr>
                <w:noProof/>
                <w:webHidden/>
              </w:rPr>
              <w:t>1</w:t>
            </w:r>
            <w:r>
              <w:rPr>
                <w:noProof/>
                <w:webHidden/>
              </w:rPr>
              <w:fldChar w:fldCharType="end"/>
            </w:r>
          </w:hyperlink>
        </w:p>
        <w:p w14:paraId="43ABEAF8" w14:textId="32921F2C" w:rsidR="00B71818" w:rsidRDefault="00B71818">
          <w:pPr>
            <w:pStyle w:val="TDC1"/>
            <w:tabs>
              <w:tab w:val="right" w:leader="dot" w:pos="9350"/>
            </w:tabs>
            <w:rPr>
              <w:rFonts w:asciiTheme="minorHAnsi" w:eastAsiaTheme="minorEastAsia" w:hAnsiTheme="minorHAnsi" w:cstheme="minorBidi"/>
              <w:noProof/>
              <w:lang w:eastAsia="es-CO"/>
            </w:rPr>
          </w:pPr>
          <w:hyperlink w:anchor="_Toc210517061" w:history="1">
            <w:r w:rsidRPr="00DB4C86">
              <w:rPr>
                <w:rStyle w:val="Hipervnculo"/>
                <w:rFonts w:ascii="Arial" w:hAnsi="Arial" w:cs="Arial"/>
                <w:b/>
                <w:noProof/>
              </w:rPr>
              <w:t>Contextualización de la necesidad</w:t>
            </w:r>
            <w:r>
              <w:rPr>
                <w:noProof/>
                <w:webHidden/>
              </w:rPr>
              <w:tab/>
            </w:r>
            <w:r>
              <w:rPr>
                <w:noProof/>
                <w:webHidden/>
              </w:rPr>
              <w:fldChar w:fldCharType="begin"/>
            </w:r>
            <w:r>
              <w:rPr>
                <w:noProof/>
                <w:webHidden/>
              </w:rPr>
              <w:instrText xml:space="preserve"> PAGEREF _Toc210517061 \h </w:instrText>
            </w:r>
            <w:r>
              <w:rPr>
                <w:noProof/>
                <w:webHidden/>
              </w:rPr>
            </w:r>
            <w:r>
              <w:rPr>
                <w:noProof/>
                <w:webHidden/>
              </w:rPr>
              <w:fldChar w:fldCharType="separate"/>
            </w:r>
            <w:r>
              <w:rPr>
                <w:noProof/>
                <w:webHidden/>
              </w:rPr>
              <w:t>2</w:t>
            </w:r>
            <w:r>
              <w:rPr>
                <w:noProof/>
                <w:webHidden/>
              </w:rPr>
              <w:fldChar w:fldCharType="end"/>
            </w:r>
          </w:hyperlink>
        </w:p>
        <w:p w14:paraId="356203D6" w14:textId="2905BD4A" w:rsidR="00B71818" w:rsidRDefault="00B71818">
          <w:pPr>
            <w:pStyle w:val="TDC1"/>
            <w:tabs>
              <w:tab w:val="right" w:leader="dot" w:pos="9350"/>
            </w:tabs>
            <w:rPr>
              <w:rFonts w:asciiTheme="minorHAnsi" w:eastAsiaTheme="minorEastAsia" w:hAnsiTheme="minorHAnsi" w:cstheme="minorBidi"/>
              <w:noProof/>
              <w:lang w:eastAsia="es-CO"/>
            </w:rPr>
          </w:pPr>
          <w:hyperlink w:anchor="_Toc210517062" w:history="1">
            <w:r w:rsidRPr="00DB4C86">
              <w:rPr>
                <w:rStyle w:val="Hipervnculo"/>
                <w:rFonts w:ascii="Arial" w:hAnsi="Arial" w:cs="Arial"/>
                <w:b/>
                <w:noProof/>
              </w:rPr>
              <w:t>Planteamiento del problema</w:t>
            </w:r>
            <w:r>
              <w:rPr>
                <w:noProof/>
                <w:webHidden/>
              </w:rPr>
              <w:tab/>
            </w:r>
            <w:r>
              <w:rPr>
                <w:noProof/>
                <w:webHidden/>
              </w:rPr>
              <w:fldChar w:fldCharType="begin"/>
            </w:r>
            <w:r>
              <w:rPr>
                <w:noProof/>
                <w:webHidden/>
              </w:rPr>
              <w:instrText xml:space="preserve"> PAGEREF _Toc210517062 \h </w:instrText>
            </w:r>
            <w:r>
              <w:rPr>
                <w:noProof/>
                <w:webHidden/>
              </w:rPr>
            </w:r>
            <w:r>
              <w:rPr>
                <w:noProof/>
                <w:webHidden/>
              </w:rPr>
              <w:fldChar w:fldCharType="separate"/>
            </w:r>
            <w:r>
              <w:rPr>
                <w:noProof/>
                <w:webHidden/>
              </w:rPr>
              <w:t>5</w:t>
            </w:r>
            <w:r>
              <w:rPr>
                <w:noProof/>
                <w:webHidden/>
              </w:rPr>
              <w:fldChar w:fldCharType="end"/>
            </w:r>
          </w:hyperlink>
        </w:p>
        <w:p w14:paraId="0C39F71F" w14:textId="314CADD1" w:rsidR="00B71818" w:rsidRDefault="00B71818">
          <w:pPr>
            <w:pStyle w:val="TDC1"/>
            <w:tabs>
              <w:tab w:val="right" w:leader="dot" w:pos="9350"/>
            </w:tabs>
            <w:rPr>
              <w:rFonts w:asciiTheme="minorHAnsi" w:eastAsiaTheme="minorEastAsia" w:hAnsiTheme="minorHAnsi" w:cstheme="minorBidi"/>
              <w:noProof/>
              <w:lang w:eastAsia="es-CO"/>
            </w:rPr>
          </w:pPr>
          <w:hyperlink w:anchor="_Toc210517063" w:history="1">
            <w:r w:rsidRPr="00DB4C86">
              <w:rPr>
                <w:rStyle w:val="Hipervnculo"/>
                <w:rFonts w:ascii="Arial" w:hAnsi="Arial" w:cs="Arial"/>
                <w:b/>
                <w:noProof/>
              </w:rPr>
              <w:t>Alcance de proyecto</w:t>
            </w:r>
            <w:r>
              <w:rPr>
                <w:noProof/>
                <w:webHidden/>
              </w:rPr>
              <w:tab/>
            </w:r>
            <w:r>
              <w:rPr>
                <w:noProof/>
                <w:webHidden/>
              </w:rPr>
              <w:fldChar w:fldCharType="begin"/>
            </w:r>
            <w:r>
              <w:rPr>
                <w:noProof/>
                <w:webHidden/>
              </w:rPr>
              <w:instrText xml:space="preserve"> PAGEREF _Toc210517063 \h </w:instrText>
            </w:r>
            <w:r>
              <w:rPr>
                <w:noProof/>
                <w:webHidden/>
              </w:rPr>
            </w:r>
            <w:r>
              <w:rPr>
                <w:noProof/>
                <w:webHidden/>
              </w:rPr>
              <w:fldChar w:fldCharType="separate"/>
            </w:r>
            <w:r>
              <w:rPr>
                <w:noProof/>
                <w:webHidden/>
              </w:rPr>
              <w:t>6</w:t>
            </w:r>
            <w:r>
              <w:rPr>
                <w:noProof/>
                <w:webHidden/>
              </w:rPr>
              <w:fldChar w:fldCharType="end"/>
            </w:r>
          </w:hyperlink>
        </w:p>
        <w:p w14:paraId="26CA1397" w14:textId="2DB71605" w:rsidR="00B71818" w:rsidRDefault="00B71818">
          <w:pPr>
            <w:pStyle w:val="TDC1"/>
            <w:tabs>
              <w:tab w:val="right" w:leader="dot" w:pos="9350"/>
            </w:tabs>
            <w:rPr>
              <w:rFonts w:asciiTheme="minorHAnsi" w:eastAsiaTheme="minorEastAsia" w:hAnsiTheme="minorHAnsi" w:cstheme="minorBidi"/>
              <w:noProof/>
              <w:lang w:eastAsia="es-CO"/>
            </w:rPr>
          </w:pPr>
          <w:hyperlink w:anchor="_Toc210517064" w:history="1">
            <w:r w:rsidRPr="00DB4C86">
              <w:rPr>
                <w:rStyle w:val="Hipervnculo"/>
                <w:rFonts w:ascii="Arial" w:hAnsi="Arial" w:cs="Arial"/>
                <w:b/>
                <w:noProof/>
              </w:rPr>
              <w:t>Objetivos</w:t>
            </w:r>
            <w:r>
              <w:rPr>
                <w:noProof/>
                <w:webHidden/>
              </w:rPr>
              <w:tab/>
            </w:r>
            <w:r>
              <w:rPr>
                <w:noProof/>
                <w:webHidden/>
              </w:rPr>
              <w:fldChar w:fldCharType="begin"/>
            </w:r>
            <w:r>
              <w:rPr>
                <w:noProof/>
                <w:webHidden/>
              </w:rPr>
              <w:instrText xml:space="preserve"> PAGEREF _Toc210517064 \h </w:instrText>
            </w:r>
            <w:r>
              <w:rPr>
                <w:noProof/>
                <w:webHidden/>
              </w:rPr>
            </w:r>
            <w:r>
              <w:rPr>
                <w:noProof/>
                <w:webHidden/>
              </w:rPr>
              <w:fldChar w:fldCharType="separate"/>
            </w:r>
            <w:r>
              <w:rPr>
                <w:noProof/>
                <w:webHidden/>
              </w:rPr>
              <w:t>8</w:t>
            </w:r>
            <w:r>
              <w:rPr>
                <w:noProof/>
                <w:webHidden/>
              </w:rPr>
              <w:fldChar w:fldCharType="end"/>
            </w:r>
          </w:hyperlink>
        </w:p>
        <w:p w14:paraId="315E4B98" w14:textId="04E4A0DE" w:rsidR="00B71818" w:rsidRDefault="00B71818">
          <w:pPr>
            <w:pStyle w:val="TDC1"/>
            <w:tabs>
              <w:tab w:val="right" w:leader="dot" w:pos="9350"/>
            </w:tabs>
            <w:rPr>
              <w:rFonts w:asciiTheme="minorHAnsi" w:eastAsiaTheme="minorEastAsia" w:hAnsiTheme="minorHAnsi" w:cstheme="minorBidi"/>
              <w:noProof/>
              <w:lang w:eastAsia="es-CO"/>
            </w:rPr>
          </w:pPr>
          <w:hyperlink w:anchor="_Toc210517065" w:history="1">
            <w:r w:rsidRPr="00DB4C86">
              <w:rPr>
                <w:rStyle w:val="Hipervnculo"/>
                <w:rFonts w:ascii="Arial" w:hAnsi="Arial" w:cs="Arial"/>
                <w:b/>
                <w:noProof/>
              </w:rPr>
              <w:t>Tablero Trello(Metodología Scrum)</w:t>
            </w:r>
            <w:r>
              <w:rPr>
                <w:noProof/>
                <w:webHidden/>
              </w:rPr>
              <w:tab/>
            </w:r>
            <w:r>
              <w:rPr>
                <w:noProof/>
                <w:webHidden/>
              </w:rPr>
              <w:fldChar w:fldCharType="begin"/>
            </w:r>
            <w:r>
              <w:rPr>
                <w:noProof/>
                <w:webHidden/>
              </w:rPr>
              <w:instrText xml:space="preserve"> PAGEREF _Toc210517065 \h </w:instrText>
            </w:r>
            <w:r>
              <w:rPr>
                <w:noProof/>
                <w:webHidden/>
              </w:rPr>
            </w:r>
            <w:r>
              <w:rPr>
                <w:noProof/>
                <w:webHidden/>
              </w:rPr>
              <w:fldChar w:fldCharType="separate"/>
            </w:r>
            <w:r>
              <w:rPr>
                <w:noProof/>
                <w:webHidden/>
              </w:rPr>
              <w:t>9</w:t>
            </w:r>
            <w:r>
              <w:rPr>
                <w:noProof/>
                <w:webHidden/>
              </w:rPr>
              <w:fldChar w:fldCharType="end"/>
            </w:r>
          </w:hyperlink>
        </w:p>
        <w:p w14:paraId="0986C17E" w14:textId="58C0A050" w:rsidR="00B71818" w:rsidRDefault="00B71818">
          <w:pPr>
            <w:pStyle w:val="TDC1"/>
            <w:tabs>
              <w:tab w:val="right" w:leader="dot" w:pos="9350"/>
            </w:tabs>
            <w:rPr>
              <w:rFonts w:asciiTheme="minorHAnsi" w:eastAsiaTheme="minorEastAsia" w:hAnsiTheme="minorHAnsi" w:cstheme="minorBidi"/>
              <w:noProof/>
              <w:lang w:eastAsia="es-CO"/>
            </w:rPr>
          </w:pPr>
          <w:hyperlink w:anchor="_Toc210517066" w:history="1">
            <w:r w:rsidRPr="00DB4C86">
              <w:rPr>
                <w:rStyle w:val="Hipervnculo"/>
                <w:rFonts w:ascii="Arial" w:hAnsi="Arial" w:cs="Arial"/>
                <w:b/>
                <w:noProof/>
              </w:rPr>
              <w:t>Justificación alcance corto, medio, largo), descripciones soluciones al problema, respuesta a los stakeholders.</w:t>
            </w:r>
            <w:r>
              <w:rPr>
                <w:noProof/>
                <w:webHidden/>
              </w:rPr>
              <w:tab/>
            </w:r>
            <w:r>
              <w:rPr>
                <w:noProof/>
                <w:webHidden/>
              </w:rPr>
              <w:fldChar w:fldCharType="begin"/>
            </w:r>
            <w:r>
              <w:rPr>
                <w:noProof/>
                <w:webHidden/>
              </w:rPr>
              <w:instrText xml:space="preserve"> PAGEREF _Toc210517066 \h </w:instrText>
            </w:r>
            <w:r>
              <w:rPr>
                <w:noProof/>
                <w:webHidden/>
              </w:rPr>
            </w:r>
            <w:r>
              <w:rPr>
                <w:noProof/>
                <w:webHidden/>
              </w:rPr>
              <w:fldChar w:fldCharType="separate"/>
            </w:r>
            <w:r>
              <w:rPr>
                <w:noProof/>
                <w:webHidden/>
              </w:rPr>
              <w:t>10</w:t>
            </w:r>
            <w:r>
              <w:rPr>
                <w:noProof/>
                <w:webHidden/>
              </w:rPr>
              <w:fldChar w:fldCharType="end"/>
            </w:r>
          </w:hyperlink>
        </w:p>
        <w:p w14:paraId="11B9A5E4" w14:textId="1FFB61D7" w:rsidR="00B71818" w:rsidRDefault="00B71818">
          <w:pPr>
            <w:pStyle w:val="TDC1"/>
            <w:tabs>
              <w:tab w:val="right" w:leader="dot" w:pos="9350"/>
            </w:tabs>
            <w:rPr>
              <w:rFonts w:asciiTheme="minorHAnsi" w:eastAsiaTheme="minorEastAsia" w:hAnsiTheme="minorHAnsi" w:cstheme="minorBidi"/>
              <w:noProof/>
              <w:lang w:eastAsia="es-CO"/>
            </w:rPr>
          </w:pPr>
          <w:hyperlink w:anchor="_Toc210517067" w:history="1">
            <w:r w:rsidRPr="00DB4C86">
              <w:rPr>
                <w:rStyle w:val="Hipervnculo"/>
                <w:rFonts w:ascii="Arial" w:hAnsi="Arial" w:cs="Arial"/>
                <w:b/>
                <w:noProof/>
              </w:rPr>
              <w:t>Mapa de Stakeholders y clasificación de los mismos.</w:t>
            </w:r>
            <w:r>
              <w:rPr>
                <w:noProof/>
                <w:webHidden/>
              </w:rPr>
              <w:tab/>
            </w:r>
            <w:r>
              <w:rPr>
                <w:noProof/>
                <w:webHidden/>
              </w:rPr>
              <w:fldChar w:fldCharType="begin"/>
            </w:r>
            <w:r>
              <w:rPr>
                <w:noProof/>
                <w:webHidden/>
              </w:rPr>
              <w:instrText xml:space="preserve"> PAGEREF _Toc210517067 \h </w:instrText>
            </w:r>
            <w:r>
              <w:rPr>
                <w:noProof/>
                <w:webHidden/>
              </w:rPr>
            </w:r>
            <w:r>
              <w:rPr>
                <w:noProof/>
                <w:webHidden/>
              </w:rPr>
              <w:fldChar w:fldCharType="separate"/>
            </w:r>
            <w:r>
              <w:rPr>
                <w:noProof/>
                <w:webHidden/>
              </w:rPr>
              <w:t>11</w:t>
            </w:r>
            <w:r>
              <w:rPr>
                <w:noProof/>
                <w:webHidden/>
              </w:rPr>
              <w:fldChar w:fldCharType="end"/>
            </w:r>
          </w:hyperlink>
        </w:p>
        <w:p w14:paraId="1A1DC843" w14:textId="6B3BEE3D" w:rsidR="00B71818" w:rsidRDefault="00B71818">
          <w:pPr>
            <w:pStyle w:val="TDC1"/>
            <w:tabs>
              <w:tab w:val="right" w:leader="dot" w:pos="9350"/>
            </w:tabs>
            <w:rPr>
              <w:rFonts w:asciiTheme="minorHAnsi" w:eastAsiaTheme="minorEastAsia" w:hAnsiTheme="minorHAnsi" w:cstheme="minorBidi"/>
              <w:noProof/>
              <w:lang w:eastAsia="es-CO"/>
            </w:rPr>
          </w:pPr>
          <w:hyperlink w:anchor="_Toc210517068" w:history="1">
            <w:r w:rsidRPr="00DB4C86">
              <w:rPr>
                <w:rStyle w:val="Hipervnculo"/>
                <w:rFonts w:ascii="Arial" w:hAnsi="Arial" w:cs="Arial"/>
                <w:b/>
                <w:noProof/>
              </w:rPr>
              <w:t>Matriz de Riesgos</w:t>
            </w:r>
            <w:r>
              <w:rPr>
                <w:noProof/>
                <w:webHidden/>
              </w:rPr>
              <w:tab/>
            </w:r>
            <w:r>
              <w:rPr>
                <w:noProof/>
                <w:webHidden/>
              </w:rPr>
              <w:fldChar w:fldCharType="begin"/>
            </w:r>
            <w:r>
              <w:rPr>
                <w:noProof/>
                <w:webHidden/>
              </w:rPr>
              <w:instrText xml:space="preserve"> PAGEREF _Toc210517068 \h </w:instrText>
            </w:r>
            <w:r>
              <w:rPr>
                <w:noProof/>
                <w:webHidden/>
              </w:rPr>
            </w:r>
            <w:r>
              <w:rPr>
                <w:noProof/>
                <w:webHidden/>
              </w:rPr>
              <w:fldChar w:fldCharType="separate"/>
            </w:r>
            <w:r>
              <w:rPr>
                <w:noProof/>
                <w:webHidden/>
              </w:rPr>
              <w:t>12</w:t>
            </w:r>
            <w:r>
              <w:rPr>
                <w:noProof/>
                <w:webHidden/>
              </w:rPr>
              <w:fldChar w:fldCharType="end"/>
            </w:r>
          </w:hyperlink>
        </w:p>
        <w:p w14:paraId="0398812B" w14:textId="2B8BD493" w:rsidR="00B71818" w:rsidRDefault="00B71818">
          <w:pPr>
            <w:pStyle w:val="TDC1"/>
            <w:tabs>
              <w:tab w:val="right" w:leader="dot" w:pos="9350"/>
            </w:tabs>
            <w:rPr>
              <w:rFonts w:asciiTheme="minorHAnsi" w:eastAsiaTheme="minorEastAsia" w:hAnsiTheme="minorHAnsi" w:cstheme="minorBidi"/>
              <w:noProof/>
              <w:lang w:eastAsia="es-CO"/>
            </w:rPr>
          </w:pPr>
          <w:hyperlink w:anchor="_Toc210517069" w:history="1">
            <w:r w:rsidRPr="00DB4C86">
              <w:rPr>
                <w:rStyle w:val="Hipervnculo"/>
                <w:rFonts w:ascii="Arial" w:hAnsi="Arial" w:cs="Arial"/>
                <w:b/>
                <w:noProof/>
              </w:rPr>
              <w:t>Presupuesto</w:t>
            </w:r>
            <w:r>
              <w:rPr>
                <w:noProof/>
                <w:webHidden/>
              </w:rPr>
              <w:tab/>
            </w:r>
            <w:r>
              <w:rPr>
                <w:noProof/>
                <w:webHidden/>
              </w:rPr>
              <w:fldChar w:fldCharType="begin"/>
            </w:r>
            <w:r>
              <w:rPr>
                <w:noProof/>
                <w:webHidden/>
              </w:rPr>
              <w:instrText xml:space="preserve"> PAGEREF _Toc210517069 \h </w:instrText>
            </w:r>
            <w:r>
              <w:rPr>
                <w:noProof/>
                <w:webHidden/>
              </w:rPr>
            </w:r>
            <w:r>
              <w:rPr>
                <w:noProof/>
                <w:webHidden/>
              </w:rPr>
              <w:fldChar w:fldCharType="separate"/>
            </w:r>
            <w:r>
              <w:rPr>
                <w:noProof/>
                <w:webHidden/>
              </w:rPr>
              <w:t>14</w:t>
            </w:r>
            <w:r>
              <w:rPr>
                <w:noProof/>
                <w:webHidden/>
              </w:rPr>
              <w:fldChar w:fldCharType="end"/>
            </w:r>
          </w:hyperlink>
        </w:p>
        <w:p w14:paraId="0CA00566" w14:textId="4224C619" w:rsidR="00B71818" w:rsidRDefault="00B71818">
          <w:pPr>
            <w:pStyle w:val="TDC1"/>
            <w:tabs>
              <w:tab w:val="right" w:leader="dot" w:pos="9350"/>
            </w:tabs>
            <w:rPr>
              <w:rFonts w:asciiTheme="minorHAnsi" w:eastAsiaTheme="minorEastAsia" w:hAnsiTheme="minorHAnsi" w:cstheme="minorBidi"/>
              <w:noProof/>
              <w:lang w:eastAsia="es-CO"/>
            </w:rPr>
          </w:pPr>
          <w:hyperlink w:anchor="_Toc210517070" w:history="1">
            <w:r w:rsidRPr="00DB4C86">
              <w:rPr>
                <w:rStyle w:val="Hipervnculo"/>
                <w:rFonts w:ascii="Arial" w:hAnsi="Arial" w:cs="Arial"/>
                <w:b/>
                <w:noProof/>
              </w:rPr>
              <w:t>Levantamiento de información (herramientas y conclusiones)</w:t>
            </w:r>
            <w:r>
              <w:rPr>
                <w:noProof/>
                <w:webHidden/>
              </w:rPr>
              <w:tab/>
            </w:r>
            <w:r>
              <w:rPr>
                <w:noProof/>
                <w:webHidden/>
              </w:rPr>
              <w:fldChar w:fldCharType="begin"/>
            </w:r>
            <w:r>
              <w:rPr>
                <w:noProof/>
                <w:webHidden/>
              </w:rPr>
              <w:instrText xml:space="preserve"> PAGEREF _Toc210517070 \h </w:instrText>
            </w:r>
            <w:r>
              <w:rPr>
                <w:noProof/>
                <w:webHidden/>
              </w:rPr>
            </w:r>
            <w:r>
              <w:rPr>
                <w:noProof/>
                <w:webHidden/>
              </w:rPr>
              <w:fldChar w:fldCharType="separate"/>
            </w:r>
            <w:r>
              <w:rPr>
                <w:noProof/>
                <w:webHidden/>
              </w:rPr>
              <w:t>16</w:t>
            </w:r>
            <w:r>
              <w:rPr>
                <w:noProof/>
                <w:webHidden/>
              </w:rPr>
              <w:fldChar w:fldCharType="end"/>
            </w:r>
          </w:hyperlink>
        </w:p>
        <w:p w14:paraId="71FBC510" w14:textId="6D8BAEDB" w:rsidR="00B71818" w:rsidRDefault="00B71818">
          <w:pPr>
            <w:pStyle w:val="TDC1"/>
            <w:tabs>
              <w:tab w:val="right" w:leader="dot" w:pos="9350"/>
            </w:tabs>
            <w:rPr>
              <w:rFonts w:asciiTheme="minorHAnsi" w:eastAsiaTheme="minorEastAsia" w:hAnsiTheme="minorHAnsi" w:cstheme="minorBidi"/>
              <w:noProof/>
              <w:lang w:eastAsia="es-CO"/>
            </w:rPr>
          </w:pPr>
          <w:hyperlink w:anchor="_Toc210517071" w:history="1">
            <w:r w:rsidRPr="00DB4C86">
              <w:rPr>
                <w:rStyle w:val="Hipervnculo"/>
                <w:rFonts w:ascii="Arial" w:hAnsi="Arial" w:cs="Arial"/>
                <w:b/>
                <w:noProof/>
              </w:rPr>
              <w:t>Diagrama de flujo de solución</w:t>
            </w:r>
            <w:r>
              <w:rPr>
                <w:noProof/>
                <w:webHidden/>
              </w:rPr>
              <w:tab/>
            </w:r>
            <w:r>
              <w:rPr>
                <w:noProof/>
                <w:webHidden/>
              </w:rPr>
              <w:fldChar w:fldCharType="begin"/>
            </w:r>
            <w:r>
              <w:rPr>
                <w:noProof/>
                <w:webHidden/>
              </w:rPr>
              <w:instrText xml:space="preserve"> PAGEREF _Toc210517071 \h </w:instrText>
            </w:r>
            <w:r>
              <w:rPr>
                <w:noProof/>
                <w:webHidden/>
              </w:rPr>
            </w:r>
            <w:r>
              <w:rPr>
                <w:noProof/>
                <w:webHidden/>
              </w:rPr>
              <w:fldChar w:fldCharType="separate"/>
            </w:r>
            <w:r>
              <w:rPr>
                <w:noProof/>
                <w:webHidden/>
              </w:rPr>
              <w:t>17</w:t>
            </w:r>
            <w:r>
              <w:rPr>
                <w:noProof/>
                <w:webHidden/>
              </w:rPr>
              <w:fldChar w:fldCharType="end"/>
            </w:r>
          </w:hyperlink>
        </w:p>
        <w:p w14:paraId="62C3DAB1" w14:textId="11B1505F" w:rsidR="00B71818" w:rsidRDefault="00B71818">
          <w:pPr>
            <w:pStyle w:val="TDC1"/>
            <w:tabs>
              <w:tab w:val="right" w:leader="dot" w:pos="9350"/>
            </w:tabs>
            <w:rPr>
              <w:rFonts w:asciiTheme="minorHAnsi" w:eastAsiaTheme="minorEastAsia" w:hAnsiTheme="minorHAnsi" w:cstheme="minorBidi"/>
              <w:noProof/>
              <w:lang w:eastAsia="es-CO"/>
            </w:rPr>
          </w:pPr>
          <w:hyperlink w:anchor="_Toc210517072" w:history="1">
            <w:r w:rsidRPr="00DB4C86">
              <w:rPr>
                <w:rStyle w:val="Hipervnculo"/>
                <w:rFonts w:ascii="Arial" w:hAnsi="Arial" w:cs="Arial"/>
                <w:b/>
                <w:noProof/>
              </w:rPr>
              <w:t>Definición de RQF-RQNF</w:t>
            </w:r>
            <w:r>
              <w:rPr>
                <w:noProof/>
                <w:webHidden/>
              </w:rPr>
              <w:tab/>
            </w:r>
            <w:r>
              <w:rPr>
                <w:noProof/>
                <w:webHidden/>
              </w:rPr>
              <w:fldChar w:fldCharType="begin"/>
            </w:r>
            <w:r>
              <w:rPr>
                <w:noProof/>
                <w:webHidden/>
              </w:rPr>
              <w:instrText xml:space="preserve"> PAGEREF _Toc210517072 \h </w:instrText>
            </w:r>
            <w:r>
              <w:rPr>
                <w:noProof/>
                <w:webHidden/>
              </w:rPr>
            </w:r>
            <w:r>
              <w:rPr>
                <w:noProof/>
                <w:webHidden/>
              </w:rPr>
              <w:fldChar w:fldCharType="separate"/>
            </w:r>
            <w:r>
              <w:rPr>
                <w:noProof/>
                <w:webHidden/>
              </w:rPr>
              <w:t>18</w:t>
            </w:r>
            <w:r>
              <w:rPr>
                <w:noProof/>
                <w:webHidden/>
              </w:rPr>
              <w:fldChar w:fldCharType="end"/>
            </w:r>
          </w:hyperlink>
        </w:p>
        <w:p w14:paraId="0EA99717" w14:textId="7A6D846B" w:rsidR="00B71818" w:rsidRDefault="00B71818">
          <w:pPr>
            <w:pStyle w:val="TDC1"/>
            <w:tabs>
              <w:tab w:val="right" w:leader="dot" w:pos="9350"/>
            </w:tabs>
            <w:rPr>
              <w:rFonts w:asciiTheme="minorHAnsi" w:eastAsiaTheme="minorEastAsia" w:hAnsiTheme="minorHAnsi" w:cstheme="minorBidi"/>
              <w:noProof/>
              <w:lang w:eastAsia="es-CO"/>
            </w:rPr>
          </w:pPr>
          <w:hyperlink w:anchor="_Toc210517073" w:history="1">
            <w:r w:rsidRPr="00DB4C86">
              <w:rPr>
                <w:rStyle w:val="Hipervnculo"/>
                <w:rFonts w:ascii="Arial" w:hAnsi="Arial" w:cs="Arial"/>
                <w:b/>
                <w:noProof/>
              </w:rPr>
              <w:t>Conclusiones</w:t>
            </w:r>
            <w:r>
              <w:rPr>
                <w:noProof/>
                <w:webHidden/>
              </w:rPr>
              <w:tab/>
            </w:r>
            <w:r>
              <w:rPr>
                <w:noProof/>
                <w:webHidden/>
              </w:rPr>
              <w:fldChar w:fldCharType="begin"/>
            </w:r>
            <w:r>
              <w:rPr>
                <w:noProof/>
                <w:webHidden/>
              </w:rPr>
              <w:instrText xml:space="preserve"> PAGEREF _Toc210517073 \h </w:instrText>
            </w:r>
            <w:r>
              <w:rPr>
                <w:noProof/>
                <w:webHidden/>
              </w:rPr>
            </w:r>
            <w:r>
              <w:rPr>
                <w:noProof/>
                <w:webHidden/>
              </w:rPr>
              <w:fldChar w:fldCharType="separate"/>
            </w:r>
            <w:r>
              <w:rPr>
                <w:noProof/>
                <w:webHidden/>
              </w:rPr>
              <w:t>19</w:t>
            </w:r>
            <w:r>
              <w:rPr>
                <w:noProof/>
                <w:webHidden/>
              </w:rPr>
              <w:fldChar w:fldCharType="end"/>
            </w:r>
          </w:hyperlink>
        </w:p>
        <w:p w14:paraId="1B15F838" w14:textId="02F73108" w:rsidR="00B71818" w:rsidRDefault="00B71818">
          <w:pPr>
            <w:pStyle w:val="TDC1"/>
            <w:tabs>
              <w:tab w:val="right" w:leader="dot" w:pos="9350"/>
            </w:tabs>
            <w:rPr>
              <w:rFonts w:asciiTheme="minorHAnsi" w:eastAsiaTheme="minorEastAsia" w:hAnsiTheme="minorHAnsi" w:cstheme="minorBidi"/>
              <w:noProof/>
              <w:lang w:eastAsia="es-CO"/>
            </w:rPr>
          </w:pPr>
          <w:hyperlink w:anchor="_Toc210517074" w:history="1">
            <w:r w:rsidRPr="00DB4C86">
              <w:rPr>
                <w:rStyle w:val="Hipervnculo"/>
                <w:rFonts w:ascii="Arial" w:hAnsi="Arial" w:cs="Arial"/>
                <w:b/>
                <w:noProof/>
              </w:rPr>
              <w:t>Referencias</w:t>
            </w:r>
            <w:r>
              <w:rPr>
                <w:noProof/>
                <w:webHidden/>
              </w:rPr>
              <w:tab/>
            </w:r>
            <w:r>
              <w:rPr>
                <w:noProof/>
                <w:webHidden/>
              </w:rPr>
              <w:fldChar w:fldCharType="begin"/>
            </w:r>
            <w:r>
              <w:rPr>
                <w:noProof/>
                <w:webHidden/>
              </w:rPr>
              <w:instrText xml:space="preserve"> PAGEREF _Toc210517074 \h </w:instrText>
            </w:r>
            <w:r>
              <w:rPr>
                <w:noProof/>
                <w:webHidden/>
              </w:rPr>
            </w:r>
            <w:r>
              <w:rPr>
                <w:noProof/>
                <w:webHidden/>
              </w:rPr>
              <w:fldChar w:fldCharType="separate"/>
            </w:r>
            <w:r>
              <w:rPr>
                <w:noProof/>
                <w:webHidden/>
              </w:rPr>
              <w:t>20</w:t>
            </w:r>
            <w:r>
              <w:rPr>
                <w:noProof/>
                <w:webHidden/>
              </w:rPr>
              <w:fldChar w:fldCharType="end"/>
            </w:r>
          </w:hyperlink>
        </w:p>
        <w:p w14:paraId="63701213" w14:textId="34E02BED" w:rsidR="00B71818" w:rsidRPr="00B71818" w:rsidRDefault="00B71818">
          <w:pPr>
            <w:rPr>
              <w:rFonts w:ascii="Arial" w:hAnsi="Arial" w:cs="Arial"/>
              <w:sz w:val="24"/>
              <w:szCs w:val="24"/>
            </w:rPr>
          </w:pPr>
          <w:r w:rsidRPr="00B71818">
            <w:rPr>
              <w:rFonts w:ascii="Arial" w:hAnsi="Arial" w:cs="Arial"/>
              <w:b/>
              <w:bCs/>
              <w:sz w:val="24"/>
              <w:szCs w:val="24"/>
              <w:lang w:val="es-ES"/>
            </w:rPr>
            <w:fldChar w:fldCharType="end"/>
          </w:r>
        </w:p>
      </w:sdtContent>
    </w:sdt>
    <w:p w14:paraId="326942B1" w14:textId="77777777" w:rsidR="00FD3FEC" w:rsidRPr="00B71818" w:rsidRDefault="00FD3FEC" w:rsidP="00B71818">
      <w:pPr>
        <w:ind w:firstLine="0"/>
        <w:rPr>
          <w:rFonts w:ascii="Arial" w:hAnsi="Arial" w:cs="Arial"/>
          <w:sz w:val="24"/>
          <w:szCs w:val="24"/>
        </w:rPr>
        <w:sectPr w:rsidR="00FD3FEC" w:rsidRPr="00B71818" w:rsidSect="009E63B6">
          <w:pgSz w:w="12240" w:h="15840" w:code="1"/>
          <w:pgMar w:top="1440" w:right="1440" w:bottom="1440" w:left="1440" w:header="708" w:footer="708" w:gutter="0"/>
          <w:cols w:space="708"/>
          <w:docGrid w:linePitch="360"/>
        </w:sectPr>
      </w:pPr>
    </w:p>
    <w:p w14:paraId="22838F94" w14:textId="57A0EAB3" w:rsidR="001D1F19" w:rsidRPr="00B71818" w:rsidRDefault="00A01141" w:rsidP="00E27946">
      <w:pPr>
        <w:pStyle w:val="Ttulo1"/>
        <w:jc w:val="center"/>
        <w:rPr>
          <w:rFonts w:ascii="Arial" w:hAnsi="Arial" w:cs="Arial"/>
          <w:b/>
          <w:color w:val="auto"/>
          <w:sz w:val="24"/>
          <w:szCs w:val="24"/>
        </w:rPr>
      </w:pPr>
      <w:bookmarkStart w:id="0" w:name="_Toc210516727"/>
      <w:bookmarkStart w:id="1" w:name="_Toc210517060"/>
      <w:r w:rsidRPr="00B71818">
        <w:rPr>
          <w:rFonts w:ascii="Arial" w:hAnsi="Arial" w:cs="Arial"/>
          <w:b/>
          <w:color w:val="auto"/>
          <w:sz w:val="24"/>
          <w:szCs w:val="24"/>
        </w:rPr>
        <w:lastRenderedPageBreak/>
        <w:t>Introducción</w:t>
      </w:r>
      <w:bookmarkEnd w:id="0"/>
      <w:bookmarkEnd w:id="1"/>
    </w:p>
    <w:p w14:paraId="053FF923" w14:textId="31BFFB26" w:rsidR="00321BD5" w:rsidRPr="00B71818" w:rsidRDefault="00FD3FEC" w:rsidP="00394D17">
      <w:pPr>
        <w:ind w:firstLine="0"/>
        <w:rPr>
          <w:rFonts w:ascii="Arial" w:hAnsi="Arial" w:cs="Arial"/>
          <w:sz w:val="24"/>
          <w:szCs w:val="24"/>
        </w:rPr>
      </w:pPr>
      <w:r w:rsidRPr="00B71818">
        <w:rPr>
          <w:rFonts w:ascii="Arial" w:hAnsi="Arial" w:cs="Arial"/>
          <w:sz w:val="24"/>
          <w:szCs w:val="24"/>
        </w:rPr>
        <w:t>La corrupción y la falta de transparencia en el manejo de los recursos públicos constituyen uno de los principales desafíos para el desarrollo social y económico en Colombia. Una de las causas que alimenta esta problemática radica en la deficiencia de los sistemas de control y registro financiero, los cuales, en muchos casos, no logran diferenciar entre ingresos reales y transferencias internas entre cuentas bancarias. Esta situación genera reportes inflados de ingresos que pueden llevar a la clasificación errónea de ciudadanos y empresas dentro de los topes tributarios establecidos por la Dirección de Impuestos y Aduanas Nacionales (DIAN). Como consecuencia, se configura un sistema fiscal percibido como injusto, que no solo afecta la economía personal de los contribuyentes, sino que también debilita la confianza ciudadana en las instituciones y en el uso de los impuestos recaudados. Frente a este panorama, se plantea la necesidad de desarrollar soluciones tecnológicas que permitan una clasificación más precisa y transparente de los movimientos financieros, de manera que los reportes reflejen la realidad económica de cada persona o entidad. En este sentido, el diseño de un aplicativo web orientado a la identificación y diferenciación de ingresos reales frente a transferencias internas se presenta como una alternativa para optimizar la exactitud tributaria, reducir errores en la fiscalización y contribuir a la construcción de un sistema más justo y confiable.</w:t>
      </w:r>
    </w:p>
    <w:p w14:paraId="6B3262AA" w14:textId="77777777" w:rsidR="00321BD5" w:rsidRPr="00B71818" w:rsidRDefault="00321BD5" w:rsidP="00394D17">
      <w:pPr>
        <w:ind w:firstLine="0"/>
        <w:rPr>
          <w:rFonts w:ascii="Arial" w:hAnsi="Arial" w:cs="Arial"/>
          <w:sz w:val="24"/>
          <w:szCs w:val="24"/>
        </w:rPr>
      </w:pPr>
    </w:p>
    <w:p w14:paraId="439D5175" w14:textId="77777777" w:rsidR="00FD3FEC" w:rsidRPr="00B71818" w:rsidRDefault="00FD3FEC" w:rsidP="00394D17">
      <w:pPr>
        <w:ind w:firstLine="0"/>
        <w:rPr>
          <w:rFonts w:ascii="Arial" w:hAnsi="Arial" w:cs="Arial"/>
          <w:sz w:val="24"/>
          <w:szCs w:val="24"/>
        </w:rPr>
      </w:pPr>
    </w:p>
    <w:p w14:paraId="21603BE3" w14:textId="77777777" w:rsidR="00FD3FEC" w:rsidRPr="00B71818" w:rsidRDefault="00FD3FEC" w:rsidP="00394D17">
      <w:pPr>
        <w:ind w:firstLine="0"/>
        <w:rPr>
          <w:rFonts w:ascii="Arial" w:hAnsi="Arial" w:cs="Arial"/>
          <w:sz w:val="24"/>
          <w:szCs w:val="24"/>
        </w:rPr>
      </w:pPr>
    </w:p>
    <w:p w14:paraId="3065F370" w14:textId="4A68A08C" w:rsidR="00E11251" w:rsidRPr="00B71818" w:rsidRDefault="00500606" w:rsidP="00C61E62">
      <w:pPr>
        <w:pStyle w:val="Ttulo1"/>
        <w:ind w:left="1080" w:firstLine="0"/>
        <w:jc w:val="center"/>
        <w:rPr>
          <w:rFonts w:ascii="Arial" w:hAnsi="Arial" w:cs="Arial"/>
          <w:b/>
          <w:color w:val="auto"/>
          <w:sz w:val="24"/>
          <w:szCs w:val="24"/>
        </w:rPr>
      </w:pPr>
      <w:bookmarkStart w:id="2" w:name="_Toc210516728"/>
      <w:bookmarkStart w:id="3" w:name="_Toc210517061"/>
      <w:r w:rsidRPr="00B71818">
        <w:rPr>
          <w:rFonts w:ascii="Arial" w:hAnsi="Arial" w:cs="Arial"/>
          <w:b/>
          <w:color w:val="auto"/>
          <w:sz w:val="24"/>
          <w:szCs w:val="24"/>
        </w:rPr>
        <w:lastRenderedPageBreak/>
        <w:t>Contextualización de la necesidad</w:t>
      </w:r>
      <w:bookmarkEnd w:id="2"/>
      <w:bookmarkEnd w:id="3"/>
    </w:p>
    <w:p w14:paraId="2AE4094E" w14:textId="77777777" w:rsidR="00CE205D" w:rsidRPr="00B71818" w:rsidRDefault="00CE205D" w:rsidP="00CE205D">
      <w:pPr>
        <w:rPr>
          <w:rFonts w:ascii="Arial" w:hAnsi="Arial" w:cs="Arial"/>
          <w:sz w:val="24"/>
          <w:szCs w:val="24"/>
        </w:rPr>
      </w:pPr>
    </w:p>
    <w:p w14:paraId="6F29DC82" w14:textId="77777777" w:rsidR="00CE205D" w:rsidRPr="00B71818" w:rsidRDefault="00641E43" w:rsidP="00CE205D">
      <w:pPr>
        <w:pStyle w:val="Prrafodelista"/>
        <w:numPr>
          <w:ilvl w:val="0"/>
          <w:numId w:val="18"/>
        </w:numPr>
        <w:rPr>
          <w:rFonts w:ascii="Arial" w:hAnsi="Arial" w:cs="Arial"/>
          <w:b/>
          <w:sz w:val="24"/>
          <w:szCs w:val="24"/>
        </w:rPr>
      </w:pPr>
      <w:r w:rsidRPr="00B71818">
        <w:rPr>
          <w:rFonts w:ascii="Arial" w:hAnsi="Arial" w:cs="Arial"/>
          <w:b/>
          <w:sz w:val="24"/>
          <w:szCs w:val="24"/>
        </w:rPr>
        <w:t>Trasfondo social y económico</w:t>
      </w:r>
    </w:p>
    <w:p w14:paraId="57616ECE" w14:textId="65655812" w:rsidR="00CE205D" w:rsidRPr="00B71818" w:rsidRDefault="00500606" w:rsidP="00CE205D">
      <w:pPr>
        <w:pStyle w:val="Prrafodelista"/>
        <w:ind w:left="1080" w:firstLine="0"/>
        <w:rPr>
          <w:rFonts w:ascii="Arial" w:hAnsi="Arial" w:cs="Arial"/>
          <w:sz w:val="24"/>
          <w:szCs w:val="24"/>
        </w:rPr>
      </w:pPr>
      <w:r w:rsidRPr="00B71818">
        <w:rPr>
          <w:rFonts w:ascii="Arial" w:hAnsi="Arial" w:cs="Arial"/>
          <w:sz w:val="24"/>
          <w:szCs w:val="24"/>
        </w:rPr>
        <w:t>En Colombia, la corrupción y la desconfianza hacia las instituciones públicas son problemáticas persistentes que afectan directamente la percepción ciudadana sobre el sistema tributario. Muchos contribuyentes sienten que los impuestos no se administran de manera eficiente ni justa, lo que genera resistencia al cumplimiento fiscal. A esto se suma la complejidad de los procesos de declaración y la falta de herramientas tecnológicas que permitan una interpretación clara y precisa de los movimientos financieros.</w:t>
      </w:r>
    </w:p>
    <w:p w14:paraId="7BF0A6FE" w14:textId="5A435329" w:rsidR="006415AB" w:rsidRPr="00B71818" w:rsidRDefault="006415AB" w:rsidP="00CE205D">
      <w:pPr>
        <w:pStyle w:val="Prrafodelista"/>
        <w:ind w:left="1080" w:firstLine="0"/>
        <w:rPr>
          <w:rFonts w:ascii="Arial" w:hAnsi="Arial" w:cs="Arial"/>
          <w:sz w:val="24"/>
          <w:szCs w:val="24"/>
        </w:rPr>
      </w:pPr>
    </w:p>
    <w:p w14:paraId="63DA3385" w14:textId="77777777" w:rsidR="006415AB" w:rsidRPr="00B71818" w:rsidRDefault="006415AB" w:rsidP="00CE205D">
      <w:pPr>
        <w:pStyle w:val="Prrafodelista"/>
        <w:ind w:left="1080" w:firstLine="0"/>
        <w:rPr>
          <w:rFonts w:ascii="Arial" w:hAnsi="Arial" w:cs="Arial"/>
          <w:sz w:val="24"/>
          <w:szCs w:val="24"/>
        </w:rPr>
      </w:pPr>
    </w:p>
    <w:p w14:paraId="6E1D7504" w14:textId="7B1F0A8B" w:rsidR="00CE205D" w:rsidRPr="00B71818" w:rsidRDefault="00500606" w:rsidP="00CE205D">
      <w:pPr>
        <w:pStyle w:val="Prrafodelista"/>
        <w:numPr>
          <w:ilvl w:val="0"/>
          <w:numId w:val="18"/>
        </w:numPr>
        <w:rPr>
          <w:rFonts w:ascii="Arial" w:hAnsi="Arial" w:cs="Arial"/>
          <w:b/>
          <w:sz w:val="24"/>
          <w:szCs w:val="24"/>
        </w:rPr>
      </w:pPr>
      <w:r w:rsidRPr="00B71818">
        <w:rPr>
          <w:rFonts w:ascii="Arial" w:hAnsi="Arial" w:cs="Arial"/>
          <w:b/>
          <w:sz w:val="24"/>
          <w:szCs w:val="24"/>
        </w:rPr>
        <w:t>Problemática en el registro de ingresos</w:t>
      </w:r>
    </w:p>
    <w:p w14:paraId="4C605BA9" w14:textId="77777777" w:rsidR="00CE205D" w:rsidRPr="00B71818" w:rsidRDefault="00500606" w:rsidP="00CE205D">
      <w:pPr>
        <w:pStyle w:val="Prrafodelista"/>
        <w:ind w:left="1080" w:firstLine="0"/>
        <w:rPr>
          <w:rFonts w:ascii="Arial" w:hAnsi="Arial" w:cs="Arial"/>
          <w:sz w:val="24"/>
          <w:szCs w:val="24"/>
        </w:rPr>
      </w:pPr>
      <w:r w:rsidRPr="00B71818">
        <w:rPr>
          <w:rFonts w:ascii="Arial" w:hAnsi="Arial" w:cs="Arial"/>
          <w:sz w:val="24"/>
          <w:szCs w:val="24"/>
        </w:rPr>
        <w:t>Actualmente, los sistemas bancarios y tributarios tienden a registrar todas las consignaciones como ingresos, sin diferenciar si provienen de una fuente externa (un salario, una venta, un pago) o si son simplemente transferencias internas entre cuentas del mismo titular.</w:t>
      </w:r>
    </w:p>
    <w:p w14:paraId="154E7CAF" w14:textId="77777777" w:rsidR="00CE205D" w:rsidRPr="00B71818" w:rsidRDefault="00500606" w:rsidP="00CE205D">
      <w:pPr>
        <w:pStyle w:val="Prrafodelista"/>
        <w:ind w:left="1080" w:firstLine="0"/>
        <w:rPr>
          <w:rFonts w:ascii="Arial" w:hAnsi="Arial" w:cs="Arial"/>
          <w:sz w:val="24"/>
          <w:szCs w:val="24"/>
        </w:rPr>
      </w:pPr>
      <w:r w:rsidRPr="00B71818">
        <w:rPr>
          <w:rFonts w:ascii="Arial" w:hAnsi="Arial" w:cs="Arial"/>
          <w:sz w:val="24"/>
          <w:szCs w:val="24"/>
        </w:rPr>
        <w:t>Esto provoca reportes inflados de ingresos.</w:t>
      </w:r>
    </w:p>
    <w:p w14:paraId="1CF53392" w14:textId="31295123" w:rsidR="006415AB" w:rsidRPr="00B71818" w:rsidRDefault="00500606" w:rsidP="00CE205D">
      <w:pPr>
        <w:pStyle w:val="Prrafodelista"/>
        <w:ind w:left="1080" w:firstLine="0"/>
        <w:rPr>
          <w:rFonts w:ascii="Arial" w:hAnsi="Arial" w:cs="Arial"/>
          <w:sz w:val="24"/>
          <w:szCs w:val="24"/>
        </w:rPr>
      </w:pPr>
      <w:r w:rsidRPr="00B71818">
        <w:rPr>
          <w:rFonts w:ascii="Arial" w:hAnsi="Arial" w:cs="Arial"/>
          <w:sz w:val="24"/>
          <w:szCs w:val="24"/>
        </w:rPr>
        <w:t>Puede llevar a que una persona o empresa supere artificialmente los topes establecidos por la DIAN.</w:t>
      </w:r>
      <w:r w:rsidR="00DE6192" w:rsidRPr="00B71818">
        <w:rPr>
          <w:rFonts w:ascii="Arial" w:hAnsi="Arial" w:cs="Arial"/>
          <w:sz w:val="24"/>
          <w:szCs w:val="24"/>
        </w:rPr>
        <w:t xml:space="preserve"> </w:t>
      </w:r>
      <w:r w:rsidRPr="00B71818">
        <w:rPr>
          <w:rFonts w:ascii="Arial" w:hAnsi="Arial" w:cs="Arial"/>
          <w:sz w:val="24"/>
          <w:szCs w:val="24"/>
        </w:rPr>
        <w:t>Genera injusticias tributarias, pues se grava dinero que no corresponde a un ingreso real.</w:t>
      </w:r>
    </w:p>
    <w:p w14:paraId="67470419" w14:textId="77777777" w:rsidR="006415AB" w:rsidRPr="00B71818" w:rsidRDefault="006415AB" w:rsidP="00CE205D">
      <w:pPr>
        <w:pStyle w:val="Prrafodelista"/>
        <w:ind w:left="1080" w:firstLine="0"/>
        <w:rPr>
          <w:rFonts w:ascii="Arial" w:hAnsi="Arial" w:cs="Arial"/>
          <w:sz w:val="24"/>
          <w:szCs w:val="24"/>
        </w:rPr>
      </w:pPr>
    </w:p>
    <w:p w14:paraId="0D112281" w14:textId="77777777" w:rsidR="006415AB" w:rsidRPr="00B71818" w:rsidRDefault="006415AB" w:rsidP="00CE205D">
      <w:pPr>
        <w:pStyle w:val="Prrafodelista"/>
        <w:ind w:left="1080" w:firstLine="0"/>
        <w:rPr>
          <w:rFonts w:ascii="Arial" w:hAnsi="Arial" w:cs="Arial"/>
          <w:sz w:val="24"/>
          <w:szCs w:val="24"/>
        </w:rPr>
      </w:pPr>
    </w:p>
    <w:p w14:paraId="7653E097" w14:textId="77777777" w:rsidR="006415AB" w:rsidRPr="00B71818" w:rsidRDefault="00CE205D" w:rsidP="006E47C1">
      <w:pPr>
        <w:pStyle w:val="Prrafodelista"/>
        <w:keepNext/>
        <w:keepLines/>
        <w:numPr>
          <w:ilvl w:val="0"/>
          <w:numId w:val="18"/>
        </w:numPr>
        <w:rPr>
          <w:rFonts w:ascii="Arial" w:hAnsi="Arial" w:cs="Arial"/>
          <w:sz w:val="24"/>
          <w:szCs w:val="24"/>
        </w:rPr>
      </w:pPr>
      <w:r w:rsidRPr="00B71818">
        <w:rPr>
          <w:rFonts w:ascii="Arial" w:hAnsi="Arial" w:cs="Arial"/>
          <w:b/>
          <w:sz w:val="24"/>
          <w:szCs w:val="24"/>
        </w:rPr>
        <w:lastRenderedPageBreak/>
        <w:t>I</w:t>
      </w:r>
      <w:r w:rsidR="00500606" w:rsidRPr="00B71818">
        <w:rPr>
          <w:rFonts w:ascii="Arial" w:hAnsi="Arial" w:cs="Arial"/>
          <w:b/>
          <w:sz w:val="24"/>
          <w:szCs w:val="24"/>
        </w:rPr>
        <w:t>mpacto de la problemática</w:t>
      </w:r>
    </w:p>
    <w:p w14:paraId="0F9C56C3" w14:textId="0ADBFA2B" w:rsidR="00500606" w:rsidRPr="00B71818" w:rsidRDefault="00500606" w:rsidP="00753C85">
      <w:pPr>
        <w:pStyle w:val="Prrafodelista"/>
        <w:keepNext/>
        <w:keepLines/>
        <w:ind w:left="0"/>
        <w:rPr>
          <w:rFonts w:ascii="Arial" w:hAnsi="Arial" w:cs="Arial"/>
          <w:sz w:val="24"/>
          <w:szCs w:val="24"/>
        </w:rPr>
      </w:pPr>
      <w:r w:rsidRPr="00B71818">
        <w:rPr>
          <w:rFonts w:ascii="Arial" w:hAnsi="Arial" w:cs="Arial"/>
          <w:sz w:val="24"/>
          <w:szCs w:val="24"/>
        </w:rPr>
        <w:t>En el ciudadano: pérdida de confianza en el sistema, riesgo de sanciones o pagos indebidos, y mayor complejidad en la gestión de sus finanzas.</w:t>
      </w:r>
    </w:p>
    <w:p w14:paraId="0B1A65C6" w14:textId="3418FA18" w:rsidR="00500606" w:rsidRPr="00B71818" w:rsidRDefault="00500606" w:rsidP="00753C85">
      <w:pPr>
        <w:keepNext/>
        <w:keepLines/>
        <w:rPr>
          <w:rFonts w:ascii="Arial" w:hAnsi="Arial" w:cs="Arial"/>
          <w:sz w:val="24"/>
          <w:szCs w:val="24"/>
        </w:rPr>
      </w:pPr>
      <w:r w:rsidRPr="00B71818">
        <w:rPr>
          <w:rFonts w:ascii="Arial" w:hAnsi="Arial" w:cs="Arial"/>
          <w:sz w:val="24"/>
          <w:szCs w:val="24"/>
        </w:rPr>
        <w:t>En el Estado: sobrecarga administrativa por reclamos y correcciones, pérdida de credibilidad institucional y debilitamiento de la cultura tributaria.</w:t>
      </w:r>
    </w:p>
    <w:p w14:paraId="508F525A" w14:textId="15FFA9D5" w:rsidR="00500606" w:rsidRPr="00B71818" w:rsidRDefault="00500606" w:rsidP="00753C85">
      <w:pPr>
        <w:keepNext/>
        <w:keepLines/>
        <w:rPr>
          <w:rFonts w:ascii="Arial" w:hAnsi="Arial" w:cs="Arial"/>
          <w:sz w:val="24"/>
          <w:szCs w:val="24"/>
        </w:rPr>
      </w:pPr>
      <w:r w:rsidRPr="00B71818">
        <w:rPr>
          <w:rFonts w:ascii="Arial" w:hAnsi="Arial" w:cs="Arial"/>
          <w:sz w:val="24"/>
          <w:szCs w:val="24"/>
        </w:rPr>
        <w:t>En la sociedad: percepción de un sistema ineficiente que no diferencia entre evasión real y errores técnicos, lo cual alimenta la sensación de corrupción y desigualdad.</w:t>
      </w:r>
    </w:p>
    <w:p w14:paraId="0C231458" w14:textId="77777777" w:rsidR="00294DFF" w:rsidRPr="00B71818" w:rsidRDefault="00294DFF" w:rsidP="00500606">
      <w:pPr>
        <w:keepNext/>
        <w:keepLines/>
        <w:rPr>
          <w:rFonts w:ascii="Arial" w:hAnsi="Arial" w:cs="Arial"/>
          <w:sz w:val="24"/>
          <w:szCs w:val="24"/>
        </w:rPr>
      </w:pPr>
    </w:p>
    <w:p w14:paraId="25572D46" w14:textId="2A28CD1C" w:rsidR="00500606" w:rsidRPr="00B71818" w:rsidRDefault="00500606" w:rsidP="006415AB">
      <w:pPr>
        <w:pStyle w:val="Prrafodelista"/>
        <w:keepNext/>
        <w:keepLines/>
        <w:numPr>
          <w:ilvl w:val="0"/>
          <w:numId w:val="18"/>
        </w:numPr>
        <w:rPr>
          <w:rFonts w:ascii="Arial" w:hAnsi="Arial" w:cs="Arial"/>
          <w:b/>
          <w:sz w:val="24"/>
          <w:szCs w:val="24"/>
        </w:rPr>
      </w:pPr>
      <w:r w:rsidRPr="00B71818">
        <w:rPr>
          <w:rFonts w:ascii="Arial" w:hAnsi="Arial" w:cs="Arial"/>
          <w:b/>
          <w:sz w:val="24"/>
          <w:szCs w:val="24"/>
        </w:rPr>
        <w:t>Necesidad identificada</w:t>
      </w:r>
    </w:p>
    <w:p w14:paraId="283B8EDB" w14:textId="7B1A1427" w:rsidR="00500606" w:rsidRPr="00B71818" w:rsidRDefault="00500606" w:rsidP="00500606">
      <w:pPr>
        <w:keepNext/>
        <w:keepLines/>
        <w:rPr>
          <w:rFonts w:ascii="Arial" w:hAnsi="Arial" w:cs="Arial"/>
          <w:sz w:val="24"/>
          <w:szCs w:val="24"/>
        </w:rPr>
      </w:pPr>
      <w:r w:rsidRPr="00B71818">
        <w:rPr>
          <w:rFonts w:ascii="Arial" w:hAnsi="Arial" w:cs="Arial"/>
          <w:sz w:val="24"/>
          <w:szCs w:val="24"/>
        </w:rPr>
        <w:t>Existe la necesidad de contar con un sistema tecnológico que clasifique de manera inteligente los movimientos financieros, diferenciando entre ingresos reales y transferencias internas. Esto permitiría:</w:t>
      </w:r>
    </w:p>
    <w:p w14:paraId="6B6B21B4" w14:textId="77777777" w:rsidR="00294DFF" w:rsidRPr="00B71818" w:rsidRDefault="00500606" w:rsidP="00B14848">
      <w:pPr>
        <w:pStyle w:val="Prrafodelista"/>
        <w:keepNext/>
        <w:keepLines/>
        <w:numPr>
          <w:ilvl w:val="0"/>
          <w:numId w:val="19"/>
        </w:numPr>
        <w:rPr>
          <w:rFonts w:ascii="Arial" w:hAnsi="Arial" w:cs="Arial"/>
          <w:sz w:val="24"/>
          <w:szCs w:val="24"/>
        </w:rPr>
      </w:pPr>
      <w:r w:rsidRPr="00B71818">
        <w:rPr>
          <w:rFonts w:ascii="Arial" w:hAnsi="Arial" w:cs="Arial"/>
          <w:sz w:val="24"/>
          <w:szCs w:val="24"/>
        </w:rPr>
        <w:t>Mejorar la exactitud de los reportes tributarios.</w:t>
      </w:r>
    </w:p>
    <w:p w14:paraId="5C7CBA41" w14:textId="77777777" w:rsidR="00294DFF" w:rsidRPr="00B71818" w:rsidRDefault="00500606" w:rsidP="00B85E7D">
      <w:pPr>
        <w:pStyle w:val="Prrafodelista"/>
        <w:keepNext/>
        <w:keepLines/>
        <w:numPr>
          <w:ilvl w:val="0"/>
          <w:numId w:val="19"/>
        </w:numPr>
        <w:rPr>
          <w:rFonts w:ascii="Arial" w:hAnsi="Arial" w:cs="Arial"/>
          <w:sz w:val="24"/>
          <w:szCs w:val="24"/>
        </w:rPr>
      </w:pPr>
      <w:r w:rsidRPr="00B71818">
        <w:rPr>
          <w:rFonts w:ascii="Arial" w:hAnsi="Arial" w:cs="Arial"/>
          <w:sz w:val="24"/>
          <w:szCs w:val="24"/>
        </w:rPr>
        <w:t>Reducir errores en la fiscalización.</w:t>
      </w:r>
    </w:p>
    <w:p w14:paraId="5C1F37BD" w14:textId="77777777" w:rsidR="00294DFF" w:rsidRPr="00B71818" w:rsidRDefault="00500606" w:rsidP="003B372A">
      <w:pPr>
        <w:pStyle w:val="Prrafodelista"/>
        <w:keepNext/>
        <w:keepLines/>
        <w:numPr>
          <w:ilvl w:val="0"/>
          <w:numId w:val="19"/>
        </w:numPr>
        <w:rPr>
          <w:rFonts w:ascii="Arial" w:hAnsi="Arial" w:cs="Arial"/>
          <w:sz w:val="24"/>
          <w:szCs w:val="24"/>
        </w:rPr>
      </w:pPr>
      <w:r w:rsidRPr="00B71818">
        <w:rPr>
          <w:rFonts w:ascii="Arial" w:hAnsi="Arial" w:cs="Arial"/>
          <w:sz w:val="24"/>
          <w:szCs w:val="24"/>
        </w:rPr>
        <w:t>Facilitar al ciudadano una visión clara de su flujo económico real.</w:t>
      </w:r>
    </w:p>
    <w:p w14:paraId="29B2C913" w14:textId="38D01DC8" w:rsidR="00500606" w:rsidRPr="00B71818" w:rsidRDefault="00500606" w:rsidP="001B7E2B">
      <w:pPr>
        <w:pStyle w:val="Prrafodelista"/>
        <w:keepNext/>
        <w:keepLines/>
        <w:numPr>
          <w:ilvl w:val="0"/>
          <w:numId w:val="19"/>
        </w:numPr>
        <w:rPr>
          <w:rFonts w:ascii="Arial" w:hAnsi="Arial" w:cs="Arial"/>
          <w:sz w:val="24"/>
          <w:szCs w:val="24"/>
        </w:rPr>
      </w:pPr>
      <w:r w:rsidRPr="00B71818">
        <w:rPr>
          <w:rFonts w:ascii="Arial" w:hAnsi="Arial" w:cs="Arial"/>
          <w:sz w:val="24"/>
          <w:szCs w:val="24"/>
        </w:rPr>
        <w:t>Fortalecer la confianza en el sistema tributario y, en consecuencia, en el uso de los recursos públicos.</w:t>
      </w:r>
    </w:p>
    <w:p w14:paraId="231342C5" w14:textId="674974AD" w:rsidR="00294DFF" w:rsidRPr="00B71818" w:rsidRDefault="00294DFF" w:rsidP="00294DFF">
      <w:pPr>
        <w:keepNext/>
        <w:keepLines/>
        <w:rPr>
          <w:rFonts w:ascii="Arial" w:hAnsi="Arial" w:cs="Arial"/>
          <w:sz w:val="24"/>
          <w:szCs w:val="24"/>
        </w:rPr>
      </w:pPr>
    </w:p>
    <w:p w14:paraId="080DF734" w14:textId="1AD13E04" w:rsidR="00294DFF" w:rsidRPr="00B71818" w:rsidRDefault="00294DFF" w:rsidP="00294DFF">
      <w:pPr>
        <w:keepNext/>
        <w:keepLines/>
        <w:rPr>
          <w:rFonts w:ascii="Arial" w:hAnsi="Arial" w:cs="Arial"/>
          <w:sz w:val="24"/>
          <w:szCs w:val="24"/>
        </w:rPr>
      </w:pPr>
    </w:p>
    <w:p w14:paraId="3BD74D3A" w14:textId="77777777" w:rsidR="00294DFF" w:rsidRPr="00B71818" w:rsidRDefault="00294DFF" w:rsidP="00FD3FEC">
      <w:pPr>
        <w:keepNext/>
        <w:keepLines/>
        <w:ind w:firstLine="0"/>
        <w:rPr>
          <w:rFonts w:ascii="Arial" w:hAnsi="Arial" w:cs="Arial"/>
          <w:sz w:val="24"/>
          <w:szCs w:val="24"/>
        </w:rPr>
      </w:pPr>
    </w:p>
    <w:p w14:paraId="4AD8AD8D" w14:textId="0E34D003" w:rsidR="00500606" w:rsidRPr="00B71818" w:rsidRDefault="00500606" w:rsidP="00294DFF">
      <w:pPr>
        <w:pStyle w:val="Prrafodelista"/>
        <w:keepNext/>
        <w:keepLines/>
        <w:numPr>
          <w:ilvl w:val="0"/>
          <w:numId w:val="18"/>
        </w:numPr>
        <w:rPr>
          <w:rFonts w:ascii="Arial" w:hAnsi="Arial" w:cs="Arial"/>
          <w:b/>
          <w:sz w:val="24"/>
          <w:szCs w:val="24"/>
        </w:rPr>
      </w:pPr>
      <w:r w:rsidRPr="00B71818">
        <w:rPr>
          <w:rFonts w:ascii="Arial" w:hAnsi="Arial" w:cs="Arial"/>
          <w:b/>
          <w:sz w:val="24"/>
          <w:szCs w:val="24"/>
        </w:rPr>
        <w:lastRenderedPageBreak/>
        <w:t>Relevancia del proyecto</w:t>
      </w:r>
    </w:p>
    <w:p w14:paraId="50FDD5EC" w14:textId="0F6A2A1E" w:rsidR="00500606" w:rsidRPr="00B71818" w:rsidRDefault="00500606" w:rsidP="00500606">
      <w:pPr>
        <w:keepNext/>
        <w:keepLines/>
        <w:rPr>
          <w:rFonts w:ascii="Arial" w:hAnsi="Arial" w:cs="Arial"/>
          <w:sz w:val="24"/>
          <w:szCs w:val="24"/>
        </w:rPr>
      </w:pPr>
      <w:r w:rsidRPr="00B71818">
        <w:rPr>
          <w:rFonts w:ascii="Arial" w:hAnsi="Arial" w:cs="Arial"/>
          <w:sz w:val="24"/>
          <w:szCs w:val="24"/>
        </w:rPr>
        <w:t>Un aplicativo web con estas características no solo resolvería un problema técnico, sino que también tendría un impacto social y cultural:</w:t>
      </w:r>
    </w:p>
    <w:p w14:paraId="701511C6" w14:textId="77777777" w:rsidR="00F8102F" w:rsidRPr="00B71818" w:rsidRDefault="00500606" w:rsidP="00E77851">
      <w:pPr>
        <w:pStyle w:val="Prrafodelista"/>
        <w:keepNext/>
        <w:keepLines/>
        <w:numPr>
          <w:ilvl w:val="0"/>
          <w:numId w:val="20"/>
        </w:numPr>
        <w:rPr>
          <w:rFonts w:ascii="Arial" w:hAnsi="Arial" w:cs="Arial"/>
          <w:sz w:val="24"/>
          <w:szCs w:val="24"/>
        </w:rPr>
      </w:pPr>
      <w:r w:rsidRPr="00B71818">
        <w:rPr>
          <w:rFonts w:ascii="Arial" w:hAnsi="Arial" w:cs="Arial"/>
          <w:sz w:val="24"/>
          <w:szCs w:val="24"/>
        </w:rPr>
        <w:t>Promovería la transparencia en la relación entre ciudadanos y Estado.</w:t>
      </w:r>
    </w:p>
    <w:p w14:paraId="32C8E593" w14:textId="2176A65A" w:rsidR="004D1E58" w:rsidRPr="00B71818" w:rsidRDefault="00500606" w:rsidP="009A23BC">
      <w:pPr>
        <w:pStyle w:val="Prrafodelista"/>
        <w:keepNext/>
        <w:keepLines/>
        <w:numPr>
          <w:ilvl w:val="0"/>
          <w:numId w:val="20"/>
        </w:numPr>
        <w:rPr>
          <w:rFonts w:ascii="Arial" w:hAnsi="Arial" w:cs="Arial"/>
          <w:sz w:val="24"/>
          <w:szCs w:val="24"/>
        </w:rPr>
      </w:pPr>
      <w:r w:rsidRPr="00B71818">
        <w:rPr>
          <w:rFonts w:ascii="Arial" w:hAnsi="Arial" w:cs="Arial"/>
          <w:sz w:val="24"/>
          <w:szCs w:val="24"/>
        </w:rPr>
        <w:t>Contribuiría a una cultura tributaria más justa.</w:t>
      </w:r>
    </w:p>
    <w:p w14:paraId="541CD078" w14:textId="0CE20A32" w:rsidR="0045201A" w:rsidRPr="00B71818" w:rsidRDefault="004D1E58" w:rsidP="00B24D74">
      <w:pPr>
        <w:pStyle w:val="Prrafodelista"/>
        <w:keepNext/>
        <w:keepLines/>
        <w:numPr>
          <w:ilvl w:val="0"/>
          <w:numId w:val="20"/>
        </w:numPr>
        <w:rPr>
          <w:rFonts w:ascii="Arial" w:hAnsi="Arial" w:cs="Arial"/>
          <w:sz w:val="24"/>
          <w:szCs w:val="24"/>
        </w:rPr>
      </w:pPr>
      <w:r w:rsidRPr="00B71818">
        <w:rPr>
          <w:rFonts w:ascii="Arial" w:hAnsi="Arial" w:cs="Arial"/>
          <w:sz w:val="24"/>
          <w:szCs w:val="24"/>
        </w:rPr>
        <w:t xml:space="preserve">Sería un paso hacia la modernización digital de los procesos fiscales en Colombia, alineándose con tendencias globales de </w:t>
      </w:r>
      <w:r w:rsidR="00A77948" w:rsidRPr="00B71818">
        <w:rPr>
          <w:rFonts w:ascii="Arial" w:hAnsi="Arial" w:cs="Arial"/>
          <w:sz w:val="24"/>
          <w:szCs w:val="24"/>
        </w:rPr>
        <w:t xml:space="preserve">Fintech y </w:t>
      </w:r>
      <w:proofErr w:type="spellStart"/>
      <w:r w:rsidR="00A77948" w:rsidRPr="00B71818">
        <w:rPr>
          <w:rFonts w:ascii="Arial" w:hAnsi="Arial" w:cs="Arial"/>
          <w:sz w:val="24"/>
          <w:szCs w:val="24"/>
        </w:rPr>
        <w:t>govtech</w:t>
      </w:r>
      <w:proofErr w:type="spellEnd"/>
      <w:r w:rsidR="00A77948" w:rsidRPr="00B71818">
        <w:rPr>
          <w:rFonts w:ascii="Arial" w:hAnsi="Arial" w:cs="Arial"/>
          <w:sz w:val="24"/>
          <w:szCs w:val="24"/>
        </w:rPr>
        <w:t>.</w:t>
      </w:r>
      <w:r w:rsidR="00B24D74" w:rsidRPr="00B71818">
        <w:rPr>
          <w:rFonts w:ascii="Arial" w:hAnsi="Arial" w:cs="Arial"/>
          <w:sz w:val="24"/>
          <w:szCs w:val="24"/>
        </w:rPr>
        <w:t xml:space="preserve"> </w:t>
      </w:r>
    </w:p>
    <w:p w14:paraId="0B99686B" w14:textId="77777777" w:rsidR="0045201A" w:rsidRPr="00B71818" w:rsidRDefault="0045201A" w:rsidP="0045201A">
      <w:pPr>
        <w:keepNext/>
        <w:keepLines/>
        <w:jc w:val="left"/>
        <w:rPr>
          <w:rFonts w:ascii="Arial" w:hAnsi="Arial" w:cs="Arial"/>
          <w:sz w:val="24"/>
          <w:szCs w:val="24"/>
        </w:rPr>
      </w:pPr>
    </w:p>
    <w:p w14:paraId="1167DA47" w14:textId="77777777" w:rsidR="000F1860" w:rsidRPr="00B71818" w:rsidRDefault="000F1860" w:rsidP="002546CB">
      <w:pPr>
        <w:keepNext/>
        <w:keepLines/>
        <w:jc w:val="left"/>
        <w:rPr>
          <w:rFonts w:ascii="Arial" w:hAnsi="Arial" w:cs="Arial"/>
          <w:sz w:val="24"/>
          <w:szCs w:val="24"/>
        </w:rPr>
      </w:pPr>
    </w:p>
    <w:p w14:paraId="2C067B66" w14:textId="11F1CB03" w:rsidR="00D54B78" w:rsidRPr="00B71818" w:rsidRDefault="00D54B78" w:rsidP="00D54B78">
      <w:pPr>
        <w:keepNext/>
        <w:keepLines/>
        <w:jc w:val="left"/>
        <w:rPr>
          <w:rFonts w:ascii="Arial" w:hAnsi="Arial" w:cs="Arial"/>
          <w:sz w:val="24"/>
          <w:szCs w:val="24"/>
        </w:rPr>
      </w:pPr>
    </w:p>
    <w:p w14:paraId="0405E951" w14:textId="2D0EA9A6" w:rsidR="00D54B78" w:rsidRPr="00B71818" w:rsidRDefault="00D54B78" w:rsidP="00D54B78">
      <w:pPr>
        <w:keepNext/>
        <w:keepLines/>
        <w:jc w:val="left"/>
        <w:rPr>
          <w:rFonts w:ascii="Arial" w:hAnsi="Arial" w:cs="Arial"/>
          <w:sz w:val="24"/>
          <w:szCs w:val="24"/>
        </w:rPr>
      </w:pPr>
    </w:p>
    <w:p w14:paraId="268F0179" w14:textId="34C0AF07" w:rsidR="00D54B78" w:rsidRPr="00B71818" w:rsidRDefault="00D54B78" w:rsidP="00D54B78">
      <w:pPr>
        <w:keepNext/>
        <w:keepLines/>
        <w:jc w:val="left"/>
        <w:rPr>
          <w:rFonts w:ascii="Arial" w:hAnsi="Arial" w:cs="Arial"/>
          <w:sz w:val="24"/>
          <w:szCs w:val="24"/>
        </w:rPr>
      </w:pPr>
    </w:p>
    <w:p w14:paraId="23599C0D" w14:textId="7B0DE5CC" w:rsidR="00AE722A" w:rsidRPr="00B71818" w:rsidRDefault="00AE722A" w:rsidP="002801A5">
      <w:pPr>
        <w:pStyle w:val="Ttulo1"/>
        <w:jc w:val="center"/>
        <w:rPr>
          <w:rFonts w:ascii="Arial" w:eastAsiaTheme="minorHAnsi" w:hAnsi="Arial" w:cs="Arial"/>
          <w:color w:val="auto"/>
          <w:sz w:val="24"/>
          <w:szCs w:val="24"/>
        </w:rPr>
      </w:pPr>
    </w:p>
    <w:p w14:paraId="5F35C363" w14:textId="2C95859B" w:rsidR="00D1298F" w:rsidRPr="00B71818" w:rsidRDefault="00D1298F" w:rsidP="00D1298F">
      <w:pPr>
        <w:rPr>
          <w:rFonts w:ascii="Arial" w:hAnsi="Arial" w:cs="Arial"/>
          <w:sz w:val="24"/>
          <w:szCs w:val="24"/>
        </w:rPr>
      </w:pPr>
    </w:p>
    <w:p w14:paraId="7F336093" w14:textId="5659A8EB" w:rsidR="00D1298F" w:rsidRPr="00B71818" w:rsidRDefault="00D1298F" w:rsidP="00D1298F">
      <w:pPr>
        <w:rPr>
          <w:rFonts w:ascii="Arial" w:hAnsi="Arial" w:cs="Arial"/>
          <w:sz w:val="24"/>
          <w:szCs w:val="24"/>
        </w:rPr>
      </w:pPr>
    </w:p>
    <w:p w14:paraId="48B224F9" w14:textId="3AA919A4" w:rsidR="00D1298F" w:rsidRPr="00B71818" w:rsidRDefault="00D1298F" w:rsidP="00D1298F">
      <w:pPr>
        <w:rPr>
          <w:rFonts w:ascii="Arial" w:hAnsi="Arial" w:cs="Arial"/>
          <w:sz w:val="24"/>
          <w:szCs w:val="24"/>
        </w:rPr>
      </w:pPr>
    </w:p>
    <w:p w14:paraId="04497276" w14:textId="56ADE21A" w:rsidR="00D1298F" w:rsidRPr="00B71818" w:rsidRDefault="00D1298F" w:rsidP="00D1298F">
      <w:pPr>
        <w:rPr>
          <w:rFonts w:ascii="Arial" w:hAnsi="Arial" w:cs="Arial"/>
          <w:sz w:val="24"/>
          <w:szCs w:val="24"/>
        </w:rPr>
      </w:pPr>
    </w:p>
    <w:p w14:paraId="67C7D34A" w14:textId="7E0BA6AF" w:rsidR="00B24D74" w:rsidRPr="00B71818" w:rsidRDefault="00B24D74" w:rsidP="00D1298F">
      <w:pPr>
        <w:rPr>
          <w:rFonts w:ascii="Arial" w:hAnsi="Arial" w:cs="Arial"/>
          <w:sz w:val="24"/>
          <w:szCs w:val="24"/>
        </w:rPr>
      </w:pPr>
    </w:p>
    <w:p w14:paraId="28FBE9AE" w14:textId="634086CF" w:rsidR="002072E8" w:rsidRPr="00B71818" w:rsidRDefault="002072E8" w:rsidP="00FD3FEC">
      <w:pPr>
        <w:ind w:firstLine="0"/>
        <w:rPr>
          <w:rFonts w:ascii="Arial" w:hAnsi="Arial" w:cs="Arial"/>
          <w:sz w:val="24"/>
          <w:szCs w:val="24"/>
        </w:rPr>
      </w:pPr>
    </w:p>
    <w:p w14:paraId="3D80A1CB" w14:textId="43BA2689" w:rsidR="002072E8" w:rsidRPr="00B71818" w:rsidRDefault="0064779C" w:rsidP="00602054">
      <w:pPr>
        <w:pStyle w:val="Ttulo1"/>
        <w:ind w:left="1080" w:firstLine="0"/>
        <w:jc w:val="center"/>
        <w:rPr>
          <w:rFonts w:ascii="Arial" w:hAnsi="Arial" w:cs="Arial"/>
          <w:b/>
          <w:color w:val="auto"/>
          <w:sz w:val="24"/>
          <w:szCs w:val="24"/>
        </w:rPr>
      </w:pPr>
      <w:bookmarkStart w:id="4" w:name="_Toc210516729"/>
      <w:bookmarkStart w:id="5" w:name="_Toc210517062"/>
      <w:r w:rsidRPr="00B71818">
        <w:rPr>
          <w:rFonts w:ascii="Arial" w:hAnsi="Arial" w:cs="Arial"/>
          <w:b/>
          <w:color w:val="auto"/>
          <w:sz w:val="24"/>
          <w:szCs w:val="24"/>
        </w:rPr>
        <w:lastRenderedPageBreak/>
        <w:t>Planteamiento del problema</w:t>
      </w:r>
      <w:bookmarkEnd w:id="4"/>
      <w:bookmarkEnd w:id="5"/>
    </w:p>
    <w:p w14:paraId="57653D3F" w14:textId="77777777" w:rsidR="0064202E" w:rsidRPr="00B71818" w:rsidRDefault="0064202E" w:rsidP="0064202E">
      <w:pPr>
        <w:rPr>
          <w:rFonts w:ascii="Arial" w:hAnsi="Arial" w:cs="Arial"/>
          <w:sz w:val="24"/>
          <w:szCs w:val="24"/>
        </w:rPr>
      </w:pPr>
    </w:p>
    <w:p w14:paraId="31EA81C4" w14:textId="348A6CEF" w:rsidR="00046D3C" w:rsidRPr="00B71818" w:rsidRDefault="00695E43" w:rsidP="00CF6B87">
      <w:pPr>
        <w:ind w:firstLine="0"/>
        <w:rPr>
          <w:rFonts w:ascii="Arial" w:hAnsi="Arial" w:cs="Arial"/>
          <w:sz w:val="24"/>
          <w:szCs w:val="24"/>
        </w:rPr>
      </w:pPr>
      <w:r w:rsidRPr="00B71818">
        <w:rPr>
          <w:rFonts w:ascii="Arial" w:hAnsi="Arial" w:cs="Arial"/>
          <w:sz w:val="24"/>
          <w:szCs w:val="24"/>
        </w:rPr>
        <w:t>En Colombia, uno de los retos más significativos en materia tributaria es la falta de precisión en la clasificación de los movimientos financieros que realizan los ciudadanos y las empresas. Actualmente, los sistemas bancarios y de control fiscal tienden a registrar todas las consignaciones como ingresos, sin diferenciar si provienen de una fuente externa como salarios, ventas</w:t>
      </w:r>
      <w:r w:rsidR="00D225A5" w:rsidRPr="00B71818">
        <w:rPr>
          <w:rFonts w:ascii="Arial" w:hAnsi="Arial" w:cs="Arial"/>
          <w:sz w:val="24"/>
          <w:szCs w:val="24"/>
        </w:rPr>
        <w:t>,</w:t>
      </w:r>
      <w:r w:rsidRPr="00B71818">
        <w:rPr>
          <w:rFonts w:ascii="Arial" w:hAnsi="Arial" w:cs="Arial"/>
          <w:sz w:val="24"/>
          <w:szCs w:val="24"/>
        </w:rPr>
        <w:t xml:space="preserve"> pagos o si corresponden a simples transferencias internas entre cuentas del mismo titular. Esta situación genera reportes inflados de ingresos que pueden ubicar erróneamente a los contribuyentes en rangos tributarios superiores, obligándolos a asumir cargas fiscales que no reflejan su realidad económica. El problema no solo afecta la economía personal y empresarial, sino que también incrementa la desconfianza hacia las instituciones, al percibirse un sistema injusto e ineficiente que, además, se ve agravado por la percepción de un mal uso de los recursos públicos recaudados. En consecuencia, se hace evidente la necesidad de desarrollar soluciones tecnológicas que permitan diferenciar de manera automática y confiable los ingresos reales de las transferencias internas, con el fin de garantizar mayor transparencia, justicia tributaria y confianza en el sistema fiscal.</w:t>
      </w:r>
    </w:p>
    <w:p w14:paraId="468A3F70" w14:textId="40B094F6" w:rsidR="002072E8" w:rsidRPr="00B71818" w:rsidRDefault="002072E8" w:rsidP="00D1298F">
      <w:pPr>
        <w:rPr>
          <w:rFonts w:ascii="Arial" w:hAnsi="Arial" w:cs="Arial"/>
          <w:sz w:val="24"/>
          <w:szCs w:val="24"/>
        </w:rPr>
      </w:pPr>
    </w:p>
    <w:p w14:paraId="514F8313" w14:textId="72644458" w:rsidR="002072E8" w:rsidRPr="00B71818" w:rsidRDefault="002072E8" w:rsidP="00D1298F">
      <w:pPr>
        <w:rPr>
          <w:rFonts w:ascii="Arial" w:hAnsi="Arial" w:cs="Arial"/>
          <w:sz w:val="24"/>
          <w:szCs w:val="24"/>
        </w:rPr>
      </w:pPr>
    </w:p>
    <w:p w14:paraId="0F3F281F" w14:textId="77777777" w:rsidR="00FD3FEC" w:rsidRPr="00B71818" w:rsidRDefault="00FD3FEC" w:rsidP="00D1298F">
      <w:pPr>
        <w:rPr>
          <w:rFonts w:ascii="Arial" w:hAnsi="Arial" w:cs="Arial"/>
          <w:sz w:val="24"/>
          <w:szCs w:val="24"/>
        </w:rPr>
      </w:pPr>
    </w:p>
    <w:p w14:paraId="74DE01BE" w14:textId="77777777" w:rsidR="00FD3FEC" w:rsidRPr="00B71818" w:rsidRDefault="00FD3FEC" w:rsidP="00D1298F">
      <w:pPr>
        <w:rPr>
          <w:rFonts w:ascii="Arial" w:hAnsi="Arial" w:cs="Arial"/>
          <w:sz w:val="24"/>
          <w:szCs w:val="24"/>
        </w:rPr>
      </w:pPr>
    </w:p>
    <w:p w14:paraId="083C8B6D" w14:textId="77777777" w:rsidR="00FD3FEC" w:rsidRPr="00B71818" w:rsidRDefault="00FD3FEC" w:rsidP="00D1298F">
      <w:pPr>
        <w:rPr>
          <w:rFonts w:ascii="Arial" w:hAnsi="Arial" w:cs="Arial"/>
          <w:sz w:val="24"/>
          <w:szCs w:val="24"/>
        </w:rPr>
      </w:pPr>
    </w:p>
    <w:p w14:paraId="1DBB904C" w14:textId="13708C2F" w:rsidR="00CF6B87" w:rsidRPr="00B71818" w:rsidRDefault="00CF6B87" w:rsidP="00B71818">
      <w:pPr>
        <w:pStyle w:val="Ttulo1"/>
        <w:ind w:left="1080" w:firstLine="0"/>
        <w:jc w:val="center"/>
        <w:rPr>
          <w:rFonts w:ascii="Arial" w:hAnsi="Arial" w:cs="Arial"/>
          <w:b/>
          <w:color w:val="auto"/>
          <w:sz w:val="24"/>
          <w:szCs w:val="24"/>
        </w:rPr>
      </w:pPr>
      <w:bookmarkStart w:id="6" w:name="_Toc210517063"/>
      <w:r w:rsidRPr="00B71818">
        <w:rPr>
          <w:rFonts w:ascii="Arial" w:hAnsi="Arial" w:cs="Arial"/>
          <w:b/>
          <w:color w:val="auto"/>
          <w:sz w:val="24"/>
          <w:szCs w:val="24"/>
        </w:rPr>
        <w:lastRenderedPageBreak/>
        <w:t>Alcance de proyecto</w:t>
      </w:r>
      <w:bookmarkEnd w:id="6"/>
    </w:p>
    <w:p w14:paraId="11E1B482" w14:textId="05AB31CD" w:rsidR="00CF6B87" w:rsidRPr="00B71818" w:rsidRDefault="00CF6B87" w:rsidP="00CF6B87">
      <w:pPr>
        <w:ind w:firstLine="0"/>
        <w:jc w:val="left"/>
        <w:rPr>
          <w:rFonts w:ascii="Arial" w:hAnsi="Arial" w:cs="Arial"/>
          <w:sz w:val="24"/>
          <w:szCs w:val="24"/>
        </w:rPr>
      </w:pPr>
      <w:r w:rsidRPr="00B71818">
        <w:rPr>
          <w:rFonts w:ascii="Arial" w:hAnsi="Arial" w:cs="Arial"/>
          <w:sz w:val="24"/>
          <w:szCs w:val="24"/>
        </w:rPr>
        <w:t>El proyecto contempla el diseño y desarrollo de un aplicativo web que permita identificar y diferenciar los ingresos reales de las transferencias internas entre cuentas, con el fin de mejorar la precisión de los reportes tributarios y aportar a la transparencia en la gestión financiera.</w:t>
      </w:r>
    </w:p>
    <w:p w14:paraId="310A8490" w14:textId="1AD6AA28" w:rsidR="00CF6B87" w:rsidRPr="00B71818" w:rsidRDefault="00CF6B87" w:rsidP="00CF6B87">
      <w:pPr>
        <w:ind w:firstLine="0"/>
        <w:jc w:val="left"/>
        <w:rPr>
          <w:rFonts w:ascii="Arial" w:hAnsi="Arial" w:cs="Arial"/>
          <w:sz w:val="24"/>
          <w:szCs w:val="24"/>
        </w:rPr>
      </w:pPr>
      <w:r w:rsidRPr="00B71818">
        <w:rPr>
          <w:rFonts w:ascii="Arial" w:hAnsi="Arial" w:cs="Arial"/>
          <w:sz w:val="24"/>
          <w:szCs w:val="24"/>
        </w:rPr>
        <w:t>El sistema estará orientado a personas naturales y jurídicas que requieran mayor claridad en la clasificación de sus movimientos bancarios, generando reportes que puedan ser utilizados como soporte en sus procesos tributarios.</w:t>
      </w:r>
    </w:p>
    <w:p w14:paraId="53413EFF" w14:textId="7C9C7CA5" w:rsidR="00CF6B87" w:rsidRPr="00B71818" w:rsidRDefault="00CF6B87" w:rsidP="00CF6B87">
      <w:pPr>
        <w:ind w:firstLine="0"/>
        <w:jc w:val="left"/>
        <w:rPr>
          <w:rFonts w:ascii="Arial" w:hAnsi="Arial" w:cs="Arial"/>
          <w:b/>
          <w:bCs/>
          <w:sz w:val="24"/>
          <w:szCs w:val="24"/>
        </w:rPr>
      </w:pPr>
      <w:r w:rsidRPr="00B71818">
        <w:rPr>
          <w:rFonts w:ascii="Arial" w:hAnsi="Arial" w:cs="Arial"/>
          <w:b/>
          <w:bCs/>
          <w:sz w:val="24"/>
          <w:szCs w:val="24"/>
        </w:rPr>
        <w:t>Funcionalidades principales</w:t>
      </w:r>
    </w:p>
    <w:p w14:paraId="719BC454" w14:textId="13EAD2B9" w:rsidR="00CF6B87" w:rsidRPr="00B71818" w:rsidRDefault="00CF6B87" w:rsidP="00CF6B87">
      <w:pPr>
        <w:pStyle w:val="Prrafodelista"/>
        <w:numPr>
          <w:ilvl w:val="0"/>
          <w:numId w:val="22"/>
        </w:numPr>
        <w:jc w:val="left"/>
        <w:rPr>
          <w:rFonts w:ascii="Arial" w:hAnsi="Arial" w:cs="Arial"/>
          <w:sz w:val="24"/>
          <w:szCs w:val="24"/>
        </w:rPr>
      </w:pPr>
      <w:r w:rsidRPr="00B71818">
        <w:rPr>
          <w:rFonts w:ascii="Arial" w:hAnsi="Arial" w:cs="Arial"/>
          <w:sz w:val="24"/>
          <w:szCs w:val="24"/>
        </w:rPr>
        <w:t>Registro y carga de movimientos financieros (importación de datos en formatos estándar como Excel o CSV).</w:t>
      </w:r>
    </w:p>
    <w:p w14:paraId="292733A6" w14:textId="1B0D41DE" w:rsidR="00CF6B87" w:rsidRPr="00B71818" w:rsidRDefault="00612A26" w:rsidP="00CF6B87">
      <w:pPr>
        <w:pStyle w:val="Prrafodelista"/>
        <w:numPr>
          <w:ilvl w:val="0"/>
          <w:numId w:val="22"/>
        </w:numPr>
        <w:jc w:val="left"/>
        <w:rPr>
          <w:rFonts w:ascii="Arial" w:hAnsi="Arial" w:cs="Arial"/>
          <w:sz w:val="24"/>
          <w:szCs w:val="24"/>
        </w:rPr>
      </w:pPr>
      <w:r w:rsidRPr="00B71818">
        <w:rPr>
          <w:rFonts w:ascii="Arial" w:hAnsi="Arial" w:cs="Arial"/>
          <w:sz w:val="24"/>
          <w:szCs w:val="24"/>
        </w:rPr>
        <w:t>Clasificación automática de movimientos: ingresos reales vs. transferencias internas.</w:t>
      </w:r>
    </w:p>
    <w:p w14:paraId="52A6620C" w14:textId="14EB3FF0" w:rsidR="00612A26" w:rsidRPr="00B71818" w:rsidRDefault="00612A26" w:rsidP="00CF6B87">
      <w:pPr>
        <w:pStyle w:val="Prrafodelista"/>
        <w:numPr>
          <w:ilvl w:val="0"/>
          <w:numId w:val="22"/>
        </w:numPr>
        <w:jc w:val="left"/>
        <w:rPr>
          <w:rFonts w:ascii="Arial" w:hAnsi="Arial" w:cs="Arial"/>
          <w:sz w:val="24"/>
          <w:szCs w:val="24"/>
        </w:rPr>
      </w:pPr>
      <w:r w:rsidRPr="00B71818">
        <w:rPr>
          <w:rFonts w:ascii="Arial" w:hAnsi="Arial" w:cs="Arial"/>
          <w:sz w:val="24"/>
          <w:szCs w:val="24"/>
        </w:rPr>
        <w:t>Realizar la g</w:t>
      </w:r>
      <w:r w:rsidRPr="00B71818">
        <w:rPr>
          <w:rFonts w:ascii="Arial" w:hAnsi="Arial" w:cs="Arial"/>
          <w:sz w:val="24"/>
          <w:szCs w:val="24"/>
        </w:rPr>
        <w:t>eneración de reportes financieros claros y confiables.</w:t>
      </w:r>
    </w:p>
    <w:p w14:paraId="5263EC1E" w14:textId="162EE347" w:rsidR="00612A26" w:rsidRPr="00B71818" w:rsidRDefault="00612A26" w:rsidP="00CF6B87">
      <w:pPr>
        <w:pStyle w:val="Prrafodelista"/>
        <w:numPr>
          <w:ilvl w:val="0"/>
          <w:numId w:val="22"/>
        </w:numPr>
        <w:jc w:val="left"/>
        <w:rPr>
          <w:rFonts w:ascii="Arial" w:hAnsi="Arial" w:cs="Arial"/>
          <w:sz w:val="24"/>
          <w:szCs w:val="24"/>
        </w:rPr>
      </w:pPr>
      <w:r w:rsidRPr="00B71818">
        <w:rPr>
          <w:rFonts w:ascii="Arial" w:hAnsi="Arial" w:cs="Arial"/>
          <w:sz w:val="24"/>
          <w:szCs w:val="24"/>
        </w:rPr>
        <w:t>Tener la p</w:t>
      </w:r>
      <w:r w:rsidRPr="00B71818">
        <w:rPr>
          <w:rFonts w:ascii="Arial" w:hAnsi="Arial" w:cs="Arial"/>
          <w:sz w:val="24"/>
          <w:szCs w:val="24"/>
        </w:rPr>
        <w:t>osibilidad de exportar los reportes en formatos compatibles con trámites tributarios.</w:t>
      </w:r>
    </w:p>
    <w:p w14:paraId="52DD8606" w14:textId="2584ABF4" w:rsidR="00612A26" w:rsidRPr="00B71818" w:rsidRDefault="00612A26" w:rsidP="00CF6B87">
      <w:pPr>
        <w:pStyle w:val="Prrafodelista"/>
        <w:numPr>
          <w:ilvl w:val="0"/>
          <w:numId w:val="22"/>
        </w:numPr>
        <w:jc w:val="left"/>
        <w:rPr>
          <w:rFonts w:ascii="Arial" w:hAnsi="Arial" w:cs="Arial"/>
          <w:sz w:val="24"/>
          <w:szCs w:val="24"/>
        </w:rPr>
      </w:pPr>
      <w:r w:rsidRPr="00B71818">
        <w:rPr>
          <w:rFonts w:ascii="Arial" w:hAnsi="Arial" w:cs="Arial"/>
          <w:sz w:val="24"/>
          <w:szCs w:val="24"/>
        </w:rPr>
        <w:t>Tener una i</w:t>
      </w:r>
      <w:r w:rsidRPr="00B71818">
        <w:rPr>
          <w:rFonts w:ascii="Arial" w:hAnsi="Arial" w:cs="Arial"/>
          <w:sz w:val="24"/>
          <w:szCs w:val="24"/>
        </w:rPr>
        <w:t>nterfaz web intuitiva que facilite la consulta y visualización de datos.</w:t>
      </w:r>
    </w:p>
    <w:p w14:paraId="5F69F131" w14:textId="2DC4EB08" w:rsidR="00CF6B87" w:rsidRPr="00B71818" w:rsidRDefault="00612A26" w:rsidP="00CF6B87">
      <w:pPr>
        <w:ind w:firstLine="0"/>
        <w:jc w:val="left"/>
        <w:rPr>
          <w:rFonts w:ascii="Arial" w:hAnsi="Arial" w:cs="Arial"/>
          <w:b/>
          <w:bCs/>
          <w:sz w:val="24"/>
          <w:szCs w:val="24"/>
        </w:rPr>
      </w:pPr>
      <w:r w:rsidRPr="00B71818">
        <w:rPr>
          <w:rFonts w:ascii="Arial" w:hAnsi="Arial" w:cs="Arial"/>
          <w:b/>
          <w:bCs/>
          <w:sz w:val="24"/>
          <w:szCs w:val="24"/>
        </w:rPr>
        <w:t>Restricciones</w:t>
      </w:r>
    </w:p>
    <w:p w14:paraId="2847712B" w14:textId="430A375C" w:rsidR="00612A26" w:rsidRPr="00B71818" w:rsidRDefault="00612A26" w:rsidP="00612A26">
      <w:pPr>
        <w:pStyle w:val="Prrafodelista"/>
        <w:numPr>
          <w:ilvl w:val="0"/>
          <w:numId w:val="23"/>
        </w:numPr>
        <w:jc w:val="left"/>
        <w:rPr>
          <w:rFonts w:ascii="Arial" w:hAnsi="Arial" w:cs="Arial"/>
          <w:sz w:val="24"/>
          <w:szCs w:val="24"/>
        </w:rPr>
      </w:pPr>
      <w:r w:rsidRPr="00B71818">
        <w:rPr>
          <w:rFonts w:ascii="Arial" w:hAnsi="Arial" w:cs="Arial"/>
          <w:sz w:val="24"/>
          <w:szCs w:val="24"/>
        </w:rPr>
        <w:t>El aplicativo se centrará en la fase de prototipo funcional, sin integración directa inicial con sistemas bancarios o con la DIAN.</w:t>
      </w:r>
    </w:p>
    <w:p w14:paraId="4EC68123" w14:textId="2EFF707C" w:rsidR="00612A26" w:rsidRPr="00B71818" w:rsidRDefault="00612A26" w:rsidP="00612A26">
      <w:pPr>
        <w:pStyle w:val="Prrafodelista"/>
        <w:numPr>
          <w:ilvl w:val="0"/>
          <w:numId w:val="23"/>
        </w:numPr>
        <w:jc w:val="left"/>
        <w:rPr>
          <w:rFonts w:ascii="Arial" w:hAnsi="Arial" w:cs="Arial"/>
          <w:sz w:val="24"/>
          <w:szCs w:val="24"/>
        </w:rPr>
      </w:pPr>
      <w:r w:rsidRPr="00B71818">
        <w:rPr>
          <w:rFonts w:ascii="Arial" w:hAnsi="Arial" w:cs="Arial"/>
          <w:sz w:val="24"/>
          <w:szCs w:val="24"/>
        </w:rPr>
        <w:t>El alcance se limitará a la clasificación de ingresos y transferencias, sin incluir funcionalidades avanzadas de contabilidad o gestión empresarial.</w:t>
      </w:r>
    </w:p>
    <w:p w14:paraId="2866E798" w14:textId="6E2408F9" w:rsidR="00612A26" w:rsidRPr="00B71818" w:rsidRDefault="00612A26" w:rsidP="00612A26">
      <w:pPr>
        <w:pStyle w:val="Prrafodelista"/>
        <w:numPr>
          <w:ilvl w:val="0"/>
          <w:numId w:val="23"/>
        </w:numPr>
        <w:jc w:val="left"/>
        <w:rPr>
          <w:rFonts w:ascii="Arial" w:hAnsi="Arial" w:cs="Arial"/>
          <w:sz w:val="24"/>
          <w:szCs w:val="24"/>
        </w:rPr>
      </w:pPr>
      <w:r w:rsidRPr="00B71818">
        <w:rPr>
          <w:rFonts w:ascii="Arial" w:hAnsi="Arial" w:cs="Arial"/>
          <w:sz w:val="24"/>
          <w:szCs w:val="24"/>
        </w:rPr>
        <w:lastRenderedPageBreak/>
        <w:t>El sistema será accesible únicamente vía web y en idioma español, pensado para el contexto colombiano.</w:t>
      </w:r>
    </w:p>
    <w:p w14:paraId="7EA5328D" w14:textId="0BCCEDDC" w:rsidR="00612A26" w:rsidRPr="00B71818" w:rsidRDefault="00612A26" w:rsidP="00612A26">
      <w:pPr>
        <w:pStyle w:val="Prrafodelista"/>
        <w:numPr>
          <w:ilvl w:val="0"/>
          <w:numId w:val="23"/>
        </w:numPr>
        <w:jc w:val="left"/>
        <w:rPr>
          <w:rFonts w:ascii="Arial" w:hAnsi="Arial" w:cs="Arial"/>
          <w:sz w:val="24"/>
          <w:szCs w:val="24"/>
        </w:rPr>
      </w:pPr>
      <w:r w:rsidRPr="00B71818">
        <w:rPr>
          <w:rFonts w:ascii="Arial" w:hAnsi="Arial" w:cs="Arial"/>
          <w:sz w:val="24"/>
          <w:szCs w:val="24"/>
        </w:rPr>
        <w:t>Se utilizarán bases de datos simuladas con fines de prueba, sin manejar datos financieros reales durante el desarrollo</w:t>
      </w:r>
      <w:r w:rsidRPr="00B71818">
        <w:rPr>
          <w:rFonts w:ascii="Arial" w:hAnsi="Arial" w:cs="Arial"/>
          <w:sz w:val="24"/>
          <w:szCs w:val="24"/>
        </w:rPr>
        <w:t>.</w:t>
      </w:r>
    </w:p>
    <w:p w14:paraId="25E5985B" w14:textId="6DABB935" w:rsidR="00612A26" w:rsidRPr="00B71818" w:rsidRDefault="00612A26" w:rsidP="00612A26">
      <w:pPr>
        <w:ind w:firstLine="0"/>
        <w:jc w:val="left"/>
        <w:rPr>
          <w:rFonts w:ascii="Arial" w:hAnsi="Arial" w:cs="Arial"/>
          <w:b/>
          <w:bCs/>
          <w:sz w:val="24"/>
          <w:szCs w:val="24"/>
        </w:rPr>
      </w:pPr>
      <w:r w:rsidRPr="00B71818">
        <w:rPr>
          <w:rFonts w:ascii="Arial" w:hAnsi="Arial" w:cs="Arial"/>
          <w:b/>
          <w:bCs/>
          <w:sz w:val="24"/>
          <w:szCs w:val="24"/>
        </w:rPr>
        <w:t>Criterios de aceptación del proyecto</w:t>
      </w:r>
    </w:p>
    <w:p w14:paraId="154D476C" w14:textId="354A361A" w:rsidR="00CF6B87" w:rsidRPr="00B71818" w:rsidRDefault="00612A26" w:rsidP="00612A26">
      <w:pPr>
        <w:pStyle w:val="Prrafodelista"/>
        <w:numPr>
          <w:ilvl w:val="0"/>
          <w:numId w:val="26"/>
        </w:numPr>
        <w:rPr>
          <w:rFonts w:ascii="Arial" w:hAnsi="Arial" w:cs="Arial"/>
          <w:sz w:val="24"/>
          <w:szCs w:val="24"/>
        </w:rPr>
      </w:pPr>
      <w:r w:rsidRPr="00B71818">
        <w:rPr>
          <w:rFonts w:ascii="Arial" w:hAnsi="Arial" w:cs="Arial"/>
          <w:sz w:val="24"/>
          <w:szCs w:val="24"/>
        </w:rPr>
        <w:t>El aplicativo debe diferenciar correctamente, en al menos un 90% de los casos de prueba, entre ingresos reales y transferencias internas.</w:t>
      </w:r>
    </w:p>
    <w:p w14:paraId="4882ECEA" w14:textId="152D4959" w:rsidR="00612A26" w:rsidRPr="00B71818" w:rsidRDefault="00612A26" w:rsidP="00612A26">
      <w:pPr>
        <w:pStyle w:val="Prrafodelista"/>
        <w:numPr>
          <w:ilvl w:val="0"/>
          <w:numId w:val="26"/>
        </w:numPr>
        <w:rPr>
          <w:rFonts w:ascii="Arial" w:hAnsi="Arial" w:cs="Arial"/>
          <w:sz w:val="24"/>
          <w:szCs w:val="24"/>
        </w:rPr>
      </w:pPr>
      <w:r w:rsidRPr="00B71818">
        <w:rPr>
          <w:rFonts w:ascii="Arial" w:hAnsi="Arial" w:cs="Arial"/>
          <w:sz w:val="24"/>
          <w:szCs w:val="24"/>
        </w:rPr>
        <w:t>Los reportes generados deben mostrar la información de manera clara, comprensible y exportable en al menos un formato estándar (CSV o PDF).</w:t>
      </w:r>
    </w:p>
    <w:p w14:paraId="585BE202" w14:textId="1C9A5BE3" w:rsidR="00612A26" w:rsidRPr="00B71818" w:rsidRDefault="00612A26" w:rsidP="00612A26">
      <w:pPr>
        <w:pStyle w:val="Prrafodelista"/>
        <w:numPr>
          <w:ilvl w:val="0"/>
          <w:numId w:val="26"/>
        </w:numPr>
        <w:rPr>
          <w:rFonts w:ascii="Arial" w:hAnsi="Arial" w:cs="Arial"/>
          <w:sz w:val="24"/>
          <w:szCs w:val="24"/>
        </w:rPr>
      </w:pPr>
      <w:r w:rsidRPr="00B71818">
        <w:rPr>
          <w:rFonts w:ascii="Arial" w:hAnsi="Arial" w:cs="Arial"/>
          <w:sz w:val="24"/>
          <w:szCs w:val="24"/>
        </w:rPr>
        <w:t>La interfaz web debe permitir la carga, visualización y filtrado de movimientos financieros de forma sencilla para el usuario.</w:t>
      </w:r>
    </w:p>
    <w:p w14:paraId="3E4008D9" w14:textId="10E8AFE9" w:rsidR="00612A26" w:rsidRPr="00B71818" w:rsidRDefault="00612A26" w:rsidP="00612A26">
      <w:pPr>
        <w:pStyle w:val="Prrafodelista"/>
        <w:numPr>
          <w:ilvl w:val="0"/>
          <w:numId w:val="26"/>
        </w:numPr>
        <w:rPr>
          <w:rFonts w:ascii="Arial" w:hAnsi="Arial" w:cs="Arial"/>
          <w:sz w:val="24"/>
          <w:szCs w:val="24"/>
        </w:rPr>
      </w:pPr>
      <w:r w:rsidRPr="00B71818">
        <w:rPr>
          <w:rFonts w:ascii="Arial" w:hAnsi="Arial" w:cs="Arial"/>
          <w:sz w:val="24"/>
          <w:szCs w:val="24"/>
        </w:rPr>
        <w:t>El sistema debe ser accesible desde navegadores comunes (Chrome, Firefox, Edge) sin necesidad de instalaciones adicionales.</w:t>
      </w:r>
    </w:p>
    <w:p w14:paraId="2EBBD82B" w14:textId="5CA0CD8C" w:rsidR="00612A26" w:rsidRPr="00B71818" w:rsidRDefault="00612A26" w:rsidP="00612A26">
      <w:pPr>
        <w:pStyle w:val="Prrafodelista"/>
        <w:numPr>
          <w:ilvl w:val="0"/>
          <w:numId w:val="26"/>
        </w:numPr>
        <w:rPr>
          <w:rFonts w:ascii="Arial" w:hAnsi="Arial" w:cs="Arial"/>
          <w:sz w:val="24"/>
          <w:szCs w:val="24"/>
        </w:rPr>
      </w:pPr>
      <w:r w:rsidRPr="00B71818">
        <w:rPr>
          <w:rFonts w:ascii="Arial" w:hAnsi="Arial" w:cs="Arial"/>
          <w:sz w:val="24"/>
          <w:szCs w:val="24"/>
        </w:rPr>
        <w:t>El prototipo debe estar documentado y contar con manual de usuario básico que facilite su comprensión y uso.</w:t>
      </w:r>
    </w:p>
    <w:p w14:paraId="7D7DD9F8" w14:textId="77777777" w:rsidR="00CF6B87" w:rsidRPr="00B71818" w:rsidRDefault="00CF6B87" w:rsidP="00CF6B87">
      <w:pPr>
        <w:jc w:val="center"/>
        <w:rPr>
          <w:rFonts w:ascii="Arial" w:hAnsi="Arial" w:cs="Arial"/>
          <w:b/>
          <w:bCs/>
          <w:sz w:val="24"/>
          <w:szCs w:val="24"/>
        </w:rPr>
      </w:pPr>
    </w:p>
    <w:p w14:paraId="445B91E9" w14:textId="77777777" w:rsidR="00CF6B87" w:rsidRPr="00B71818" w:rsidRDefault="00CF6B87" w:rsidP="00CF6B87">
      <w:pPr>
        <w:jc w:val="center"/>
        <w:rPr>
          <w:rFonts w:ascii="Arial" w:hAnsi="Arial" w:cs="Arial"/>
          <w:b/>
          <w:bCs/>
          <w:sz w:val="24"/>
          <w:szCs w:val="24"/>
        </w:rPr>
      </w:pPr>
    </w:p>
    <w:p w14:paraId="04B7B3ED" w14:textId="77777777" w:rsidR="00CF6B87" w:rsidRPr="00B71818" w:rsidRDefault="00CF6B87" w:rsidP="00CF6B87">
      <w:pPr>
        <w:jc w:val="center"/>
        <w:rPr>
          <w:rFonts w:ascii="Arial" w:hAnsi="Arial" w:cs="Arial"/>
          <w:b/>
          <w:bCs/>
          <w:sz w:val="24"/>
          <w:szCs w:val="24"/>
        </w:rPr>
      </w:pPr>
    </w:p>
    <w:p w14:paraId="02AF508A" w14:textId="77777777" w:rsidR="00CF6B87" w:rsidRPr="00B71818" w:rsidRDefault="00CF6B87" w:rsidP="00CF6B87">
      <w:pPr>
        <w:jc w:val="center"/>
        <w:rPr>
          <w:rFonts w:ascii="Arial" w:hAnsi="Arial" w:cs="Arial"/>
          <w:b/>
          <w:bCs/>
          <w:sz w:val="24"/>
          <w:szCs w:val="24"/>
        </w:rPr>
      </w:pPr>
    </w:p>
    <w:p w14:paraId="4D5B777E" w14:textId="77777777" w:rsidR="00CF6B87" w:rsidRPr="00B71818" w:rsidRDefault="00CF6B87" w:rsidP="00CD1472">
      <w:pPr>
        <w:ind w:firstLine="0"/>
        <w:rPr>
          <w:rFonts w:ascii="Arial" w:hAnsi="Arial" w:cs="Arial"/>
          <w:b/>
          <w:bCs/>
          <w:sz w:val="24"/>
          <w:szCs w:val="24"/>
        </w:rPr>
      </w:pPr>
    </w:p>
    <w:p w14:paraId="37D699AF" w14:textId="77777777" w:rsidR="00CF6B87" w:rsidRPr="00B71818" w:rsidRDefault="00CF6B87" w:rsidP="00CF6B87">
      <w:pPr>
        <w:jc w:val="center"/>
        <w:rPr>
          <w:rFonts w:ascii="Arial" w:hAnsi="Arial" w:cs="Arial"/>
          <w:b/>
          <w:bCs/>
          <w:sz w:val="24"/>
          <w:szCs w:val="24"/>
        </w:rPr>
      </w:pPr>
    </w:p>
    <w:p w14:paraId="0B9ED903" w14:textId="3ED293A9" w:rsidR="002072E8" w:rsidRPr="00B71818" w:rsidRDefault="00CF6B87" w:rsidP="00B71818">
      <w:pPr>
        <w:pStyle w:val="Ttulo1"/>
        <w:ind w:left="1080" w:firstLine="0"/>
        <w:jc w:val="center"/>
        <w:rPr>
          <w:rFonts w:ascii="Arial" w:hAnsi="Arial" w:cs="Arial"/>
          <w:b/>
          <w:color w:val="auto"/>
          <w:sz w:val="24"/>
          <w:szCs w:val="24"/>
        </w:rPr>
      </w:pPr>
      <w:bookmarkStart w:id="7" w:name="_Toc210517064"/>
      <w:r w:rsidRPr="00B71818">
        <w:rPr>
          <w:rFonts w:ascii="Arial" w:hAnsi="Arial" w:cs="Arial"/>
          <w:b/>
          <w:color w:val="auto"/>
          <w:sz w:val="24"/>
          <w:szCs w:val="24"/>
        </w:rPr>
        <w:lastRenderedPageBreak/>
        <w:t>Objetivos</w:t>
      </w:r>
      <w:bookmarkEnd w:id="7"/>
    </w:p>
    <w:p w14:paraId="61B4C7A6" w14:textId="5DAC6C41" w:rsidR="00CF6B87" w:rsidRPr="00B71818" w:rsidRDefault="00CF6B87" w:rsidP="00CF6B87">
      <w:pPr>
        <w:ind w:firstLine="0"/>
        <w:jc w:val="left"/>
        <w:rPr>
          <w:rFonts w:ascii="Arial" w:hAnsi="Arial" w:cs="Arial"/>
          <w:sz w:val="24"/>
          <w:szCs w:val="24"/>
        </w:rPr>
      </w:pPr>
      <w:r w:rsidRPr="00B71818">
        <w:rPr>
          <w:rFonts w:ascii="Arial" w:hAnsi="Arial" w:cs="Arial"/>
          <w:sz w:val="24"/>
          <w:szCs w:val="24"/>
        </w:rPr>
        <w:t>Desarrollar un aplicativo web que permita identificar y diferenciar de manera precisa los ingresos reales frente a las transferencias internas, con el fin de optimizar la exactitud tributaria, fortalecer la confianza ciudadana en el sistema fiscal y contribuir a la transparencia en el manejo de los recursos económicos.</w:t>
      </w:r>
      <w:r w:rsidRPr="00B71818">
        <w:rPr>
          <w:rFonts w:ascii="Arial" w:hAnsi="Arial" w:cs="Arial"/>
          <w:sz w:val="24"/>
          <w:szCs w:val="24"/>
        </w:rPr>
        <w:br/>
      </w:r>
    </w:p>
    <w:p w14:paraId="39529562" w14:textId="4C6717FD" w:rsidR="00CF6B87" w:rsidRPr="00B71818" w:rsidRDefault="00CF6B87" w:rsidP="00CF6B87">
      <w:pPr>
        <w:pStyle w:val="Prrafodelista"/>
        <w:numPr>
          <w:ilvl w:val="0"/>
          <w:numId w:val="21"/>
        </w:numPr>
        <w:jc w:val="left"/>
        <w:rPr>
          <w:rFonts w:ascii="Arial" w:hAnsi="Arial" w:cs="Arial"/>
          <w:sz w:val="24"/>
          <w:szCs w:val="24"/>
        </w:rPr>
      </w:pPr>
      <w:r w:rsidRPr="00B71818">
        <w:rPr>
          <w:rFonts w:ascii="Arial" w:hAnsi="Arial" w:cs="Arial"/>
          <w:sz w:val="24"/>
          <w:szCs w:val="24"/>
        </w:rPr>
        <w:t>Diseñar e implementar un sistema de registro y clasificación de movimientos financieros que distinga automáticamente entre ingresos reales y transferencias internas.</w:t>
      </w:r>
    </w:p>
    <w:p w14:paraId="46420B64" w14:textId="34F81E1B" w:rsidR="00CF6B87" w:rsidRPr="00B71818" w:rsidRDefault="00CF6B87" w:rsidP="00CF6B87">
      <w:pPr>
        <w:pStyle w:val="Prrafodelista"/>
        <w:numPr>
          <w:ilvl w:val="0"/>
          <w:numId w:val="21"/>
        </w:numPr>
        <w:jc w:val="left"/>
        <w:rPr>
          <w:rFonts w:ascii="Arial" w:hAnsi="Arial" w:cs="Arial"/>
          <w:sz w:val="24"/>
          <w:szCs w:val="24"/>
        </w:rPr>
      </w:pPr>
      <w:r w:rsidRPr="00B71818">
        <w:rPr>
          <w:rFonts w:ascii="Arial" w:hAnsi="Arial" w:cs="Arial"/>
          <w:sz w:val="24"/>
          <w:szCs w:val="24"/>
        </w:rPr>
        <w:t>Integrar mecanismos de validación y control que reduzcan los errores en los reportes tributarios y faciliten el cumplimiento de los topes establecidos por la DIAN.</w:t>
      </w:r>
    </w:p>
    <w:p w14:paraId="19D4CA20" w14:textId="40502E0C" w:rsidR="00CF6B87" w:rsidRPr="00B71818" w:rsidRDefault="00CF6B87" w:rsidP="00CF6B87">
      <w:pPr>
        <w:pStyle w:val="Prrafodelista"/>
        <w:numPr>
          <w:ilvl w:val="0"/>
          <w:numId w:val="21"/>
        </w:numPr>
        <w:jc w:val="left"/>
        <w:rPr>
          <w:rFonts w:ascii="Arial" w:hAnsi="Arial" w:cs="Arial"/>
          <w:sz w:val="24"/>
          <w:szCs w:val="24"/>
        </w:rPr>
      </w:pPr>
      <w:r w:rsidRPr="00B71818">
        <w:rPr>
          <w:rFonts w:ascii="Arial" w:hAnsi="Arial" w:cs="Arial"/>
          <w:sz w:val="24"/>
          <w:szCs w:val="24"/>
        </w:rPr>
        <w:t>Desarrollar una interfaz web intuitiva y accesible que permita a los usuarios visualizar y gestionar sus movimientos financieros de forma clara, transparente y confiable.</w:t>
      </w:r>
    </w:p>
    <w:p w14:paraId="2DE84D74" w14:textId="43F03607" w:rsidR="002072E8" w:rsidRPr="00B71818" w:rsidRDefault="002072E8" w:rsidP="00D1298F">
      <w:pPr>
        <w:rPr>
          <w:rFonts w:ascii="Arial" w:hAnsi="Arial" w:cs="Arial"/>
          <w:sz w:val="24"/>
          <w:szCs w:val="24"/>
        </w:rPr>
      </w:pPr>
    </w:p>
    <w:p w14:paraId="7155910B" w14:textId="7AAA3F6A" w:rsidR="002072E8" w:rsidRPr="00B71818" w:rsidRDefault="002072E8" w:rsidP="00D1298F">
      <w:pPr>
        <w:rPr>
          <w:rFonts w:ascii="Arial" w:hAnsi="Arial" w:cs="Arial"/>
          <w:sz w:val="24"/>
          <w:szCs w:val="24"/>
        </w:rPr>
      </w:pPr>
    </w:p>
    <w:p w14:paraId="704FBF6A" w14:textId="3E6F33BA" w:rsidR="002072E8" w:rsidRPr="00B71818" w:rsidRDefault="002072E8" w:rsidP="00D1298F">
      <w:pPr>
        <w:rPr>
          <w:rFonts w:ascii="Arial" w:hAnsi="Arial" w:cs="Arial"/>
          <w:sz w:val="24"/>
          <w:szCs w:val="24"/>
        </w:rPr>
      </w:pPr>
    </w:p>
    <w:p w14:paraId="4B2047E7" w14:textId="307340E3" w:rsidR="002072E8" w:rsidRPr="00B71818" w:rsidRDefault="002072E8" w:rsidP="00D1298F">
      <w:pPr>
        <w:rPr>
          <w:rFonts w:ascii="Arial" w:hAnsi="Arial" w:cs="Arial"/>
          <w:sz w:val="24"/>
          <w:szCs w:val="24"/>
        </w:rPr>
      </w:pPr>
    </w:p>
    <w:p w14:paraId="508D0162" w14:textId="4C7AD9ED" w:rsidR="002072E8" w:rsidRPr="00B71818" w:rsidRDefault="002072E8" w:rsidP="00D1298F">
      <w:pPr>
        <w:rPr>
          <w:rFonts w:ascii="Arial" w:hAnsi="Arial" w:cs="Arial"/>
          <w:sz w:val="24"/>
          <w:szCs w:val="24"/>
        </w:rPr>
      </w:pPr>
    </w:p>
    <w:p w14:paraId="20074453" w14:textId="51D4D4DB" w:rsidR="002072E8" w:rsidRPr="00B71818" w:rsidRDefault="002072E8" w:rsidP="00D1298F">
      <w:pPr>
        <w:rPr>
          <w:rFonts w:ascii="Arial" w:hAnsi="Arial" w:cs="Arial"/>
          <w:sz w:val="24"/>
          <w:szCs w:val="24"/>
        </w:rPr>
      </w:pPr>
    </w:p>
    <w:p w14:paraId="6CF6B1F1" w14:textId="751C7195" w:rsidR="002072E8" w:rsidRPr="00B71818" w:rsidRDefault="00CD1472" w:rsidP="00B71818">
      <w:pPr>
        <w:pStyle w:val="Ttulo1"/>
        <w:ind w:left="1080" w:firstLine="0"/>
        <w:jc w:val="center"/>
        <w:rPr>
          <w:rFonts w:ascii="Arial" w:hAnsi="Arial" w:cs="Arial"/>
          <w:b/>
          <w:color w:val="auto"/>
          <w:sz w:val="24"/>
          <w:szCs w:val="24"/>
        </w:rPr>
      </w:pPr>
      <w:bookmarkStart w:id="8" w:name="_Toc210517065"/>
      <w:r w:rsidRPr="00B71818">
        <w:rPr>
          <w:rFonts w:ascii="Arial" w:hAnsi="Arial" w:cs="Arial"/>
          <w:b/>
          <w:color w:val="auto"/>
          <w:sz w:val="24"/>
          <w:szCs w:val="24"/>
        </w:rPr>
        <w:lastRenderedPageBreak/>
        <w:t xml:space="preserve">Tablero </w:t>
      </w:r>
      <w:proofErr w:type="gramStart"/>
      <w:r w:rsidRPr="00B71818">
        <w:rPr>
          <w:rFonts w:ascii="Arial" w:hAnsi="Arial" w:cs="Arial"/>
          <w:b/>
          <w:color w:val="auto"/>
          <w:sz w:val="24"/>
          <w:szCs w:val="24"/>
        </w:rPr>
        <w:t>Trello(</w:t>
      </w:r>
      <w:proofErr w:type="gramEnd"/>
      <w:r w:rsidRPr="00B71818">
        <w:rPr>
          <w:rFonts w:ascii="Arial" w:hAnsi="Arial" w:cs="Arial"/>
          <w:b/>
          <w:color w:val="auto"/>
          <w:sz w:val="24"/>
          <w:szCs w:val="24"/>
        </w:rPr>
        <w:t>Metodología Scrum)</w:t>
      </w:r>
      <w:bookmarkEnd w:id="8"/>
    </w:p>
    <w:p w14:paraId="7499691C" w14:textId="73899CE4" w:rsidR="00CD1472" w:rsidRPr="00B71818" w:rsidRDefault="00CD1472" w:rsidP="00CD1472">
      <w:pPr>
        <w:ind w:firstLine="0"/>
        <w:jc w:val="left"/>
        <w:rPr>
          <w:rFonts w:ascii="Arial" w:hAnsi="Arial" w:cs="Arial"/>
          <w:b/>
          <w:bCs/>
          <w:sz w:val="24"/>
          <w:szCs w:val="24"/>
        </w:rPr>
      </w:pPr>
      <w:r w:rsidRPr="00B71818">
        <w:rPr>
          <w:rFonts w:ascii="Arial" w:hAnsi="Arial" w:cs="Arial"/>
          <w:b/>
          <w:bCs/>
          <w:sz w:val="24"/>
          <w:szCs w:val="24"/>
        </w:rPr>
        <w:drawing>
          <wp:inline distT="0" distB="0" distL="0" distR="0" wp14:anchorId="0154C6A0" wp14:editId="543D129B">
            <wp:extent cx="5943600" cy="31445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44520"/>
                    </a:xfrm>
                    <a:prstGeom prst="rect">
                      <a:avLst/>
                    </a:prstGeom>
                  </pic:spPr>
                </pic:pic>
              </a:graphicData>
            </a:graphic>
          </wp:inline>
        </w:drawing>
      </w:r>
    </w:p>
    <w:p w14:paraId="799F7244" w14:textId="43AF6093" w:rsidR="00CD1472" w:rsidRPr="00B71818" w:rsidRDefault="00CD1472" w:rsidP="00CD1472">
      <w:pPr>
        <w:ind w:firstLine="0"/>
        <w:jc w:val="left"/>
        <w:rPr>
          <w:rFonts w:ascii="Arial" w:hAnsi="Arial" w:cs="Arial"/>
          <w:b/>
          <w:bCs/>
          <w:sz w:val="24"/>
          <w:szCs w:val="24"/>
        </w:rPr>
      </w:pPr>
      <w:r w:rsidRPr="00B71818">
        <w:rPr>
          <w:rFonts w:ascii="Arial" w:hAnsi="Arial" w:cs="Arial"/>
          <w:b/>
          <w:bCs/>
          <w:sz w:val="24"/>
          <w:szCs w:val="24"/>
        </w:rPr>
        <w:t>https://trello.com/invite/b/68e1eaa14a85dbd38b75c048/ATTI65597971e3a139eda384db240427ca381949DC0A/analisis-proyecto-de-software</w:t>
      </w:r>
    </w:p>
    <w:p w14:paraId="0376A23F" w14:textId="793AFF7C" w:rsidR="002072E8" w:rsidRPr="00B71818" w:rsidRDefault="002072E8" w:rsidP="00D1298F">
      <w:pPr>
        <w:rPr>
          <w:rFonts w:ascii="Arial" w:hAnsi="Arial" w:cs="Arial"/>
          <w:sz w:val="24"/>
          <w:szCs w:val="24"/>
        </w:rPr>
      </w:pPr>
    </w:p>
    <w:p w14:paraId="67682584" w14:textId="21742155" w:rsidR="002072E8" w:rsidRPr="00B71818" w:rsidRDefault="002072E8" w:rsidP="00D1298F">
      <w:pPr>
        <w:rPr>
          <w:rFonts w:ascii="Arial" w:hAnsi="Arial" w:cs="Arial"/>
          <w:sz w:val="24"/>
          <w:szCs w:val="24"/>
        </w:rPr>
      </w:pPr>
    </w:p>
    <w:p w14:paraId="7F2F6E53" w14:textId="59A86C0C" w:rsidR="002072E8" w:rsidRPr="00B71818" w:rsidRDefault="002072E8" w:rsidP="00D1298F">
      <w:pPr>
        <w:rPr>
          <w:rFonts w:ascii="Arial" w:hAnsi="Arial" w:cs="Arial"/>
          <w:sz w:val="24"/>
          <w:szCs w:val="24"/>
        </w:rPr>
      </w:pPr>
    </w:p>
    <w:p w14:paraId="2D45F8FA" w14:textId="706D68E2" w:rsidR="002072E8" w:rsidRPr="00B71818" w:rsidRDefault="002072E8" w:rsidP="00D1298F">
      <w:pPr>
        <w:rPr>
          <w:rFonts w:ascii="Arial" w:hAnsi="Arial" w:cs="Arial"/>
          <w:sz w:val="24"/>
          <w:szCs w:val="24"/>
        </w:rPr>
      </w:pPr>
    </w:p>
    <w:p w14:paraId="09E901FC" w14:textId="77777777" w:rsidR="005D2488" w:rsidRPr="00B71818" w:rsidRDefault="005D2488" w:rsidP="00D1298F">
      <w:pPr>
        <w:rPr>
          <w:rFonts w:ascii="Arial" w:hAnsi="Arial" w:cs="Arial"/>
          <w:sz w:val="24"/>
          <w:szCs w:val="24"/>
        </w:rPr>
      </w:pPr>
    </w:p>
    <w:p w14:paraId="0506CF83" w14:textId="77777777" w:rsidR="005D2488" w:rsidRPr="00B71818" w:rsidRDefault="005D2488" w:rsidP="00D1298F">
      <w:pPr>
        <w:rPr>
          <w:rFonts w:ascii="Arial" w:hAnsi="Arial" w:cs="Arial"/>
          <w:sz w:val="24"/>
          <w:szCs w:val="24"/>
        </w:rPr>
      </w:pPr>
    </w:p>
    <w:p w14:paraId="2E6970E6" w14:textId="77777777" w:rsidR="005D2488" w:rsidRPr="00B71818" w:rsidRDefault="005D2488" w:rsidP="00D1298F">
      <w:pPr>
        <w:rPr>
          <w:rFonts w:ascii="Arial" w:hAnsi="Arial" w:cs="Arial"/>
          <w:sz w:val="24"/>
          <w:szCs w:val="24"/>
        </w:rPr>
      </w:pPr>
    </w:p>
    <w:p w14:paraId="3CE1BF96" w14:textId="77777777" w:rsidR="005D2488" w:rsidRPr="00B71818" w:rsidRDefault="005D2488" w:rsidP="00D1298F">
      <w:pPr>
        <w:rPr>
          <w:rFonts w:ascii="Arial" w:hAnsi="Arial" w:cs="Arial"/>
          <w:sz w:val="24"/>
          <w:szCs w:val="24"/>
        </w:rPr>
      </w:pPr>
    </w:p>
    <w:p w14:paraId="2E330358" w14:textId="7C4441FD" w:rsidR="005D2488" w:rsidRPr="00B71818" w:rsidRDefault="005D2488" w:rsidP="00B71818">
      <w:pPr>
        <w:pStyle w:val="Ttulo1"/>
        <w:ind w:left="1080" w:firstLine="0"/>
        <w:jc w:val="center"/>
        <w:rPr>
          <w:rFonts w:ascii="Arial" w:hAnsi="Arial" w:cs="Arial"/>
          <w:b/>
          <w:color w:val="auto"/>
          <w:sz w:val="24"/>
          <w:szCs w:val="24"/>
        </w:rPr>
      </w:pPr>
      <w:bookmarkStart w:id="9" w:name="_Toc210517066"/>
      <w:r w:rsidRPr="00B71818">
        <w:rPr>
          <w:rFonts w:ascii="Arial" w:hAnsi="Arial" w:cs="Arial"/>
          <w:b/>
          <w:color w:val="auto"/>
          <w:sz w:val="24"/>
          <w:szCs w:val="24"/>
        </w:rPr>
        <w:lastRenderedPageBreak/>
        <w:t xml:space="preserve">Justificación alcance corto, medio, largo), descripciones soluciones al problema, respuesta a los </w:t>
      </w:r>
      <w:proofErr w:type="spellStart"/>
      <w:r w:rsidRPr="00B71818">
        <w:rPr>
          <w:rFonts w:ascii="Arial" w:hAnsi="Arial" w:cs="Arial"/>
          <w:b/>
          <w:color w:val="auto"/>
          <w:sz w:val="24"/>
          <w:szCs w:val="24"/>
        </w:rPr>
        <w:t>stakeholders</w:t>
      </w:r>
      <w:proofErr w:type="spellEnd"/>
      <w:r w:rsidRPr="00B71818">
        <w:rPr>
          <w:rFonts w:ascii="Arial" w:hAnsi="Arial" w:cs="Arial"/>
          <w:b/>
          <w:color w:val="auto"/>
          <w:sz w:val="24"/>
          <w:szCs w:val="24"/>
        </w:rPr>
        <w:t>.</w:t>
      </w:r>
      <w:bookmarkEnd w:id="9"/>
    </w:p>
    <w:p w14:paraId="305D8CAE" w14:textId="0FEABC51" w:rsidR="002072E8" w:rsidRPr="00B71818" w:rsidRDefault="002072E8" w:rsidP="00D1298F">
      <w:pPr>
        <w:rPr>
          <w:rFonts w:ascii="Arial" w:hAnsi="Arial" w:cs="Arial"/>
          <w:sz w:val="24"/>
          <w:szCs w:val="24"/>
        </w:rPr>
      </w:pPr>
    </w:p>
    <w:p w14:paraId="3B471F61" w14:textId="77777777" w:rsidR="002072E8" w:rsidRPr="00B71818" w:rsidRDefault="002072E8" w:rsidP="00D1298F">
      <w:pPr>
        <w:rPr>
          <w:rFonts w:ascii="Arial" w:hAnsi="Arial" w:cs="Arial"/>
          <w:sz w:val="24"/>
          <w:szCs w:val="24"/>
        </w:rPr>
      </w:pPr>
    </w:p>
    <w:p w14:paraId="012DA649" w14:textId="77777777" w:rsidR="005D2488" w:rsidRPr="00B71818" w:rsidRDefault="005D2488" w:rsidP="00D1298F">
      <w:pPr>
        <w:rPr>
          <w:rFonts w:ascii="Arial" w:hAnsi="Arial" w:cs="Arial"/>
          <w:sz w:val="24"/>
          <w:szCs w:val="24"/>
        </w:rPr>
      </w:pPr>
    </w:p>
    <w:p w14:paraId="6DB44894" w14:textId="77777777" w:rsidR="005D2488" w:rsidRPr="00B71818" w:rsidRDefault="005D2488" w:rsidP="00D1298F">
      <w:pPr>
        <w:rPr>
          <w:rFonts w:ascii="Arial" w:hAnsi="Arial" w:cs="Arial"/>
          <w:sz w:val="24"/>
          <w:szCs w:val="24"/>
        </w:rPr>
      </w:pPr>
    </w:p>
    <w:p w14:paraId="1F4B4BA9" w14:textId="77777777" w:rsidR="005D2488" w:rsidRPr="00B71818" w:rsidRDefault="005D2488" w:rsidP="00D1298F">
      <w:pPr>
        <w:rPr>
          <w:rFonts w:ascii="Arial" w:hAnsi="Arial" w:cs="Arial"/>
          <w:sz w:val="24"/>
          <w:szCs w:val="24"/>
        </w:rPr>
      </w:pPr>
    </w:p>
    <w:p w14:paraId="3AB2A9EF" w14:textId="77777777" w:rsidR="005D2488" w:rsidRPr="00B71818" w:rsidRDefault="005D2488" w:rsidP="00D1298F">
      <w:pPr>
        <w:rPr>
          <w:rFonts w:ascii="Arial" w:hAnsi="Arial" w:cs="Arial"/>
          <w:sz w:val="24"/>
          <w:szCs w:val="24"/>
        </w:rPr>
      </w:pPr>
    </w:p>
    <w:p w14:paraId="4860E6D6" w14:textId="77777777" w:rsidR="005D2488" w:rsidRPr="00B71818" w:rsidRDefault="005D2488" w:rsidP="00D1298F">
      <w:pPr>
        <w:rPr>
          <w:rFonts w:ascii="Arial" w:hAnsi="Arial" w:cs="Arial"/>
          <w:sz w:val="24"/>
          <w:szCs w:val="24"/>
        </w:rPr>
      </w:pPr>
    </w:p>
    <w:p w14:paraId="1D10DC9D" w14:textId="77777777" w:rsidR="005D2488" w:rsidRPr="00B71818" w:rsidRDefault="005D2488" w:rsidP="00D1298F">
      <w:pPr>
        <w:rPr>
          <w:rFonts w:ascii="Arial" w:hAnsi="Arial" w:cs="Arial"/>
          <w:sz w:val="24"/>
          <w:szCs w:val="24"/>
        </w:rPr>
      </w:pPr>
    </w:p>
    <w:p w14:paraId="4362A0AC" w14:textId="77777777" w:rsidR="005D2488" w:rsidRPr="00B71818" w:rsidRDefault="005D2488" w:rsidP="00D1298F">
      <w:pPr>
        <w:rPr>
          <w:rFonts w:ascii="Arial" w:hAnsi="Arial" w:cs="Arial"/>
          <w:sz w:val="24"/>
          <w:szCs w:val="24"/>
        </w:rPr>
      </w:pPr>
    </w:p>
    <w:p w14:paraId="4BF84741" w14:textId="77777777" w:rsidR="005D2488" w:rsidRPr="00B71818" w:rsidRDefault="005D2488" w:rsidP="00D1298F">
      <w:pPr>
        <w:rPr>
          <w:rFonts w:ascii="Arial" w:hAnsi="Arial" w:cs="Arial"/>
          <w:sz w:val="24"/>
          <w:szCs w:val="24"/>
        </w:rPr>
      </w:pPr>
    </w:p>
    <w:p w14:paraId="3AF7ACB5" w14:textId="77777777" w:rsidR="005D2488" w:rsidRPr="00B71818" w:rsidRDefault="005D2488" w:rsidP="00D1298F">
      <w:pPr>
        <w:rPr>
          <w:rFonts w:ascii="Arial" w:hAnsi="Arial" w:cs="Arial"/>
          <w:sz w:val="24"/>
          <w:szCs w:val="24"/>
        </w:rPr>
      </w:pPr>
    </w:p>
    <w:p w14:paraId="5F1FFBC6" w14:textId="77777777" w:rsidR="005D2488" w:rsidRPr="00B71818" w:rsidRDefault="005D2488" w:rsidP="00D1298F">
      <w:pPr>
        <w:rPr>
          <w:rFonts w:ascii="Arial" w:hAnsi="Arial" w:cs="Arial"/>
          <w:sz w:val="24"/>
          <w:szCs w:val="24"/>
        </w:rPr>
      </w:pPr>
    </w:p>
    <w:p w14:paraId="5B893271" w14:textId="77777777" w:rsidR="005D2488" w:rsidRPr="00B71818" w:rsidRDefault="005D2488" w:rsidP="00D1298F">
      <w:pPr>
        <w:rPr>
          <w:rFonts w:ascii="Arial" w:hAnsi="Arial" w:cs="Arial"/>
          <w:sz w:val="24"/>
          <w:szCs w:val="24"/>
        </w:rPr>
      </w:pPr>
    </w:p>
    <w:p w14:paraId="5B40F93C" w14:textId="77777777" w:rsidR="005D2488" w:rsidRPr="00B71818" w:rsidRDefault="005D2488" w:rsidP="00D1298F">
      <w:pPr>
        <w:rPr>
          <w:rFonts w:ascii="Arial" w:hAnsi="Arial" w:cs="Arial"/>
          <w:sz w:val="24"/>
          <w:szCs w:val="24"/>
        </w:rPr>
      </w:pPr>
    </w:p>
    <w:p w14:paraId="1715C106" w14:textId="77777777" w:rsidR="005D2488" w:rsidRPr="00B71818" w:rsidRDefault="005D2488" w:rsidP="00D1298F">
      <w:pPr>
        <w:rPr>
          <w:rFonts w:ascii="Arial" w:hAnsi="Arial" w:cs="Arial"/>
          <w:sz w:val="24"/>
          <w:szCs w:val="24"/>
        </w:rPr>
      </w:pPr>
    </w:p>
    <w:p w14:paraId="2543BB57" w14:textId="77777777" w:rsidR="005D2488" w:rsidRPr="00B71818" w:rsidRDefault="005D2488" w:rsidP="00D1298F">
      <w:pPr>
        <w:rPr>
          <w:rFonts w:ascii="Arial" w:hAnsi="Arial" w:cs="Arial"/>
          <w:sz w:val="24"/>
          <w:szCs w:val="24"/>
        </w:rPr>
      </w:pPr>
    </w:p>
    <w:p w14:paraId="0F46E133" w14:textId="77777777" w:rsidR="005D2488" w:rsidRPr="00B71818" w:rsidRDefault="005D2488" w:rsidP="00D1298F">
      <w:pPr>
        <w:rPr>
          <w:rFonts w:ascii="Arial" w:hAnsi="Arial" w:cs="Arial"/>
          <w:sz w:val="24"/>
          <w:szCs w:val="24"/>
        </w:rPr>
      </w:pPr>
    </w:p>
    <w:p w14:paraId="27F9DC66" w14:textId="0ACE456C" w:rsidR="005D2488" w:rsidRPr="00B71818" w:rsidRDefault="005D2488" w:rsidP="00B71818">
      <w:pPr>
        <w:pStyle w:val="Ttulo1"/>
        <w:ind w:left="1080" w:firstLine="0"/>
        <w:jc w:val="center"/>
        <w:rPr>
          <w:rFonts w:ascii="Arial" w:hAnsi="Arial" w:cs="Arial"/>
          <w:b/>
          <w:color w:val="auto"/>
          <w:sz w:val="24"/>
          <w:szCs w:val="24"/>
        </w:rPr>
      </w:pPr>
      <w:bookmarkStart w:id="10" w:name="_Toc210517067"/>
      <w:r w:rsidRPr="00B71818">
        <w:rPr>
          <w:rFonts w:ascii="Arial" w:hAnsi="Arial" w:cs="Arial"/>
          <w:b/>
          <w:color w:val="auto"/>
          <w:sz w:val="24"/>
          <w:szCs w:val="24"/>
        </w:rPr>
        <w:lastRenderedPageBreak/>
        <w:t xml:space="preserve">Mapa de </w:t>
      </w:r>
      <w:proofErr w:type="spellStart"/>
      <w:r w:rsidRPr="00B71818">
        <w:rPr>
          <w:rFonts w:ascii="Arial" w:hAnsi="Arial" w:cs="Arial"/>
          <w:b/>
          <w:color w:val="auto"/>
          <w:sz w:val="24"/>
          <w:szCs w:val="24"/>
        </w:rPr>
        <w:t>Stakeholders</w:t>
      </w:r>
      <w:proofErr w:type="spellEnd"/>
      <w:r w:rsidRPr="00B71818">
        <w:rPr>
          <w:rFonts w:ascii="Arial" w:hAnsi="Arial" w:cs="Arial"/>
          <w:b/>
          <w:color w:val="auto"/>
          <w:sz w:val="24"/>
          <w:szCs w:val="24"/>
        </w:rPr>
        <w:t xml:space="preserve"> y clasificación de </w:t>
      </w:r>
      <w:proofErr w:type="gramStart"/>
      <w:r w:rsidRPr="00B71818">
        <w:rPr>
          <w:rFonts w:ascii="Arial" w:hAnsi="Arial" w:cs="Arial"/>
          <w:b/>
          <w:color w:val="auto"/>
          <w:sz w:val="24"/>
          <w:szCs w:val="24"/>
        </w:rPr>
        <w:t>los mismos</w:t>
      </w:r>
      <w:proofErr w:type="gramEnd"/>
      <w:r w:rsidR="00B71818" w:rsidRPr="00B71818">
        <w:rPr>
          <w:rFonts w:ascii="Arial" w:hAnsi="Arial" w:cs="Arial"/>
          <w:b/>
          <w:color w:val="auto"/>
          <w:sz w:val="24"/>
          <w:szCs w:val="24"/>
        </w:rPr>
        <w:t>.</w:t>
      </w:r>
      <w:bookmarkEnd w:id="10"/>
    </w:p>
    <w:p w14:paraId="7CF96153" w14:textId="77777777" w:rsidR="005D2488" w:rsidRPr="00B71818" w:rsidRDefault="005D2488" w:rsidP="00B71818">
      <w:pPr>
        <w:pStyle w:val="Ttulo1"/>
        <w:ind w:left="1080" w:firstLine="0"/>
        <w:jc w:val="center"/>
        <w:rPr>
          <w:rFonts w:ascii="Arial" w:hAnsi="Arial" w:cs="Arial"/>
          <w:b/>
          <w:color w:val="auto"/>
          <w:sz w:val="24"/>
          <w:szCs w:val="24"/>
        </w:rPr>
      </w:pPr>
    </w:p>
    <w:p w14:paraId="54347B75" w14:textId="77777777" w:rsidR="005D2488" w:rsidRPr="00B71818" w:rsidRDefault="005D2488" w:rsidP="00D1298F">
      <w:pPr>
        <w:rPr>
          <w:rFonts w:ascii="Arial" w:hAnsi="Arial" w:cs="Arial"/>
          <w:b/>
          <w:bCs/>
          <w:sz w:val="24"/>
          <w:szCs w:val="24"/>
        </w:rPr>
      </w:pPr>
    </w:p>
    <w:p w14:paraId="1C53A4DF" w14:textId="77777777" w:rsidR="005D2488" w:rsidRPr="00B71818" w:rsidRDefault="005D2488" w:rsidP="00D1298F">
      <w:pPr>
        <w:rPr>
          <w:rFonts w:ascii="Arial" w:hAnsi="Arial" w:cs="Arial"/>
          <w:b/>
          <w:bCs/>
          <w:sz w:val="24"/>
          <w:szCs w:val="24"/>
        </w:rPr>
      </w:pPr>
    </w:p>
    <w:p w14:paraId="2EC363AF" w14:textId="77777777" w:rsidR="005D2488" w:rsidRPr="00B71818" w:rsidRDefault="005D2488" w:rsidP="00D1298F">
      <w:pPr>
        <w:rPr>
          <w:rFonts w:ascii="Arial" w:hAnsi="Arial" w:cs="Arial"/>
          <w:b/>
          <w:bCs/>
          <w:sz w:val="24"/>
          <w:szCs w:val="24"/>
        </w:rPr>
      </w:pPr>
    </w:p>
    <w:p w14:paraId="18E85E76" w14:textId="77777777" w:rsidR="005D2488" w:rsidRPr="00B71818" w:rsidRDefault="005D2488" w:rsidP="00D1298F">
      <w:pPr>
        <w:rPr>
          <w:rFonts w:ascii="Arial" w:hAnsi="Arial" w:cs="Arial"/>
          <w:b/>
          <w:bCs/>
          <w:sz w:val="24"/>
          <w:szCs w:val="24"/>
        </w:rPr>
      </w:pPr>
    </w:p>
    <w:p w14:paraId="34BE32B2" w14:textId="77777777" w:rsidR="005D2488" w:rsidRPr="00B71818" w:rsidRDefault="005D2488" w:rsidP="00D1298F">
      <w:pPr>
        <w:rPr>
          <w:rFonts w:ascii="Arial" w:hAnsi="Arial" w:cs="Arial"/>
          <w:b/>
          <w:bCs/>
          <w:sz w:val="24"/>
          <w:szCs w:val="24"/>
        </w:rPr>
      </w:pPr>
    </w:p>
    <w:p w14:paraId="75CAB71F" w14:textId="77777777" w:rsidR="005D2488" w:rsidRPr="00B71818" w:rsidRDefault="005D2488" w:rsidP="00D1298F">
      <w:pPr>
        <w:rPr>
          <w:rFonts w:ascii="Arial" w:hAnsi="Arial" w:cs="Arial"/>
          <w:b/>
          <w:bCs/>
          <w:sz w:val="24"/>
          <w:szCs w:val="24"/>
        </w:rPr>
      </w:pPr>
    </w:p>
    <w:p w14:paraId="3DA642D7" w14:textId="77777777" w:rsidR="005D2488" w:rsidRPr="00B71818" w:rsidRDefault="005D2488" w:rsidP="00D1298F">
      <w:pPr>
        <w:rPr>
          <w:rFonts w:ascii="Arial" w:hAnsi="Arial" w:cs="Arial"/>
          <w:b/>
          <w:bCs/>
          <w:sz w:val="24"/>
          <w:szCs w:val="24"/>
        </w:rPr>
      </w:pPr>
    </w:p>
    <w:p w14:paraId="0DD3262D" w14:textId="77777777" w:rsidR="005D2488" w:rsidRPr="00B71818" w:rsidRDefault="005D2488" w:rsidP="00D1298F">
      <w:pPr>
        <w:rPr>
          <w:rFonts w:ascii="Arial" w:hAnsi="Arial" w:cs="Arial"/>
          <w:b/>
          <w:bCs/>
          <w:sz w:val="24"/>
          <w:szCs w:val="24"/>
        </w:rPr>
      </w:pPr>
    </w:p>
    <w:p w14:paraId="6F48EBBF" w14:textId="77777777" w:rsidR="005D2488" w:rsidRPr="00B71818" w:rsidRDefault="005D2488" w:rsidP="00D1298F">
      <w:pPr>
        <w:rPr>
          <w:rFonts w:ascii="Arial" w:hAnsi="Arial" w:cs="Arial"/>
          <w:b/>
          <w:bCs/>
          <w:sz w:val="24"/>
          <w:szCs w:val="24"/>
        </w:rPr>
      </w:pPr>
    </w:p>
    <w:p w14:paraId="324830D8" w14:textId="77777777" w:rsidR="005D2488" w:rsidRPr="00B71818" w:rsidRDefault="005D2488" w:rsidP="00D1298F">
      <w:pPr>
        <w:rPr>
          <w:rFonts w:ascii="Arial" w:hAnsi="Arial" w:cs="Arial"/>
          <w:b/>
          <w:bCs/>
          <w:sz w:val="24"/>
          <w:szCs w:val="24"/>
        </w:rPr>
      </w:pPr>
    </w:p>
    <w:p w14:paraId="455E629B" w14:textId="77777777" w:rsidR="005D2488" w:rsidRPr="00B71818" w:rsidRDefault="005D2488" w:rsidP="00D1298F">
      <w:pPr>
        <w:rPr>
          <w:rFonts w:ascii="Arial" w:hAnsi="Arial" w:cs="Arial"/>
          <w:b/>
          <w:bCs/>
          <w:sz w:val="24"/>
          <w:szCs w:val="24"/>
        </w:rPr>
      </w:pPr>
    </w:p>
    <w:p w14:paraId="1661108E" w14:textId="77777777" w:rsidR="005D2488" w:rsidRPr="00B71818" w:rsidRDefault="005D2488" w:rsidP="00D1298F">
      <w:pPr>
        <w:rPr>
          <w:rFonts w:ascii="Arial" w:hAnsi="Arial" w:cs="Arial"/>
          <w:b/>
          <w:bCs/>
          <w:sz w:val="24"/>
          <w:szCs w:val="24"/>
        </w:rPr>
      </w:pPr>
    </w:p>
    <w:p w14:paraId="2FFEF056" w14:textId="77777777" w:rsidR="005D2488" w:rsidRPr="00B71818" w:rsidRDefault="005D2488" w:rsidP="00D1298F">
      <w:pPr>
        <w:rPr>
          <w:rFonts w:ascii="Arial" w:hAnsi="Arial" w:cs="Arial"/>
          <w:b/>
          <w:bCs/>
          <w:sz w:val="24"/>
          <w:szCs w:val="24"/>
        </w:rPr>
      </w:pPr>
    </w:p>
    <w:p w14:paraId="22FA7400" w14:textId="77777777" w:rsidR="00FD3FEC" w:rsidRPr="00B71818" w:rsidRDefault="00FD3FEC" w:rsidP="00D1298F">
      <w:pPr>
        <w:rPr>
          <w:rFonts w:ascii="Arial" w:hAnsi="Arial" w:cs="Arial"/>
          <w:b/>
          <w:bCs/>
          <w:sz w:val="24"/>
          <w:szCs w:val="24"/>
        </w:rPr>
      </w:pPr>
    </w:p>
    <w:p w14:paraId="37CA1EBB" w14:textId="77777777" w:rsidR="005D2488" w:rsidRPr="00B71818" w:rsidRDefault="005D2488" w:rsidP="00D1298F">
      <w:pPr>
        <w:rPr>
          <w:rFonts w:ascii="Arial" w:hAnsi="Arial" w:cs="Arial"/>
          <w:b/>
          <w:bCs/>
          <w:sz w:val="24"/>
          <w:szCs w:val="24"/>
        </w:rPr>
      </w:pPr>
    </w:p>
    <w:p w14:paraId="6F62CC37" w14:textId="77777777" w:rsidR="005D2488" w:rsidRPr="00B71818" w:rsidRDefault="005D2488" w:rsidP="00D1298F">
      <w:pPr>
        <w:rPr>
          <w:rFonts w:ascii="Arial" w:hAnsi="Arial" w:cs="Arial"/>
          <w:b/>
          <w:bCs/>
          <w:sz w:val="24"/>
          <w:szCs w:val="24"/>
        </w:rPr>
      </w:pPr>
    </w:p>
    <w:p w14:paraId="32BFD142" w14:textId="66F7389B" w:rsidR="005D2488" w:rsidRPr="00B71818" w:rsidRDefault="005D2488" w:rsidP="00B71818">
      <w:pPr>
        <w:pStyle w:val="Ttulo1"/>
        <w:ind w:left="1080" w:firstLine="0"/>
        <w:jc w:val="center"/>
        <w:rPr>
          <w:rFonts w:ascii="Arial" w:hAnsi="Arial" w:cs="Arial"/>
          <w:b/>
          <w:color w:val="auto"/>
          <w:sz w:val="24"/>
          <w:szCs w:val="24"/>
        </w:rPr>
      </w:pPr>
      <w:bookmarkStart w:id="11" w:name="_Toc210517068"/>
      <w:r w:rsidRPr="00B71818">
        <w:rPr>
          <w:rFonts w:ascii="Arial" w:hAnsi="Arial" w:cs="Arial"/>
          <w:b/>
          <w:color w:val="auto"/>
          <w:sz w:val="24"/>
          <w:szCs w:val="24"/>
        </w:rPr>
        <w:lastRenderedPageBreak/>
        <w:t>Matriz de Riesgos</w:t>
      </w:r>
      <w:bookmarkEnd w:id="11"/>
    </w:p>
    <w:p w14:paraId="66A7E641" w14:textId="0CFE99E9" w:rsidR="005D2488" w:rsidRPr="00B71818" w:rsidRDefault="005D2488" w:rsidP="005D2488">
      <w:pPr>
        <w:ind w:firstLine="0"/>
        <w:rPr>
          <w:rFonts w:ascii="Arial" w:hAnsi="Arial" w:cs="Arial"/>
          <w:b/>
          <w:bCs/>
          <w:sz w:val="24"/>
          <w:szCs w:val="24"/>
        </w:rPr>
      </w:pPr>
      <w:r w:rsidRPr="00B71818">
        <w:rPr>
          <w:rFonts w:ascii="Arial" w:hAnsi="Arial" w:cs="Arial"/>
          <w:sz w:val="24"/>
          <w:szCs w:val="24"/>
        </w:rPr>
        <w:drawing>
          <wp:inline distT="0" distB="0" distL="0" distR="0" wp14:anchorId="3324EA88" wp14:editId="2B3F1D74">
            <wp:extent cx="6278880" cy="3441309"/>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7666" cy="3446124"/>
                    </a:xfrm>
                    <a:prstGeom prst="rect">
                      <a:avLst/>
                    </a:prstGeom>
                    <a:noFill/>
                    <a:ln>
                      <a:noFill/>
                    </a:ln>
                  </pic:spPr>
                </pic:pic>
              </a:graphicData>
            </a:graphic>
          </wp:inline>
        </w:drawing>
      </w:r>
    </w:p>
    <w:p w14:paraId="353B1A4C" w14:textId="1544D726" w:rsidR="005D2488" w:rsidRPr="00B71818" w:rsidRDefault="005D2488" w:rsidP="005D2488">
      <w:pPr>
        <w:ind w:firstLine="0"/>
        <w:rPr>
          <w:rFonts w:ascii="Arial" w:hAnsi="Arial" w:cs="Arial"/>
          <w:b/>
          <w:bCs/>
          <w:sz w:val="24"/>
          <w:szCs w:val="24"/>
        </w:rPr>
      </w:pPr>
      <w:r w:rsidRPr="00B71818">
        <w:rPr>
          <w:rFonts w:ascii="Arial" w:hAnsi="Arial" w:cs="Arial"/>
          <w:sz w:val="24"/>
          <w:szCs w:val="24"/>
        </w:rPr>
        <w:lastRenderedPageBreak/>
        <w:drawing>
          <wp:inline distT="0" distB="0" distL="0" distR="0" wp14:anchorId="322267A7" wp14:editId="2BB336AA">
            <wp:extent cx="3756660" cy="7505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6660" cy="7505700"/>
                    </a:xfrm>
                    <a:prstGeom prst="rect">
                      <a:avLst/>
                    </a:prstGeom>
                    <a:noFill/>
                    <a:ln>
                      <a:noFill/>
                    </a:ln>
                  </pic:spPr>
                </pic:pic>
              </a:graphicData>
            </a:graphic>
          </wp:inline>
        </w:drawing>
      </w:r>
    </w:p>
    <w:p w14:paraId="5F52B100" w14:textId="77777777" w:rsidR="005D2488" w:rsidRPr="00B71818" w:rsidRDefault="005D2488" w:rsidP="005D2488">
      <w:pPr>
        <w:ind w:firstLine="0"/>
        <w:rPr>
          <w:rFonts w:ascii="Arial" w:hAnsi="Arial" w:cs="Arial"/>
          <w:b/>
          <w:bCs/>
          <w:sz w:val="24"/>
          <w:szCs w:val="24"/>
        </w:rPr>
      </w:pPr>
    </w:p>
    <w:p w14:paraId="4CD57EB0" w14:textId="128544B4" w:rsidR="005D2488" w:rsidRPr="00B71818" w:rsidRDefault="005D2488" w:rsidP="00B71818">
      <w:pPr>
        <w:pStyle w:val="Ttulo1"/>
        <w:ind w:left="1080" w:firstLine="0"/>
        <w:jc w:val="center"/>
        <w:rPr>
          <w:rFonts w:ascii="Arial" w:hAnsi="Arial" w:cs="Arial"/>
          <w:b/>
          <w:color w:val="auto"/>
          <w:sz w:val="24"/>
          <w:szCs w:val="24"/>
        </w:rPr>
      </w:pPr>
      <w:bookmarkStart w:id="12" w:name="_Toc210517069"/>
      <w:r w:rsidRPr="00B71818">
        <w:rPr>
          <w:rFonts w:ascii="Arial" w:hAnsi="Arial" w:cs="Arial"/>
          <w:b/>
          <w:color w:val="auto"/>
          <w:sz w:val="24"/>
          <w:szCs w:val="24"/>
        </w:rPr>
        <w:lastRenderedPageBreak/>
        <w:t>Presupuesto</w:t>
      </w:r>
      <w:bookmarkEnd w:id="12"/>
    </w:p>
    <w:p w14:paraId="04F901B4" w14:textId="0EACBD14" w:rsidR="005D2488" w:rsidRPr="00B71818" w:rsidRDefault="005D2488" w:rsidP="005D2488">
      <w:pPr>
        <w:ind w:firstLine="0"/>
        <w:jc w:val="left"/>
        <w:rPr>
          <w:rFonts w:ascii="Arial" w:hAnsi="Arial" w:cs="Arial"/>
          <w:b/>
          <w:bCs/>
          <w:sz w:val="24"/>
          <w:szCs w:val="24"/>
        </w:rPr>
      </w:pPr>
      <w:r w:rsidRPr="00B71818">
        <w:rPr>
          <w:rFonts w:ascii="Arial" w:hAnsi="Arial" w:cs="Arial"/>
          <w:sz w:val="24"/>
          <w:szCs w:val="24"/>
        </w:rPr>
        <w:drawing>
          <wp:inline distT="0" distB="0" distL="0" distR="0" wp14:anchorId="6AD23F42" wp14:editId="38B06EDC">
            <wp:extent cx="6141720" cy="1005904"/>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3415" cy="1009457"/>
                    </a:xfrm>
                    <a:prstGeom prst="rect">
                      <a:avLst/>
                    </a:prstGeom>
                    <a:noFill/>
                    <a:ln>
                      <a:noFill/>
                    </a:ln>
                  </pic:spPr>
                </pic:pic>
              </a:graphicData>
            </a:graphic>
          </wp:inline>
        </w:drawing>
      </w:r>
    </w:p>
    <w:p w14:paraId="64881BFB" w14:textId="6E1EDDC8" w:rsidR="005D2488" w:rsidRPr="00B71818" w:rsidRDefault="005D2488" w:rsidP="005D2488">
      <w:pPr>
        <w:ind w:firstLine="0"/>
        <w:rPr>
          <w:rFonts w:ascii="Arial" w:hAnsi="Arial" w:cs="Arial"/>
          <w:sz w:val="24"/>
          <w:szCs w:val="24"/>
        </w:rPr>
      </w:pPr>
      <w:r w:rsidRPr="00B71818">
        <w:rPr>
          <w:rFonts w:ascii="Arial" w:hAnsi="Arial" w:cs="Arial"/>
          <w:sz w:val="24"/>
          <w:szCs w:val="24"/>
        </w:rPr>
        <w:t>El presupuesto total del proyecto es de 150000000 COP, distribuido en cinco grandes rubros. La asignación busca equilibrar los recursos entre desarrollo técnico, infraestructura, seguridad, capacitación y contingencias, asegurando la viabilidad del proyecto y reduciendo riesgos financieros.</w:t>
      </w:r>
    </w:p>
    <w:p w14:paraId="54A65A07" w14:textId="77777777" w:rsidR="005D2488" w:rsidRPr="00B71818" w:rsidRDefault="005D2488" w:rsidP="005D2488">
      <w:pPr>
        <w:ind w:firstLine="0"/>
        <w:rPr>
          <w:rFonts w:ascii="Arial" w:hAnsi="Arial" w:cs="Arial"/>
          <w:b/>
          <w:bCs/>
          <w:sz w:val="24"/>
          <w:szCs w:val="24"/>
        </w:rPr>
      </w:pPr>
      <w:r w:rsidRPr="00B71818">
        <w:rPr>
          <w:rFonts w:ascii="Arial" w:hAnsi="Arial" w:cs="Arial"/>
          <w:b/>
          <w:bCs/>
          <w:sz w:val="24"/>
          <w:szCs w:val="24"/>
        </w:rPr>
        <w:t>Recursos Humanos (90000000 COP – 60%)</w:t>
      </w:r>
    </w:p>
    <w:p w14:paraId="6DFE6664" w14:textId="312F3CFD" w:rsidR="005D2488" w:rsidRPr="00B71818" w:rsidRDefault="005D2488" w:rsidP="005D2488">
      <w:pPr>
        <w:ind w:firstLine="0"/>
        <w:rPr>
          <w:rFonts w:ascii="Arial" w:hAnsi="Arial" w:cs="Arial"/>
          <w:sz w:val="24"/>
          <w:szCs w:val="24"/>
        </w:rPr>
      </w:pPr>
      <w:r w:rsidRPr="00B71818">
        <w:rPr>
          <w:rFonts w:ascii="Arial" w:hAnsi="Arial" w:cs="Arial"/>
          <w:sz w:val="24"/>
          <w:szCs w:val="24"/>
        </w:rPr>
        <w:t xml:space="preserve">Este rubro es el más representativo, ya que el éxito del proyecto depende directamente de la disponibilidad y calidad del talento humano. Incluye desarrolladores, diseñador UX/UI, QA, y un Scrum </w:t>
      </w:r>
      <w:proofErr w:type="gramStart"/>
      <w:r w:rsidRPr="00B71818">
        <w:rPr>
          <w:rFonts w:ascii="Arial" w:hAnsi="Arial" w:cs="Arial"/>
          <w:sz w:val="24"/>
          <w:szCs w:val="24"/>
        </w:rPr>
        <w:t>Master</w:t>
      </w:r>
      <w:proofErr w:type="gramEnd"/>
      <w:r w:rsidRPr="00B71818">
        <w:rPr>
          <w:rFonts w:ascii="Arial" w:hAnsi="Arial" w:cs="Arial"/>
          <w:sz w:val="24"/>
          <w:szCs w:val="24"/>
        </w:rPr>
        <w:t xml:space="preserve"> o Project Manager. Al ser un proyecto tecnológico, la mayor inversión está destinada al recurso humano para garantizar una ejecución ágil y de calidad.</w:t>
      </w:r>
    </w:p>
    <w:p w14:paraId="53AAEFDB" w14:textId="77777777" w:rsidR="005D2488" w:rsidRPr="00B71818" w:rsidRDefault="005D2488" w:rsidP="005D2488">
      <w:pPr>
        <w:ind w:firstLine="0"/>
        <w:rPr>
          <w:rFonts w:ascii="Arial" w:hAnsi="Arial" w:cs="Arial"/>
          <w:b/>
          <w:bCs/>
          <w:sz w:val="24"/>
          <w:szCs w:val="24"/>
        </w:rPr>
      </w:pPr>
      <w:r w:rsidRPr="00B71818">
        <w:rPr>
          <w:rFonts w:ascii="Arial" w:hAnsi="Arial" w:cs="Arial"/>
          <w:b/>
          <w:bCs/>
          <w:sz w:val="24"/>
          <w:szCs w:val="24"/>
        </w:rPr>
        <w:t>Infraestructura Tecnológica (30000000 COP – 20%)</w:t>
      </w:r>
    </w:p>
    <w:p w14:paraId="5FC08331" w14:textId="77777777" w:rsidR="005D2488" w:rsidRPr="00B71818" w:rsidRDefault="005D2488" w:rsidP="005D2488">
      <w:pPr>
        <w:ind w:firstLine="0"/>
        <w:rPr>
          <w:rFonts w:ascii="Arial" w:hAnsi="Arial" w:cs="Arial"/>
          <w:sz w:val="24"/>
          <w:szCs w:val="24"/>
        </w:rPr>
      </w:pPr>
      <w:r w:rsidRPr="00B71818">
        <w:rPr>
          <w:rFonts w:ascii="Arial" w:hAnsi="Arial" w:cs="Arial"/>
          <w:sz w:val="24"/>
          <w:szCs w:val="24"/>
        </w:rPr>
        <w:t>Se destina a servidores en la nube, bases de datos, licencias de software y almacenamiento. Este valor asegura que el sistema pueda operar en un entorno seguro, escalable y con disponibilidad suficiente. Representa una inversión clave para la sostenibilidad técnica del proyecto.</w:t>
      </w:r>
    </w:p>
    <w:p w14:paraId="7775D872" w14:textId="77777777" w:rsidR="005D2488" w:rsidRPr="00B71818" w:rsidRDefault="005D2488" w:rsidP="005D2488">
      <w:pPr>
        <w:ind w:firstLine="0"/>
        <w:rPr>
          <w:rFonts w:ascii="Arial" w:hAnsi="Arial" w:cs="Arial"/>
          <w:sz w:val="24"/>
          <w:szCs w:val="24"/>
        </w:rPr>
      </w:pPr>
    </w:p>
    <w:p w14:paraId="46D78B75" w14:textId="77777777" w:rsidR="005D2488" w:rsidRPr="00B71818" w:rsidRDefault="005D2488" w:rsidP="005D2488">
      <w:pPr>
        <w:ind w:firstLine="0"/>
        <w:rPr>
          <w:rFonts w:ascii="Arial" w:hAnsi="Arial" w:cs="Arial"/>
          <w:sz w:val="24"/>
          <w:szCs w:val="24"/>
        </w:rPr>
      </w:pPr>
    </w:p>
    <w:p w14:paraId="7EFD91F5" w14:textId="77777777" w:rsidR="005D2488" w:rsidRPr="00B71818" w:rsidRDefault="005D2488" w:rsidP="005D2488">
      <w:pPr>
        <w:ind w:firstLine="0"/>
        <w:rPr>
          <w:rFonts w:ascii="Arial" w:hAnsi="Arial" w:cs="Arial"/>
          <w:b/>
          <w:bCs/>
          <w:sz w:val="24"/>
          <w:szCs w:val="24"/>
        </w:rPr>
      </w:pPr>
      <w:r w:rsidRPr="00B71818">
        <w:rPr>
          <w:rFonts w:ascii="Arial" w:hAnsi="Arial" w:cs="Arial"/>
          <w:b/>
          <w:bCs/>
          <w:sz w:val="24"/>
          <w:szCs w:val="24"/>
        </w:rPr>
        <w:lastRenderedPageBreak/>
        <w:t>Seguridad y Respaldo (15000000 COP – 10%)</w:t>
      </w:r>
    </w:p>
    <w:p w14:paraId="774F4188" w14:textId="560DDBA6" w:rsidR="005D2488" w:rsidRPr="00B71818" w:rsidRDefault="005D2488" w:rsidP="005D2488">
      <w:pPr>
        <w:ind w:firstLine="0"/>
        <w:rPr>
          <w:rFonts w:ascii="Arial" w:hAnsi="Arial" w:cs="Arial"/>
          <w:sz w:val="24"/>
          <w:szCs w:val="24"/>
        </w:rPr>
      </w:pPr>
      <w:r w:rsidRPr="00B71818">
        <w:rPr>
          <w:rFonts w:ascii="Arial" w:hAnsi="Arial" w:cs="Arial"/>
          <w:sz w:val="24"/>
          <w:szCs w:val="24"/>
        </w:rPr>
        <w:t>La seguridad es un factor crítico dado que el proyecto maneja información financiera. Este rubro contempla medidas de autenticación, cifrado, respaldos automáticos y pruebas de seguridad. La inversión aquí mitiga riesgos de pérdida de datos o vulnerabilidades.</w:t>
      </w:r>
    </w:p>
    <w:p w14:paraId="3691E535" w14:textId="77777777" w:rsidR="005D2488" w:rsidRPr="00B71818" w:rsidRDefault="005D2488" w:rsidP="005D2488">
      <w:pPr>
        <w:ind w:firstLine="0"/>
        <w:rPr>
          <w:rFonts w:ascii="Arial" w:hAnsi="Arial" w:cs="Arial"/>
          <w:b/>
          <w:bCs/>
          <w:sz w:val="24"/>
          <w:szCs w:val="24"/>
        </w:rPr>
      </w:pPr>
      <w:r w:rsidRPr="00B71818">
        <w:rPr>
          <w:rFonts w:ascii="Arial" w:hAnsi="Arial" w:cs="Arial"/>
          <w:b/>
          <w:bCs/>
          <w:sz w:val="24"/>
          <w:szCs w:val="24"/>
        </w:rPr>
        <w:t>Capacitación y Gestión del Cambio (7500000 COP – 5%)</w:t>
      </w:r>
    </w:p>
    <w:p w14:paraId="7294686C" w14:textId="6CB04878" w:rsidR="005D2488" w:rsidRPr="00B71818" w:rsidRDefault="005D2488" w:rsidP="005D2488">
      <w:pPr>
        <w:ind w:firstLine="0"/>
        <w:rPr>
          <w:rFonts w:ascii="Arial" w:hAnsi="Arial" w:cs="Arial"/>
          <w:sz w:val="24"/>
          <w:szCs w:val="24"/>
        </w:rPr>
      </w:pPr>
      <w:r w:rsidRPr="00B71818">
        <w:rPr>
          <w:rFonts w:ascii="Arial" w:hAnsi="Arial" w:cs="Arial"/>
          <w:sz w:val="24"/>
          <w:szCs w:val="24"/>
        </w:rPr>
        <w:t>Incluye la formación de usuarios finales, creación de manuales y talleres de buenas prácticas. Este gasto asegura que los usuarios puedan adoptar el sistema de manera eficiente, reduciendo errores operativos y resistencia al cambio.</w:t>
      </w:r>
    </w:p>
    <w:p w14:paraId="4276DFE9" w14:textId="77777777" w:rsidR="005D2488" w:rsidRPr="00B71818" w:rsidRDefault="005D2488" w:rsidP="005D2488">
      <w:pPr>
        <w:ind w:firstLine="0"/>
        <w:rPr>
          <w:rFonts w:ascii="Arial" w:hAnsi="Arial" w:cs="Arial"/>
          <w:b/>
          <w:bCs/>
          <w:sz w:val="24"/>
          <w:szCs w:val="24"/>
        </w:rPr>
      </w:pPr>
      <w:r w:rsidRPr="00B71818">
        <w:rPr>
          <w:rFonts w:ascii="Arial" w:hAnsi="Arial" w:cs="Arial"/>
          <w:b/>
          <w:bCs/>
          <w:sz w:val="24"/>
          <w:szCs w:val="24"/>
        </w:rPr>
        <w:t>Contingencias (7500000 COP – 5%)</w:t>
      </w:r>
    </w:p>
    <w:p w14:paraId="2FCF0A09" w14:textId="6578BE0A" w:rsidR="005D2488" w:rsidRPr="00B71818" w:rsidRDefault="005D2488" w:rsidP="005D2488">
      <w:pPr>
        <w:ind w:firstLine="0"/>
        <w:rPr>
          <w:rFonts w:ascii="Arial" w:hAnsi="Arial" w:cs="Arial"/>
          <w:sz w:val="24"/>
          <w:szCs w:val="24"/>
        </w:rPr>
      </w:pPr>
      <w:r w:rsidRPr="00B71818">
        <w:rPr>
          <w:rFonts w:ascii="Arial" w:hAnsi="Arial" w:cs="Arial"/>
          <w:sz w:val="24"/>
          <w:szCs w:val="24"/>
        </w:rPr>
        <w:t>Fondo de reserva para cubrir riesgos no previstos. Este monto refuerza la flexibilidad financiera del proyecto, permitiendo enfrentar imprevistos sin comprometer la ejecución.</w:t>
      </w:r>
    </w:p>
    <w:p w14:paraId="62BF9BBC" w14:textId="77777777" w:rsidR="005D2488" w:rsidRPr="00B71818" w:rsidRDefault="005D2488" w:rsidP="00D1298F">
      <w:pPr>
        <w:rPr>
          <w:rFonts w:ascii="Arial" w:hAnsi="Arial" w:cs="Arial"/>
          <w:b/>
          <w:bCs/>
          <w:sz w:val="24"/>
          <w:szCs w:val="24"/>
        </w:rPr>
      </w:pPr>
    </w:p>
    <w:p w14:paraId="06FA7EBA" w14:textId="77777777" w:rsidR="00FD3FEC" w:rsidRPr="00B71818" w:rsidRDefault="00FD3FEC">
      <w:pPr>
        <w:spacing w:line="360" w:lineRule="auto"/>
        <w:rPr>
          <w:rFonts w:ascii="Arial" w:hAnsi="Arial" w:cs="Arial"/>
          <w:sz w:val="24"/>
          <w:szCs w:val="24"/>
        </w:rPr>
      </w:pPr>
    </w:p>
    <w:p w14:paraId="6B36E8AF" w14:textId="77777777" w:rsidR="00FD3FEC" w:rsidRPr="00B71818" w:rsidRDefault="00FD3FEC">
      <w:pPr>
        <w:spacing w:line="360" w:lineRule="auto"/>
        <w:rPr>
          <w:rFonts w:ascii="Arial" w:hAnsi="Arial" w:cs="Arial"/>
          <w:sz w:val="24"/>
          <w:szCs w:val="24"/>
        </w:rPr>
      </w:pPr>
    </w:p>
    <w:p w14:paraId="2D896D9C" w14:textId="34896A8D" w:rsidR="00465C5B" w:rsidRPr="00B71818" w:rsidRDefault="00465C5B">
      <w:pPr>
        <w:spacing w:line="360" w:lineRule="auto"/>
        <w:rPr>
          <w:rFonts w:ascii="Arial" w:hAnsi="Arial" w:cs="Arial"/>
          <w:sz w:val="24"/>
          <w:szCs w:val="24"/>
        </w:rPr>
      </w:pPr>
      <w:r w:rsidRPr="00B71818">
        <w:rPr>
          <w:rFonts w:ascii="Arial" w:hAnsi="Arial" w:cs="Arial"/>
          <w:sz w:val="24"/>
          <w:szCs w:val="24"/>
        </w:rPr>
        <w:br w:type="page"/>
      </w:r>
    </w:p>
    <w:p w14:paraId="47D302E3" w14:textId="1A224F51" w:rsidR="00FD3FEC" w:rsidRPr="00B71818" w:rsidRDefault="00FD3FEC" w:rsidP="00B71818">
      <w:pPr>
        <w:pStyle w:val="Ttulo1"/>
        <w:ind w:left="1080" w:firstLine="0"/>
        <w:jc w:val="center"/>
        <w:rPr>
          <w:rFonts w:ascii="Arial" w:hAnsi="Arial" w:cs="Arial"/>
          <w:b/>
          <w:color w:val="auto"/>
          <w:sz w:val="24"/>
          <w:szCs w:val="24"/>
        </w:rPr>
      </w:pPr>
      <w:bookmarkStart w:id="13" w:name="_Toc210517070"/>
      <w:r w:rsidRPr="00B71818">
        <w:rPr>
          <w:rFonts w:ascii="Arial" w:hAnsi="Arial" w:cs="Arial"/>
          <w:b/>
          <w:color w:val="auto"/>
          <w:sz w:val="24"/>
          <w:szCs w:val="24"/>
        </w:rPr>
        <w:lastRenderedPageBreak/>
        <w:t>Levantamiento de información (herramientas y conclusiones)</w:t>
      </w:r>
      <w:bookmarkEnd w:id="13"/>
    </w:p>
    <w:p w14:paraId="18B5D6FB" w14:textId="77777777" w:rsidR="00FD3FEC" w:rsidRPr="00B71818" w:rsidRDefault="00FD3FEC">
      <w:pPr>
        <w:spacing w:line="360" w:lineRule="auto"/>
        <w:rPr>
          <w:rFonts w:ascii="Arial" w:hAnsi="Arial" w:cs="Arial"/>
          <w:sz w:val="24"/>
          <w:szCs w:val="24"/>
        </w:rPr>
      </w:pPr>
    </w:p>
    <w:p w14:paraId="7FC5B22B" w14:textId="77777777" w:rsidR="00FD3FEC" w:rsidRPr="00B71818" w:rsidRDefault="00FD3FEC">
      <w:pPr>
        <w:spacing w:line="360" w:lineRule="auto"/>
        <w:rPr>
          <w:rFonts w:ascii="Arial" w:hAnsi="Arial" w:cs="Arial"/>
          <w:sz w:val="24"/>
          <w:szCs w:val="24"/>
        </w:rPr>
      </w:pPr>
    </w:p>
    <w:p w14:paraId="72D72290" w14:textId="77777777" w:rsidR="00FD3FEC" w:rsidRPr="00B71818" w:rsidRDefault="00FD3FEC">
      <w:pPr>
        <w:spacing w:line="360" w:lineRule="auto"/>
        <w:rPr>
          <w:rFonts w:ascii="Arial" w:hAnsi="Arial" w:cs="Arial"/>
          <w:sz w:val="24"/>
          <w:szCs w:val="24"/>
        </w:rPr>
      </w:pPr>
    </w:p>
    <w:p w14:paraId="5598C92D" w14:textId="77777777" w:rsidR="00FD3FEC" w:rsidRPr="00B71818" w:rsidRDefault="00FD3FEC">
      <w:pPr>
        <w:spacing w:line="360" w:lineRule="auto"/>
        <w:rPr>
          <w:rFonts w:ascii="Arial" w:hAnsi="Arial" w:cs="Arial"/>
          <w:sz w:val="24"/>
          <w:szCs w:val="24"/>
        </w:rPr>
      </w:pPr>
    </w:p>
    <w:p w14:paraId="227B0234" w14:textId="77777777" w:rsidR="00FD3FEC" w:rsidRPr="00B71818" w:rsidRDefault="00FD3FEC">
      <w:pPr>
        <w:spacing w:line="360" w:lineRule="auto"/>
        <w:rPr>
          <w:rFonts w:ascii="Arial" w:hAnsi="Arial" w:cs="Arial"/>
          <w:sz w:val="24"/>
          <w:szCs w:val="24"/>
        </w:rPr>
      </w:pPr>
    </w:p>
    <w:p w14:paraId="44996B93" w14:textId="77777777" w:rsidR="00FD3FEC" w:rsidRPr="00B71818" w:rsidRDefault="00FD3FEC">
      <w:pPr>
        <w:spacing w:line="360" w:lineRule="auto"/>
        <w:rPr>
          <w:rFonts w:ascii="Arial" w:hAnsi="Arial" w:cs="Arial"/>
          <w:sz w:val="24"/>
          <w:szCs w:val="24"/>
        </w:rPr>
      </w:pPr>
    </w:p>
    <w:p w14:paraId="17032997" w14:textId="77777777" w:rsidR="00FD3FEC" w:rsidRPr="00B71818" w:rsidRDefault="00FD3FEC">
      <w:pPr>
        <w:spacing w:line="360" w:lineRule="auto"/>
        <w:rPr>
          <w:rFonts w:ascii="Arial" w:hAnsi="Arial" w:cs="Arial"/>
          <w:sz w:val="24"/>
          <w:szCs w:val="24"/>
        </w:rPr>
      </w:pPr>
    </w:p>
    <w:p w14:paraId="26F18285" w14:textId="77777777" w:rsidR="00FD3FEC" w:rsidRPr="00B71818" w:rsidRDefault="00FD3FEC">
      <w:pPr>
        <w:spacing w:line="360" w:lineRule="auto"/>
        <w:rPr>
          <w:rFonts w:ascii="Arial" w:hAnsi="Arial" w:cs="Arial"/>
          <w:sz w:val="24"/>
          <w:szCs w:val="24"/>
        </w:rPr>
      </w:pPr>
    </w:p>
    <w:p w14:paraId="5BA05C34" w14:textId="77777777" w:rsidR="00FD3FEC" w:rsidRPr="00B71818" w:rsidRDefault="00FD3FEC">
      <w:pPr>
        <w:spacing w:line="360" w:lineRule="auto"/>
        <w:rPr>
          <w:rFonts w:ascii="Arial" w:hAnsi="Arial" w:cs="Arial"/>
          <w:sz w:val="24"/>
          <w:szCs w:val="24"/>
        </w:rPr>
      </w:pPr>
    </w:p>
    <w:p w14:paraId="712D2732" w14:textId="77777777" w:rsidR="00FD3FEC" w:rsidRPr="00B71818" w:rsidRDefault="00FD3FEC">
      <w:pPr>
        <w:spacing w:line="360" w:lineRule="auto"/>
        <w:rPr>
          <w:rFonts w:ascii="Arial" w:hAnsi="Arial" w:cs="Arial"/>
          <w:sz w:val="24"/>
          <w:szCs w:val="24"/>
        </w:rPr>
      </w:pPr>
    </w:p>
    <w:p w14:paraId="43605C48" w14:textId="77777777" w:rsidR="00FD3FEC" w:rsidRPr="00B71818" w:rsidRDefault="00FD3FEC">
      <w:pPr>
        <w:spacing w:line="360" w:lineRule="auto"/>
        <w:rPr>
          <w:rFonts w:ascii="Arial" w:hAnsi="Arial" w:cs="Arial"/>
          <w:sz w:val="24"/>
          <w:szCs w:val="24"/>
        </w:rPr>
      </w:pPr>
    </w:p>
    <w:p w14:paraId="25F0DFE5" w14:textId="77777777" w:rsidR="00FD3FEC" w:rsidRPr="00B71818" w:rsidRDefault="00FD3FEC">
      <w:pPr>
        <w:spacing w:line="360" w:lineRule="auto"/>
        <w:rPr>
          <w:rFonts w:ascii="Arial" w:hAnsi="Arial" w:cs="Arial"/>
          <w:sz w:val="24"/>
          <w:szCs w:val="24"/>
        </w:rPr>
      </w:pPr>
    </w:p>
    <w:p w14:paraId="76D12E90" w14:textId="77777777" w:rsidR="00FD3FEC" w:rsidRPr="00B71818" w:rsidRDefault="00FD3FEC">
      <w:pPr>
        <w:spacing w:line="360" w:lineRule="auto"/>
        <w:rPr>
          <w:rFonts w:ascii="Arial" w:hAnsi="Arial" w:cs="Arial"/>
          <w:sz w:val="24"/>
          <w:szCs w:val="24"/>
        </w:rPr>
      </w:pPr>
    </w:p>
    <w:p w14:paraId="24D87052" w14:textId="77777777" w:rsidR="00FD3FEC" w:rsidRPr="00B71818" w:rsidRDefault="00FD3FEC">
      <w:pPr>
        <w:spacing w:line="360" w:lineRule="auto"/>
        <w:rPr>
          <w:rFonts w:ascii="Arial" w:hAnsi="Arial" w:cs="Arial"/>
          <w:sz w:val="24"/>
          <w:szCs w:val="24"/>
        </w:rPr>
      </w:pPr>
    </w:p>
    <w:p w14:paraId="7577CBE9" w14:textId="77777777" w:rsidR="00FD3FEC" w:rsidRPr="00B71818" w:rsidRDefault="00FD3FEC">
      <w:pPr>
        <w:spacing w:line="360" w:lineRule="auto"/>
        <w:rPr>
          <w:rFonts w:ascii="Arial" w:hAnsi="Arial" w:cs="Arial"/>
          <w:sz w:val="24"/>
          <w:szCs w:val="24"/>
        </w:rPr>
      </w:pPr>
    </w:p>
    <w:p w14:paraId="36BDB858" w14:textId="77777777" w:rsidR="00FD3FEC" w:rsidRPr="00B71818" w:rsidRDefault="00FD3FEC">
      <w:pPr>
        <w:spacing w:line="360" w:lineRule="auto"/>
        <w:rPr>
          <w:rFonts w:ascii="Arial" w:hAnsi="Arial" w:cs="Arial"/>
          <w:sz w:val="24"/>
          <w:szCs w:val="24"/>
        </w:rPr>
      </w:pPr>
    </w:p>
    <w:p w14:paraId="247137A0" w14:textId="77777777" w:rsidR="00FD3FEC" w:rsidRPr="00B71818" w:rsidRDefault="00FD3FEC">
      <w:pPr>
        <w:spacing w:line="360" w:lineRule="auto"/>
        <w:rPr>
          <w:rFonts w:ascii="Arial" w:hAnsi="Arial" w:cs="Arial"/>
          <w:sz w:val="24"/>
          <w:szCs w:val="24"/>
        </w:rPr>
      </w:pPr>
    </w:p>
    <w:p w14:paraId="253C46C4" w14:textId="77777777" w:rsidR="00FD3FEC" w:rsidRPr="00B71818" w:rsidRDefault="00FD3FEC">
      <w:pPr>
        <w:spacing w:line="360" w:lineRule="auto"/>
        <w:rPr>
          <w:rFonts w:ascii="Arial" w:hAnsi="Arial" w:cs="Arial"/>
          <w:sz w:val="24"/>
          <w:szCs w:val="24"/>
        </w:rPr>
      </w:pPr>
    </w:p>
    <w:p w14:paraId="2FCE715B" w14:textId="77777777" w:rsidR="00FD3FEC" w:rsidRPr="00B71818" w:rsidRDefault="00FD3FEC">
      <w:pPr>
        <w:spacing w:line="360" w:lineRule="auto"/>
        <w:rPr>
          <w:rFonts w:ascii="Arial" w:hAnsi="Arial" w:cs="Arial"/>
          <w:sz w:val="24"/>
          <w:szCs w:val="24"/>
        </w:rPr>
      </w:pPr>
    </w:p>
    <w:p w14:paraId="2263FD9E" w14:textId="77777777" w:rsidR="00FD3FEC" w:rsidRPr="00B71818" w:rsidRDefault="00FD3FEC">
      <w:pPr>
        <w:spacing w:line="360" w:lineRule="auto"/>
        <w:rPr>
          <w:rFonts w:ascii="Arial" w:hAnsi="Arial" w:cs="Arial"/>
          <w:sz w:val="24"/>
          <w:szCs w:val="24"/>
        </w:rPr>
      </w:pPr>
    </w:p>
    <w:p w14:paraId="775F54F6" w14:textId="77777777" w:rsidR="00FD3FEC" w:rsidRPr="00B71818" w:rsidRDefault="00FD3FEC">
      <w:pPr>
        <w:spacing w:line="360" w:lineRule="auto"/>
        <w:rPr>
          <w:rFonts w:ascii="Arial" w:hAnsi="Arial" w:cs="Arial"/>
          <w:sz w:val="24"/>
          <w:szCs w:val="24"/>
        </w:rPr>
      </w:pPr>
    </w:p>
    <w:p w14:paraId="27614D04" w14:textId="77777777" w:rsidR="00FD3FEC" w:rsidRPr="00B71818" w:rsidRDefault="00FD3FEC">
      <w:pPr>
        <w:spacing w:line="360" w:lineRule="auto"/>
        <w:rPr>
          <w:rFonts w:ascii="Arial" w:hAnsi="Arial" w:cs="Arial"/>
          <w:sz w:val="24"/>
          <w:szCs w:val="24"/>
        </w:rPr>
      </w:pPr>
    </w:p>
    <w:p w14:paraId="1F1DCF85" w14:textId="65FCE3D0" w:rsidR="00FD3FEC" w:rsidRPr="00B71818" w:rsidRDefault="00FD3FEC" w:rsidP="00B71818">
      <w:pPr>
        <w:pStyle w:val="Ttulo1"/>
        <w:ind w:left="1080" w:firstLine="0"/>
        <w:jc w:val="center"/>
        <w:rPr>
          <w:rFonts w:ascii="Arial" w:hAnsi="Arial" w:cs="Arial"/>
          <w:b/>
          <w:color w:val="auto"/>
          <w:sz w:val="24"/>
          <w:szCs w:val="24"/>
        </w:rPr>
      </w:pPr>
      <w:bookmarkStart w:id="14" w:name="_Toc210517071"/>
      <w:r w:rsidRPr="00B71818">
        <w:rPr>
          <w:rFonts w:ascii="Arial" w:hAnsi="Arial" w:cs="Arial"/>
          <w:b/>
          <w:color w:val="auto"/>
          <w:sz w:val="24"/>
          <w:szCs w:val="24"/>
        </w:rPr>
        <w:lastRenderedPageBreak/>
        <w:t>Diagrama de flujo de solución</w:t>
      </w:r>
      <w:bookmarkEnd w:id="14"/>
      <w:r w:rsidRPr="00B71818">
        <w:rPr>
          <w:rFonts w:ascii="Arial" w:hAnsi="Arial" w:cs="Arial"/>
          <w:b/>
          <w:color w:val="auto"/>
          <w:sz w:val="24"/>
          <w:szCs w:val="24"/>
        </w:rPr>
        <w:t xml:space="preserve"> </w:t>
      </w:r>
    </w:p>
    <w:p w14:paraId="316247AF" w14:textId="77777777" w:rsidR="00FD3FEC" w:rsidRPr="00B71818" w:rsidRDefault="00FD3FEC">
      <w:pPr>
        <w:spacing w:line="360" w:lineRule="auto"/>
        <w:rPr>
          <w:rFonts w:ascii="Arial" w:hAnsi="Arial" w:cs="Arial"/>
          <w:sz w:val="24"/>
          <w:szCs w:val="24"/>
        </w:rPr>
      </w:pPr>
    </w:p>
    <w:p w14:paraId="107953EB" w14:textId="77777777" w:rsidR="00FD3FEC" w:rsidRPr="00B71818" w:rsidRDefault="00FD3FEC">
      <w:pPr>
        <w:spacing w:line="360" w:lineRule="auto"/>
        <w:rPr>
          <w:rFonts w:ascii="Arial" w:hAnsi="Arial" w:cs="Arial"/>
          <w:sz w:val="24"/>
          <w:szCs w:val="24"/>
        </w:rPr>
      </w:pPr>
    </w:p>
    <w:p w14:paraId="08F40B53" w14:textId="77777777" w:rsidR="00FD3FEC" w:rsidRPr="00B71818" w:rsidRDefault="00FD3FEC">
      <w:pPr>
        <w:spacing w:line="360" w:lineRule="auto"/>
        <w:rPr>
          <w:rFonts w:ascii="Arial" w:hAnsi="Arial" w:cs="Arial"/>
          <w:sz w:val="24"/>
          <w:szCs w:val="24"/>
        </w:rPr>
      </w:pPr>
    </w:p>
    <w:p w14:paraId="2A83E47C" w14:textId="77777777" w:rsidR="00FD3FEC" w:rsidRPr="00B71818" w:rsidRDefault="00FD3FEC">
      <w:pPr>
        <w:spacing w:line="360" w:lineRule="auto"/>
        <w:rPr>
          <w:rFonts w:ascii="Arial" w:hAnsi="Arial" w:cs="Arial"/>
          <w:sz w:val="24"/>
          <w:szCs w:val="24"/>
        </w:rPr>
      </w:pPr>
    </w:p>
    <w:p w14:paraId="788B8147" w14:textId="77777777" w:rsidR="00FD3FEC" w:rsidRPr="00B71818" w:rsidRDefault="00FD3FEC">
      <w:pPr>
        <w:spacing w:line="360" w:lineRule="auto"/>
        <w:rPr>
          <w:rFonts w:ascii="Arial" w:hAnsi="Arial" w:cs="Arial"/>
          <w:sz w:val="24"/>
          <w:szCs w:val="24"/>
        </w:rPr>
      </w:pPr>
    </w:p>
    <w:p w14:paraId="56A6D50E" w14:textId="77777777" w:rsidR="00FD3FEC" w:rsidRPr="00B71818" w:rsidRDefault="00FD3FEC">
      <w:pPr>
        <w:spacing w:line="360" w:lineRule="auto"/>
        <w:rPr>
          <w:rFonts w:ascii="Arial" w:hAnsi="Arial" w:cs="Arial"/>
          <w:sz w:val="24"/>
          <w:szCs w:val="24"/>
        </w:rPr>
      </w:pPr>
    </w:p>
    <w:p w14:paraId="4ACAAE9A" w14:textId="77777777" w:rsidR="00FD3FEC" w:rsidRPr="00B71818" w:rsidRDefault="00FD3FEC">
      <w:pPr>
        <w:spacing w:line="360" w:lineRule="auto"/>
        <w:rPr>
          <w:rFonts w:ascii="Arial" w:hAnsi="Arial" w:cs="Arial"/>
          <w:sz w:val="24"/>
          <w:szCs w:val="24"/>
        </w:rPr>
      </w:pPr>
    </w:p>
    <w:p w14:paraId="77EADF9D" w14:textId="77777777" w:rsidR="00FD3FEC" w:rsidRPr="00B71818" w:rsidRDefault="00FD3FEC">
      <w:pPr>
        <w:spacing w:line="360" w:lineRule="auto"/>
        <w:rPr>
          <w:rFonts w:ascii="Arial" w:hAnsi="Arial" w:cs="Arial"/>
          <w:sz w:val="24"/>
          <w:szCs w:val="24"/>
        </w:rPr>
      </w:pPr>
    </w:p>
    <w:p w14:paraId="51A50103" w14:textId="77777777" w:rsidR="00FD3FEC" w:rsidRPr="00B71818" w:rsidRDefault="00FD3FEC">
      <w:pPr>
        <w:spacing w:line="360" w:lineRule="auto"/>
        <w:rPr>
          <w:rFonts w:ascii="Arial" w:hAnsi="Arial" w:cs="Arial"/>
          <w:sz w:val="24"/>
          <w:szCs w:val="24"/>
        </w:rPr>
      </w:pPr>
    </w:p>
    <w:p w14:paraId="17215866" w14:textId="77777777" w:rsidR="00FD3FEC" w:rsidRPr="00B71818" w:rsidRDefault="00FD3FEC">
      <w:pPr>
        <w:spacing w:line="360" w:lineRule="auto"/>
        <w:rPr>
          <w:rFonts w:ascii="Arial" w:hAnsi="Arial" w:cs="Arial"/>
          <w:sz w:val="24"/>
          <w:szCs w:val="24"/>
        </w:rPr>
      </w:pPr>
    </w:p>
    <w:p w14:paraId="0BB72D20" w14:textId="77777777" w:rsidR="00FD3FEC" w:rsidRPr="00B71818" w:rsidRDefault="00FD3FEC">
      <w:pPr>
        <w:spacing w:line="360" w:lineRule="auto"/>
        <w:rPr>
          <w:rFonts w:ascii="Arial" w:hAnsi="Arial" w:cs="Arial"/>
          <w:sz w:val="24"/>
          <w:szCs w:val="24"/>
        </w:rPr>
      </w:pPr>
    </w:p>
    <w:p w14:paraId="09B341BE" w14:textId="77777777" w:rsidR="00FD3FEC" w:rsidRPr="00B71818" w:rsidRDefault="00FD3FEC">
      <w:pPr>
        <w:spacing w:line="360" w:lineRule="auto"/>
        <w:rPr>
          <w:rFonts w:ascii="Arial" w:hAnsi="Arial" w:cs="Arial"/>
          <w:sz w:val="24"/>
          <w:szCs w:val="24"/>
        </w:rPr>
      </w:pPr>
    </w:p>
    <w:p w14:paraId="0BF8A6EA" w14:textId="77777777" w:rsidR="00FD3FEC" w:rsidRPr="00B71818" w:rsidRDefault="00FD3FEC">
      <w:pPr>
        <w:spacing w:line="360" w:lineRule="auto"/>
        <w:rPr>
          <w:rFonts w:ascii="Arial" w:hAnsi="Arial" w:cs="Arial"/>
          <w:sz w:val="24"/>
          <w:szCs w:val="24"/>
        </w:rPr>
      </w:pPr>
    </w:p>
    <w:p w14:paraId="647F7A8C" w14:textId="77777777" w:rsidR="00FD3FEC" w:rsidRPr="00B71818" w:rsidRDefault="00FD3FEC">
      <w:pPr>
        <w:spacing w:line="360" w:lineRule="auto"/>
        <w:rPr>
          <w:rFonts w:ascii="Arial" w:hAnsi="Arial" w:cs="Arial"/>
          <w:sz w:val="24"/>
          <w:szCs w:val="24"/>
        </w:rPr>
      </w:pPr>
    </w:p>
    <w:p w14:paraId="07F2A89E" w14:textId="77777777" w:rsidR="00FD3FEC" w:rsidRPr="00B71818" w:rsidRDefault="00FD3FEC">
      <w:pPr>
        <w:spacing w:line="360" w:lineRule="auto"/>
        <w:rPr>
          <w:rFonts w:ascii="Arial" w:hAnsi="Arial" w:cs="Arial"/>
          <w:sz w:val="24"/>
          <w:szCs w:val="24"/>
        </w:rPr>
      </w:pPr>
    </w:p>
    <w:p w14:paraId="16F444EA" w14:textId="77777777" w:rsidR="00FD3FEC" w:rsidRPr="00B71818" w:rsidRDefault="00FD3FEC">
      <w:pPr>
        <w:spacing w:line="360" w:lineRule="auto"/>
        <w:rPr>
          <w:rFonts w:ascii="Arial" w:hAnsi="Arial" w:cs="Arial"/>
          <w:sz w:val="24"/>
          <w:szCs w:val="24"/>
        </w:rPr>
      </w:pPr>
    </w:p>
    <w:p w14:paraId="2D46B66D" w14:textId="77777777" w:rsidR="00FD3FEC" w:rsidRPr="00B71818" w:rsidRDefault="00FD3FEC">
      <w:pPr>
        <w:spacing w:line="360" w:lineRule="auto"/>
        <w:rPr>
          <w:rFonts w:ascii="Arial" w:hAnsi="Arial" w:cs="Arial"/>
          <w:sz w:val="24"/>
          <w:szCs w:val="24"/>
        </w:rPr>
      </w:pPr>
    </w:p>
    <w:p w14:paraId="532D4386" w14:textId="77777777" w:rsidR="00FD3FEC" w:rsidRPr="00B71818" w:rsidRDefault="00FD3FEC">
      <w:pPr>
        <w:spacing w:line="360" w:lineRule="auto"/>
        <w:rPr>
          <w:rFonts w:ascii="Arial" w:hAnsi="Arial" w:cs="Arial"/>
          <w:sz w:val="24"/>
          <w:szCs w:val="24"/>
        </w:rPr>
      </w:pPr>
    </w:p>
    <w:p w14:paraId="11D01572" w14:textId="77777777" w:rsidR="00FD3FEC" w:rsidRPr="00B71818" w:rsidRDefault="00FD3FEC">
      <w:pPr>
        <w:spacing w:line="360" w:lineRule="auto"/>
        <w:rPr>
          <w:rFonts w:ascii="Arial" w:hAnsi="Arial" w:cs="Arial"/>
          <w:sz w:val="24"/>
          <w:szCs w:val="24"/>
        </w:rPr>
      </w:pPr>
    </w:p>
    <w:p w14:paraId="28303A64" w14:textId="77777777" w:rsidR="00FD3FEC" w:rsidRPr="00B71818" w:rsidRDefault="00FD3FEC">
      <w:pPr>
        <w:spacing w:line="360" w:lineRule="auto"/>
        <w:rPr>
          <w:rFonts w:ascii="Arial" w:hAnsi="Arial" w:cs="Arial"/>
          <w:sz w:val="24"/>
          <w:szCs w:val="24"/>
        </w:rPr>
      </w:pPr>
    </w:p>
    <w:p w14:paraId="7F5C8813" w14:textId="77777777" w:rsidR="00FD3FEC" w:rsidRPr="00B71818" w:rsidRDefault="00FD3FEC">
      <w:pPr>
        <w:spacing w:line="360" w:lineRule="auto"/>
        <w:rPr>
          <w:rFonts w:ascii="Arial" w:hAnsi="Arial" w:cs="Arial"/>
          <w:sz w:val="24"/>
          <w:szCs w:val="24"/>
        </w:rPr>
      </w:pPr>
    </w:p>
    <w:p w14:paraId="0F151D38" w14:textId="77777777" w:rsidR="00FD3FEC" w:rsidRPr="00B71818" w:rsidRDefault="00FD3FEC">
      <w:pPr>
        <w:spacing w:line="360" w:lineRule="auto"/>
        <w:rPr>
          <w:rFonts w:ascii="Arial" w:hAnsi="Arial" w:cs="Arial"/>
          <w:sz w:val="24"/>
          <w:szCs w:val="24"/>
        </w:rPr>
      </w:pPr>
    </w:p>
    <w:p w14:paraId="24000CAE" w14:textId="6F086D64" w:rsidR="00FD3FEC" w:rsidRPr="00B71818" w:rsidRDefault="00FD3FEC" w:rsidP="00B71818">
      <w:pPr>
        <w:pStyle w:val="Ttulo1"/>
        <w:ind w:left="1080" w:firstLine="0"/>
        <w:jc w:val="center"/>
        <w:rPr>
          <w:rFonts w:ascii="Arial" w:hAnsi="Arial" w:cs="Arial"/>
          <w:b/>
          <w:color w:val="auto"/>
          <w:sz w:val="24"/>
          <w:szCs w:val="24"/>
        </w:rPr>
      </w:pPr>
      <w:bookmarkStart w:id="15" w:name="_Toc210517072"/>
      <w:r w:rsidRPr="00B71818">
        <w:rPr>
          <w:rFonts w:ascii="Arial" w:hAnsi="Arial" w:cs="Arial"/>
          <w:b/>
          <w:color w:val="auto"/>
          <w:sz w:val="24"/>
          <w:szCs w:val="24"/>
        </w:rPr>
        <w:lastRenderedPageBreak/>
        <w:t>Definición de RQF-RQNF</w:t>
      </w:r>
      <w:bookmarkEnd w:id="15"/>
    </w:p>
    <w:p w14:paraId="16A1B2C2" w14:textId="77777777" w:rsidR="00FD3FEC" w:rsidRPr="00B71818" w:rsidRDefault="00FD3FEC">
      <w:pPr>
        <w:spacing w:line="360" w:lineRule="auto"/>
        <w:rPr>
          <w:rFonts w:ascii="Arial" w:hAnsi="Arial" w:cs="Arial"/>
          <w:sz w:val="24"/>
          <w:szCs w:val="24"/>
        </w:rPr>
      </w:pPr>
    </w:p>
    <w:p w14:paraId="22A9B668" w14:textId="77777777" w:rsidR="00FD3FEC" w:rsidRPr="00B71818" w:rsidRDefault="00FD3FEC">
      <w:pPr>
        <w:spacing w:line="360" w:lineRule="auto"/>
        <w:rPr>
          <w:rFonts w:ascii="Arial" w:hAnsi="Arial" w:cs="Arial"/>
          <w:sz w:val="24"/>
          <w:szCs w:val="24"/>
        </w:rPr>
      </w:pPr>
    </w:p>
    <w:p w14:paraId="759FEBD3" w14:textId="77777777" w:rsidR="00FD3FEC" w:rsidRPr="00B71818" w:rsidRDefault="00FD3FEC">
      <w:pPr>
        <w:spacing w:line="360" w:lineRule="auto"/>
        <w:rPr>
          <w:rFonts w:ascii="Arial" w:hAnsi="Arial" w:cs="Arial"/>
          <w:sz w:val="24"/>
          <w:szCs w:val="24"/>
        </w:rPr>
      </w:pPr>
    </w:p>
    <w:p w14:paraId="582240AF" w14:textId="77777777" w:rsidR="00FD3FEC" w:rsidRPr="00B71818" w:rsidRDefault="00FD3FEC">
      <w:pPr>
        <w:spacing w:line="360" w:lineRule="auto"/>
        <w:rPr>
          <w:rFonts w:ascii="Arial" w:hAnsi="Arial" w:cs="Arial"/>
          <w:sz w:val="24"/>
          <w:szCs w:val="24"/>
        </w:rPr>
      </w:pPr>
    </w:p>
    <w:p w14:paraId="0283ECD4" w14:textId="77777777" w:rsidR="00FD3FEC" w:rsidRPr="00B71818" w:rsidRDefault="00FD3FEC">
      <w:pPr>
        <w:spacing w:line="360" w:lineRule="auto"/>
        <w:rPr>
          <w:rFonts w:ascii="Arial" w:hAnsi="Arial" w:cs="Arial"/>
          <w:sz w:val="24"/>
          <w:szCs w:val="24"/>
        </w:rPr>
      </w:pPr>
    </w:p>
    <w:p w14:paraId="0746732F" w14:textId="77777777" w:rsidR="00FD3FEC" w:rsidRPr="00B71818" w:rsidRDefault="00FD3FEC">
      <w:pPr>
        <w:spacing w:line="360" w:lineRule="auto"/>
        <w:rPr>
          <w:rFonts w:ascii="Arial" w:hAnsi="Arial" w:cs="Arial"/>
          <w:sz w:val="24"/>
          <w:szCs w:val="24"/>
        </w:rPr>
      </w:pPr>
    </w:p>
    <w:p w14:paraId="263B32C2" w14:textId="77777777" w:rsidR="00FD3FEC" w:rsidRPr="00B71818" w:rsidRDefault="00FD3FEC">
      <w:pPr>
        <w:spacing w:line="360" w:lineRule="auto"/>
        <w:rPr>
          <w:rFonts w:ascii="Arial" w:hAnsi="Arial" w:cs="Arial"/>
          <w:sz w:val="24"/>
          <w:szCs w:val="24"/>
        </w:rPr>
      </w:pPr>
    </w:p>
    <w:p w14:paraId="44D96082" w14:textId="77777777" w:rsidR="00FD3FEC" w:rsidRPr="00B71818" w:rsidRDefault="00FD3FEC">
      <w:pPr>
        <w:spacing w:line="360" w:lineRule="auto"/>
        <w:rPr>
          <w:rFonts w:ascii="Arial" w:hAnsi="Arial" w:cs="Arial"/>
          <w:sz w:val="24"/>
          <w:szCs w:val="24"/>
        </w:rPr>
      </w:pPr>
    </w:p>
    <w:p w14:paraId="61BF7F59" w14:textId="77777777" w:rsidR="00FD3FEC" w:rsidRPr="00B71818" w:rsidRDefault="00FD3FEC">
      <w:pPr>
        <w:spacing w:line="360" w:lineRule="auto"/>
        <w:rPr>
          <w:rFonts w:ascii="Arial" w:hAnsi="Arial" w:cs="Arial"/>
          <w:sz w:val="24"/>
          <w:szCs w:val="24"/>
        </w:rPr>
      </w:pPr>
    </w:p>
    <w:p w14:paraId="7FA79D8A" w14:textId="77777777" w:rsidR="00FD3FEC" w:rsidRPr="00B71818" w:rsidRDefault="00FD3FEC">
      <w:pPr>
        <w:spacing w:line="360" w:lineRule="auto"/>
        <w:rPr>
          <w:rFonts w:ascii="Arial" w:hAnsi="Arial" w:cs="Arial"/>
          <w:sz w:val="24"/>
          <w:szCs w:val="24"/>
        </w:rPr>
      </w:pPr>
    </w:p>
    <w:p w14:paraId="46373FCE" w14:textId="77777777" w:rsidR="00FD3FEC" w:rsidRPr="00B71818" w:rsidRDefault="00FD3FEC">
      <w:pPr>
        <w:spacing w:line="360" w:lineRule="auto"/>
        <w:rPr>
          <w:rFonts w:ascii="Arial" w:hAnsi="Arial" w:cs="Arial"/>
          <w:sz w:val="24"/>
          <w:szCs w:val="24"/>
        </w:rPr>
      </w:pPr>
    </w:p>
    <w:p w14:paraId="01421263" w14:textId="77777777" w:rsidR="00FD3FEC" w:rsidRPr="00B71818" w:rsidRDefault="00FD3FEC">
      <w:pPr>
        <w:spacing w:line="360" w:lineRule="auto"/>
        <w:rPr>
          <w:rFonts w:ascii="Arial" w:hAnsi="Arial" w:cs="Arial"/>
          <w:sz w:val="24"/>
          <w:szCs w:val="24"/>
        </w:rPr>
      </w:pPr>
    </w:p>
    <w:p w14:paraId="45C4378C" w14:textId="77777777" w:rsidR="00FD3FEC" w:rsidRPr="00B71818" w:rsidRDefault="00FD3FEC">
      <w:pPr>
        <w:spacing w:line="360" w:lineRule="auto"/>
        <w:rPr>
          <w:rFonts w:ascii="Arial" w:hAnsi="Arial" w:cs="Arial"/>
          <w:sz w:val="24"/>
          <w:szCs w:val="24"/>
        </w:rPr>
      </w:pPr>
    </w:p>
    <w:p w14:paraId="2A99F8C1" w14:textId="77777777" w:rsidR="00FD3FEC" w:rsidRPr="00B71818" w:rsidRDefault="00FD3FEC">
      <w:pPr>
        <w:spacing w:line="360" w:lineRule="auto"/>
        <w:rPr>
          <w:rFonts w:ascii="Arial" w:hAnsi="Arial" w:cs="Arial"/>
          <w:sz w:val="24"/>
          <w:szCs w:val="24"/>
        </w:rPr>
      </w:pPr>
    </w:p>
    <w:p w14:paraId="735314A5" w14:textId="77777777" w:rsidR="00FD3FEC" w:rsidRPr="00B71818" w:rsidRDefault="00FD3FEC">
      <w:pPr>
        <w:spacing w:line="360" w:lineRule="auto"/>
        <w:rPr>
          <w:rFonts w:ascii="Arial" w:hAnsi="Arial" w:cs="Arial"/>
          <w:sz w:val="24"/>
          <w:szCs w:val="24"/>
        </w:rPr>
      </w:pPr>
    </w:p>
    <w:p w14:paraId="3C9149BE" w14:textId="77777777" w:rsidR="00FD3FEC" w:rsidRPr="00B71818" w:rsidRDefault="00FD3FEC">
      <w:pPr>
        <w:spacing w:line="360" w:lineRule="auto"/>
        <w:rPr>
          <w:rFonts w:ascii="Arial" w:hAnsi="Arial" w:cs="Arial"/>
          <w:sz w:val="24"/>
          <w:szCs w:val="24"/>
        </w:rPr>
      </w:pPr>
    </w:p>
    <w:p w14:paraId="6148E27E" w14:textId="77777777" w:rsidR="00FD3FEC" w:rsidRPr="00B71818" w:rsidRDefault="00FD3FEC">
      <w:pPr>
        <w:spacing w:line="360" w:lineRule="auto"/>
        <w:rPr>
          <w:rFonts w:ascii="Arial" w:hAnsi="Arial" w:cs="Arial"/>
          <w:sz w:val="24"/>
          <w:szCs w:val="24"/>
        </w:rPr>
      </w:pPr>
    </w:p>
    <w:p w14:paraId="7D9A1602" w14:textId="77777777" w:rsidR="00FD3FEC" w:rsidRPr="00B71818" w:rsidRDefault="00FD3FEC">
      <w:pPr>
        <w:spacing w:line="360" w:lineRule="auto"/>
        <w:rPr>
          <w:rFonts w:ascii="Arial" w:hAnsi="Arial" w:cs="Arial"/>
          <w:sz w:val="24"/>
          <w:szCs w:val="24"/>
        </w:rPr>
      </w:pPr>
    </w:p>
    <w:p w14:paraId="3DAF9931" w14:textId="7674A87E" w:rsidR="00FD3FEC" w:rsidRPr="00B71818" w:rsidRDefault="00FD3FEC">
      <w:pPr>
        <w:spacing w:line="360" w:lineRule="auto"/>
        <w:rPr>
          <w:rFonts w:ascii="Arial" w:hAnsi="Arial" w:cs="Arial"/>
          <w:sz w:val="24"/>
          <w:szCs w:val="24"/>
        </w:rPr>
      </w:pPr>
    </w:p>
    <w:p w14:paraId="2A8DB06A" w14:textId="77777777" w:rsidR="00B71818" w:rsidRPr="00B71818" w:rsidRDefault="00B71818">
      <w:pPr>
        <w:spacing w:line="360" w:lineRule="auto"/>
        <w:rPr>
          <w:rFonts w:ascii="Arial" w:hAnsi="Arial" w:cs="Arial"/>
          <w:sz w:val="24"/>
          <w:szCs w:val="24"/>
        </w:rPr>
      </w:pPr>
    </w:p>
    <w:p w14:paraId="09F582C9" w14:textId="77777777" w:rsidR="00B71818" w:rsidRPr="00B71818" w:rsidRDefault="00B71818">
      <w:pPr>
        <w:spacing w:line="360" w:lineRule="auto"/>
        <w:rPr>
          <w:rFonts w:ascii="Arial" w:hAnsi="Arial" w:cs="Arial"/>
          <w:sz w:val="24"/>
          <w:szCs w:val="24"/>
        </w:rPr>
      </w:pPr>
    </w:p>
    <w:p w14:paraId="4A86440C" w14:textId="77777777" w:rsidR="00FD3FEC" w:rsidRPr="00B71818" w:rsidRDefault="00FD3FEC">
      <w:pPr>
        <w:spacing w:line="360" w:lineRule="auto"/>
        <w:rPr>
          <w:rFonts w:ascii="Arial" w:hAnsi="Arial" w:cs="Arial"/>
          <w:sz w:val="24"/>
          <w:szCs w:val="24"/>
        </w:rPr>
      </w:pPr>
    </w:p>
    <w:p w14:paraId="6C807C3F" w14:textId="242DD650" w:rsidR="00E16ECC" w:rsidRPr="00B71818" w:rsidRDefault="00465C5B" w:rsidP="00B71818">
      <w:pPr>
        <w:pStyle w:val="Ttulo1"/>
        <w:ind w:left="1080" w:firstLine="0"/>
        <w:jc w:val="center"/>
        <w:rPr>
          <w:rFonts w:ascii="Arial" w:hAnsi="Arial" w:cs="Arial"/>
          <w:b/>
          <w:color w:val="auto"/>
          <w:sz w:val="24"/>
          <w:szCs w:val="24"/>
        </w:rPr>
      </w:pPr>
      <w:bookmarkStart w:id="16" w:name="_Toc210516730"/>
      <w:bookmarkStart w:id="17" w:name="_Toc210517073"/>
      <w:r w:rsidRPr="00B71818">
        <w:rPr>
          <w:rFonts w:ascii="Arial" w:hAnsi="Arial" w:cs="Arial"/>
          <w:b/>
          <w:color w:val="auto"/>
          <w:sz w:val="24"/>
          <w:szCs w:val="24"/>
        </w:rPr>
        <w:lastRenderedPageBreak/>
        <w:t>Conclusiones</w:t>
      </w:r>
      <w:bookmarkEnd w:id="16"/>
      <w:bookmarkEnd w:id="17"/>
    </w:p>
    <w:p w14:paraId="0D837B21" w14:textId="77777777" w:rsidR="00C6105E" w:rsidRPr="00B71818" w:rsidRDefault="00C6105E" w:rsidP="00C6105E">
      <w:pPr>
        <w:rPr>
          <w:rFonts w:ascii="Arial" w:hAnsi="Arial" w:cs="Arial"/>
          <w:sz w:val="24"/>
          <w:szCs w:val="24"/>
        </w:rPr>
      </w:pPr>
    </w:p>
    <w:p w14:paraId="2F76FD19" w14:textId="3CEA7D27" w:rsidR="00C4266B" w:rsidRPr="00B71818" w:rsidRDefault="00C4266B" w:rsidP="00F05AB9">
      <w:pPr>
        <w:pStyle w:val="Prrafodelista"/>
        <w:keepNext/>
        <w:keepLines/>
        <w:numPr>
          <w:ilvl w:val="0"/>
          <w:numId w:val="17"/>
        </w:numPr>
        <w:spacing w:line="360" w:lineRule="auto"/>
        <w:rPr>
          <w:rFonts w:ascii="Arial" w:hAnsi="Arial" w:cs="Arial"/>
          <w:sz w:val="24"/>
          <w:szCs w:val="24"/>
        </w:rPr>
      </w:pPr>
      <w:r w:rsidRPr="00B71818">
        <w:rPr>
          <w:rFonts w:ascii="Arial" w:hAnsi="Arial" w:cs="Arial"/>
          <w:sz w:val="24"/>
          <w:szCs w:val="24"/>
        </w:rPr>
        <w:br w:type="page"/>
      </w:r>
    </w:p>
    <w:p w14:paraId="620E9A26" w14:textId="37E699FB" w:rsidR="00C4266B" w:rsidRPr="00B71818" w:rsidRDefault="00FD3FEC" w:rsidP="00B71818">
      <w:pPr>
        <w:pStyle w:val="Ttulo1"/>
        <w:ind w:left="1080" w:firstLine="0"/>
        <w:jc w:val="center"/>
        <w:rPr>
          <w:rFonts w:ascii="Arial" w:hAnsi="Arial" w:cs="Arial"/>
          <w:b/>
          <w:color w:val="auto"/>
          <w:sz w:val="24"/>
          <w:szCs w:val="24"/>
        </w:rPr>
      </w:pPr>
      <w:bookmarkStart w:id="18" w:name="_Toc210516731"/>
      <w:bookmarkStart w:id="19" w:name="_Toc210517074"/>
      <w:r w:rsidRPr="00B71818">
        <w:rPr>
          <w:rFonts w:ascii="Arial" w:hAnsi="Arial" w:cs="Arial"/>
          <w:b/>
          <w:color w:val="auto"/>
          <w:sz w:val="24"/>
          <w:szCs w:val="24"/>
        </w:rPr>
        <w:lastRenderedPageBreak/>
        <w:t>Referencias</w:t>
      </w:r>
      <w:bookmarkEnd w:id="18"/>
      <w:bookmarkEnd w:id="19"/>
    </w:p>
    <w:p w14:paraId="5877A683" w14:textId="7E8F0981" w:rsidR="00FD3FEC" w:rsidRPr="00B71818" w:rsidRDefault="00FD3FEC" w:rsidP="00FD3FEC">
      <w:pPr>
        <w:pStyle w:val="NormalWeb"/>
        <w:rPr>
          <w:rFonts w:ascii="Arial" w:hAnsi="Arial" w:cs="Arial"/>
        </w:rPr>
      </w:pPr>
      <w:r w:rsidRPr="00B71818">
        <w:rPr>
          <w:rFonts w:ascii="Arial" w:hAnsi="Arial" w:cs="Arial"/>
        </w:rPr>
        <w:t>Trello (software)</w:t>
      </w:r>
      <w:r w:rsidRPr="00B71818">
        <w:rPr>
          <w:rFonts w:ascii="Arial" w:hAnsi="Arial" w:cs="Arial"/>
        </w:rPr>
        <w:br/>
        <w:t xml:space="preserve">Trello, Inc. (2023). </w:t>
      </w:r>
      <w:r w:rsidRPr="00B71818">
        <w:rPr>
          <w:rStyle w:val="nfasis"/>
          <w:rFonts w:ascii="Arial" w:eastAsiaTheme="majorEastAsia" w:hAnsi="Arial" w:cs="Arial"/>
        </w:rPr>
        <w:t xml:space="preserve">Trello: </w:t>
      </w:r>
      <w:proofErr w:type="spellStart"/>
      <w:proofErr w:type="gramStart"/>
      <w:r w:rsidRPr="00B71818">
        <w:rPr>
          <w:rStyle w:val="nfasis"/>
          <w:rFonts w:ascii="Arial" w:eastAsiaTheme="majorEastAsia" w:hAnsi="Arial" w:cs="Arial"/>
        </w:rPr>
        <w:t>Organize</w:t>
      </w:r>
      <w:proofErr w:type="spellEnd"/>
      <w:r w:rsidRPr="00B71818">
        <w:rPr>
          <w:rStyle w:val="nfasis"/>
          <w:rFonts w:ascii="Arial" w:eastAsiaTheme="majorEastAsia" w:hAnsi="Arial" w:cs="Arial"/>
        </w:rPr>
        <w:t xml:space="preserve"> </w:t>
      </w:r>
      <w:proofErr w:type="spellStart"/>
      <w:r w:rsidRPr="00B71818">
        <w:rPr>
          <w:rStyle w:val="nfasis"/>
          <w:rFonts w:ascii="Arial" w:eastAsiaTheme="majorEastAsia" w:hAnsi="Arial" w:cs="Arial"/>
        </w:rPr>
        <w:t>anything</w:t>
      </w:r>
      <w:proofErr w:type="spellEnd"/>
      <w:r w:rsidRPr="00B71818">
        <w:rPr>
          <w:rStyle w:val="nfasis"/>
          <w:rFonts w:ascii="Arial" w:eastAsiaTheme="majorEastAsia" w:hAnsi="Arial" w:cs="Arial"/>
        </w:rPr>
        <w:t>!</w:t>
      </w:r>
      <w:proofErr w:type="gramEnd"/>
      <w:r w:rsidRPr="00B71818">
        <w:rPr>
          <w:rFonts w:ascii="Arial" w:hAnsi="Arial" w:cs="Arial"/>
        </w:rPr>
        <w:t xml:space="preserve"> (Versión 2023.15) [Software de computadora]. https://trello.com</w:t>
      </w:r>
    </w:p>
    <w:p w14:paraId="013BD6C5" w14:textId="506C92D6" w:rsidR="00FD3FEC" w:rsidRPr="00B71818" w:rsidRDefault="00FD3FEC" w:rsidP="00FD3FEC">
      <w:pPr>
        <w:pStyle w:val="NormalWeb"/>
        <w:rPr>
          <w:rFonts w:ascii="Arial" w:hAnsi="Arial" w:cs="Arial"/>
        </w:rPr>
      </w:pPr>
      <w:r w:rsidRPr="00B71818">
        <w:rPr>
          <w:rFonts w:ascii="Arial" w:hAnsi="Arial" w:cs="Arial"/>
        </w:rPr>
        <w:t>Sobre cómo hacer una matriz de riesgos</w:t>
      </w:r>
      <w:r w:rsidRPr="00B71818">
        <w:rPr>
          <w:rFonts w:ascii="Arial" w:hAnsi="Arial" w:cs="Arial"/>
        </w:rPr>
        <w:br/>
        <w:t xml:space="preserve">Johnson, T. (2023, 28 de junio). </w:t>
      </w:r>
      <w:proofErr w:type="spellStart"/>
      <w:r w:rsidRPr="00B71818">
        <w:rPr>
          <w:rStyle w:val="nfasis"/>
          <w:rFonts w:ascii="Arial" w:eastAsiaTheme="majorEastAsia" w:hAnsi="Arial" w:cs="Arial"/>
        </w:rPr>
        <w:t>How</w:t>
      </w:r>
      <w:proofErr w:type="spellEnd"/>
      <w:r w:rsidRPr="00B71818">
        <w:rPr>
          <w:rStyle w:val="nfasis"/>
          <w:rFonts w:ascii="Arial" w:eastAsiaTheme="majorEastAsia" w:hAnsi="Arial" w:cs="Arial"/>
        </w:rPr>
        <w:t xml:space="preserve"> </w:t>
      </w:r>
      <w:proofErr w:type="spellStart"/>
      <w:r w:rsidRPr="00B71818">
        <w:rPr>
          <w:rStyle w:val="nfasis"/>
          <w:rFonts w:ascii="Arial" w:eastAsiaTheme="majorEastAsia" w:hAnsi="Arial" w:cs="Arial"/>
        </w:rPr>
        <w:t>to</w:t>
      </w:r>
      <w:proofErr w:type="spellEnd"/>
      <w:r w:rsidRPr="00B71818">
        <w:rPr>
          <w:rStyle w:val="nfasis"/>
          <w:rFonts w:ascii="Arial" w:eastAsiaTheme="majorEastAsia" w:hAnsi="Arial" w:cs="Arial"/>
        </w:rPr>
        <w:t xml:space="preserve"> </w:t>
      </w:r>
      <w:proofErr w:type="spellStart"/>
      <w:r w:rsidRPr="00B71818">
        <w:rPr>
          <w:rStyle w:val="nfasis"/>
          <w:rFonts w:ascii="Arial" w:eastAsiaTheme="majorEastAsia" w:hAnsi="Arial" w:cs="Arial"/>
        </w:rPr>
        <w:t>create</w:t>
      </w:r>
      <w:proofErr w:type="spellEnd"/>
      <w:r w:rsidRPr="00B71818">
        <w:rPr>
          <w:rStyle w:val="nfasis"/>
          <w:rFonts w:ascii="Arial" w:eastAsiaTheme="majorEastAsia" w:hAnsi="Arial" w:cs="Arial"/>
        </w:rPr>
        <w:t xml:space="preserve"> a </w:t>
      </w:r>
      <w:proofErr w:type="spellStart"/>
      <w:r w:rsidRPr="00B71818">
        <w:rPr>
          <w:rStyle w:val="nfasis"/>
          <w:rFonts w:ascii="Arial" w:eastAsiaTheme="majorEastAsia" w:hAnsi="Arial" w:cs="Arial"/>
        </w:rPr>
        <w:t>risk</w:t>
      </w:r>
      <w:proofErr w:type="spellEnd"/>
      <w:r w:rsidRPr="00B71818">
        <w:rPr>
          <w:rStyle w:val="nfasis"/>
          <w:rFonts w:ascii="Arial" w:eastAsiaTheme="majorEastAsia" w:hAnsi="Arial" w:cs="Arial"/>
        </w:rPr>
        <w:t xml:space="preserve"> </w:t>
      </w:r>
      <w:proofErr w:type="spellStart"/>
      <w:r w:rsidRPr="00B71818">
        <w:rPr>
          <w:rStyle w:val="nfasis"/>
          <w:rFonts w:ascii="Arial" w:eastAsiaTheme="majorEastAsia" w:hAnsi="Arial" w:cs="Arial"/>
        </w:rPr>
        <w:t>assessment</w:t>
      </w:r>
      <w:proofErr w:type="spellEnd"/>
      <w:r w:rsidRPr="00B71818">
        <w:rPr>
          <w:rStyle w:val="nfasis"/>
          <w:rFonts w:ascii="Arial" w:eastAsiaTheme="majorEastAsia" w:hAnsi="Arial" w:cs="Arial"/>
        </w:rPr>
        <w:t xml:space="preserve"> </w:t>
      </w:r>
      <w:proofErr w:type="spellStart"/>
      <w:r w:rsidRPr="00B71818">
        <w:rPr>
          <w:rStyle w:val="nfasis"/>
          <w:rFonts w:ascii="Arial" w:eastAsiaTheme="majorEastAsia" w:hAnsi="Arial" w:cs="Arial"/>
        </w:rPr>
        <w:t>matrix</w:t>
      </w:r>
      <w:proofErr w:type="spellEnd"/>
      <w:r w:rsidRPr="00B71818">
        <w:rPr>
          <w:rStyle w:val="nfasis"/>
          <w:rFonts w:ascii="Arial" w:eastAsiaTheme="majorEastAsia" w:hAnsi="Arial" w:cs="Arial"/>
        </w:rPr>
        <w:t>: Step-</w:t>
      </w:r>
      <w:proofErr w:type="spellStart"/>
      <w:r w:rsidRPr="00B71818">
        <w:rPr>
          <w:rStyle w:val="nfasis"/>
          <w:rFonts w:ascii="Arial" w:eastAsiaTheme="majorEastAsia" w:hAnsi="Arial" w:cs="Arial"/>
        </w:rPr>
        <w:t>by</w:t>
      </w:r>
      <w:proofErr w:type="spellEnd"/>
      <w:r w:rsidRPr="00B71818">
        <w:rPr>
          <w:rStyle w:val="nfasis"/>
          <w:rFonts w:ascii="Arial" w:eastAsiaTheme="majorEastAsia" w:hAnsi="Arial" w:cs="Arial"/>
        </w:rPr>
        <w:t>-step guide</w:t>
      </w:r>
      <w:r w:rsidRPr="00B71818">
        <w:rPr>
          <w:rFonts w:ascii="Arial" w:hAnsi="Arial" w:cs="Arial"/>
        </w:rPr>
        <w:t xml:space="preserve">. </w:t>
      </w:r>
      <w:proofErr w:type="spellStart"/>
      <w:r w:rsidRPr="00B71818">
        <w:rPr>
          <w:rFonts w:ascii="Arial" w:hAnsi="Arial" w:cs="Arial"/>
        </w:rPr>
        <w:t>Pirani</w:t>
      </w:r>
      <w:proofErr w:type="spellEnd"/>
      <w:r w:rsidRPr="00B71818">
        <w:rPr>
          <w:rFonts w:ascii="Arial" w:hAnsi="Arial" w:cs="Arial"/>
        </w:rPr>
        <w:t xml:space="preserve"> </w:t>
      </w:r>
      <w:proofErr w:type="spellStart"/>
      <w:r w:rsidRPr="00B71818">
        <w:rPr>
          <w:rFonts w:ascii="Arial" w:hAnsi="Arial" w:cs="Arial"/>
        </w:rPr>
        <w:t>Risk</w:t>
      </w:r>
      <w:proofErr w:type="spellEnd"/>
      <w:r w:rsidRPr="00B71818">
        <w:rPr>
          <w:rFonts w:ascii="Arial" w:hAnsi="Arial" w:cs="Arial"/>
        </w:rPr>
        <w:t xml:space="preserve">. </w:t>
      </w:r>
      <w:hyperlink r:id="rId12" w:tgtFrame="_new" w:history="1">
        <w:r w:rsidRPr="00B71818">
          <w:rPr>
            <w:rStyle w:val="Hipervnculo"/>
            <w:rFonts w:ascii="Arial" w:hAnsi="Arial" w:cs="Arial"/>
          </w:rPr>
          <w:t>https://www.piranirisk.com/blog/how-to-create-a-risk-assessment-matrix-step-by-step-guide</w:t>
        </w:r>
      </w:hyperlink>
      <w:r w:rsidRPr="00B71818">
        <w:rPr>
          <w:rFonts w:ascii="Arial" w:hAnsi="Arial" w:cs="Arial"/>
        </w:rPr>
        <w:t xml:space="preserve"> </w:t>
      </w:r>
    </w:p>
    <w:p w14:paraId="6FAAFB9C" w14:textId="7049EC70" w:rsidR="00FD3FEC" w:rsidRPr="00B71818" w:rsidRDefault="00FD3FEC" w:rsidP="00FD3FEC">
      <w:pPr>
        <w:pStyle w:val="NormalWeb"/>
        <w:rPr>
          <w:rFonts w:ascii="Arial" w:hAnsi="Arial" w:cs="Arial"/>
        </w:rPr>
      </w:pPr>
      <w:r w:rsidRPr="00B71818">
        <w:rPr>
          <w:rFonts w:ascii="Arial" w:hAnsi="Arial" w:cs="Arial"/>
        </w:rPr>
        <w:t xml:space="preserve">ETQ. (s. f.). </w:t>
      </w:r>
      <w:proofErr w:type="spellStart"/>
      <w:r w:rsidRPr="00B71818">
        <w:rPr>
          <w:rStyle w:val="nfasis"/>
          <w:rFonts w:ascii="Arial" w:eastAsiaTheme="majorEastAsia" w:hAnsi="Arial" w:cs="Arial"/>
        </w:rPr>
        <w:t>Creating</w:t>
      </w:r>
      <w:proofErr w:type="spellEnd"/>
      <w:r w:rsidRPr="00B71818">
        <w:rPr>
          <w:rStyle w:val="nfasis"/>
          <w:rFonts w:ascii="Arial" w:eastAsiaTheme="majorEastAsia" w:hAnsi="Arial" w:cs="Arial"/>
        </w:rPr>
        <w:t xml:space="preserve"> a </w:t>
      </w:r>
      <w:proofErr w:type="spellStart"/>
      <w:r w:rsidRPr="00B71818">
        <w:rPr>
          <w:rStyle w:val="nfasis"/>
          <w:rFonts w:ascii="Arial" w:eastAsiaTheme="majorEastAsia" w:hAnsi="Arial" w:cs="Arial"/>
        </w:rPr>
        <w:t>Risk</w:t>
      </w:r>
      <w:proofErr w:type="spellEnd"/>
      <w:r w:rsidRPr="00B71818">
        <w:rPr>
          <w:rStyle w:val="nfasis"/>
          <w:rFonts w:ascii="Arial" w:eastAsiaTheme="majorEastAsia" w:hAnsi="Arial" w:cs="Arial"/>
        </w:rPr>
        <w:t xml:space="preserve"> Matrix: 3 </w:t>
      </w:r>
      <w:proofErr w:type="spellStart"/>
      <w:r w:rsidRPr="00B71818">
        <w:rPr>
          <w:rStyle w:val="nfasis"/>
          <w:rFonts w:ascii="Arial" w:eastAsiaTheme="majorEastAsia" w:hAnsi="Arial" w:cs="Arial"/>
        </w:rPr>
        <w:t>Examples</w:t>
      </w:r>
      <w:proofErr w:type="spellEnd"/>
      <w:r w:rsidRPr="00B71818">
        <w:rPr>
          <w:rFonts w:ascii="Arial" w:hAnsi="Arial" w:cs="Arial"/>
        </w:rPr>
        <w:t xml:space="preserve">. </w:t>
      </w:r>
      <w:hyperlink r:id="rId13" w:tgtFrame="_new" w:history="1">
        <w:r w:rsidRPr="00B71818">
          <w:rPr>
            <w:rStyle w:val="Hipervnculo"/>
            <w:rFonts w:ascii="Arial" w:hAnsi="Arial" w:cs="Arial"/>
          </w:rPr>
          <w:t>https://www.etq.com/blog/creating-a-risk-matrix-3-examples/</w:t>
        </w:r>
      </w:hyperlink>
      <w:r w:rsidRPr="00B71818">
        <w:rPr>
          <w:rFonts w:ascii="Arial" w:hAnsi="Arial" w:cs="Arial"/>
        </w:rPr>
        <w:t xml:space="preserve"> </w:t>
      </w:r>
    </w:p>
    <w:p w14:paraId="0D838AC9" w14:textId="5F007694" w:rsidR="00FD3FEC" w:rsidRPr="00B71818" w:rsidRDefault="00FD3FEC" w:rsidP="00FD3FEC">
      <w:pPr>
        <w:pStyle w:val="NormalWeb"/>
        <w:rPr>
          <w:rFonts w:ascii="Arial" w:hAnsi="Arial" w:cs="Arial"/>
        </w:rPr>
      </w:pPr>
      <w:proofErr w:type="spellStart"/>
      <w:r w:rsidRPr="00B71818">
        <w:rPr>
          <w:rFonts w:ascii="Arial" w:hAnsi="Arial" w:cs="Arial"/>
        </w:rPr>
        <w:t>AuditBoard</w:t>
      </w:r>
      <w:proofErr w:type="spellEnd"/>
      <w:r w:rsidRPr="00B71818">
        <w:rPr>
          <w:rFonts w:ascii="Arial" w:hAnsi="Arial" w:cs="Arial"/>
        </w:rPr>
        <w:t xml:space="preserve">. (s. f.). </w:t>
      </w:r>
      <w:proofErr w:type="spellStart"/>
      <w:r w:rsidRPr="00B71818">
        <w:rPr>
          <w:rStyle w:val="nfasis"/>
          <w:rFonts w:ascii="Arial" w:eastAsiaTheme="majorEastAsia" w:hAnsi="Arial" w:cs="Arial"/>
        </w:rPr>
        <w:t>Risk</w:t>
      </w:r>
      <w:proofErr w:type="spellEnd"/>
      <w:r w:rsidRPr="00B71818">
        <w:rPr>
          <w:rStyle w:val="nfasis"/>
          <w:rFonts w:ascii="Arial" w:eastAsiaTheme="majorEastAsia" w:hAnsi="Arial" w:cs="Arial"/>
        </w:rPr>
        <w:t xml:space="preserve"> </w:t>
      </w:r>
      <w:proofErr w:type="spellStart"/>
      <w:r w:rsidRPr="00B71818">
        <w:rPr>
          <w:rStyle w:val="nfasis"/>
          <w:rFonts w:ascii="Arial" w:eastAsiaTheme="majorEastAsia" w:hAnsi="Arial" w:cs="Arial"/>
        </w:rPr>
        <w:t>Assessment</w:t>
      </w:r>
      <w:proofErr w:type="spellEnd"/>
      <w:r w:rsidRPr="00B71818">
        <w:rPr>
          <w:rStyle w:val="nfasis"/>
          <w:rFonts w:ascii="Arial" w:eastAsiaTheme="majorEastAsia" w:hAnsi="Arial" w:cs="Arial"/>
        </w:rPr>
        <w:t xml:space="preserve"> Matrix: </w:t>
      </w:r>
      <w:proofErr w:type="spellStart"/>
      <w:r w:rsidRPr="00B71818">
        <w:rPr>
          <w:rStyle w:val="nfasis"/>
          <w:rFonts w:ascii="Arial" w:eastAsiaTheme="majorEastAsia" w:hAnsi="Arial" w:cs="Arial"/>
        </w:rPr>
        <w:t>Overview</w:t>
      </w:r>
      <w:proofErr w:type="spellEnd"/>
      <w:r w:rsidRPr="00B71818">
        <w:rPr>
          <w:rStyle w:val="nfasis"/>
          <w:rFonts w:ascii="Arial" w:eastAsiaTheme="majorEastAsia" w:hAnsi="Arial" w:cs="Arial"/>
        </w:rPr>
        <w:t xml:space="preserve"> and Guide</w:t>
      </w:r>
      <w:r w:rsidRPr="00B71818">
        <w:rPr>
          <w:rFonts w:ascii="Arial" w:hAnsi="Arial" w:cs="Arial"/>
        </w:rPr>
        <w:t xml:space="preserve">. </w:t>
      </w:r>
      <w:hyperlink r:id="rId14" w:tgtFrame="_new" w:history="1">
        <w:r w:rsidRPr="00B71818">
          <w:rPr>
            <w:rStyle w:val="Hipervnculo"/>
            <w:rFonts w:ascii="Arial" w:hAnsi="Arial" w:cs="Arial"/>
          </w:rPr>
          <w:t>https://auditboard.com/blog/what-is-a-risk-assessment-matrix</w:t>
        </w:r>
      </w:hyperlink>
      <w:r w:rsidRPr="00B71818">
        <w:rPr>
          <w:rFonts w:ascii="Arial" w:hAnsi="Arial" w:cs="Arial"/>
        </w:rPr>
        <w:t xml:space="preserve"> </w:t>
      </w:r>
    </w:p>
    <w:p w14:paraId="0A6FEA75" w14:textId="52D4AB83" w:rsidR="00FD3FEC" w:rsidRPr="00B71818" w:rsidRDefault="00FD3FEC" w:rsidP="00FD3FEC">
      <w:pPr>
        <w:pStyle w:val="NormalWeb"/>
        <w:rPr>
          <w:rFonts w:ascii="Arial" w:hAnsi="Arial" w:cs="Arial"/>
        </w:rPr>
      </w:pPr>
      <w:r w:rsidRPr="00B71818">
        <w:rPr>
          <w:rFonts w:ascii="Arial" w:hAnsi="Arial" w:cs="Arial"/>
        </w:rPr>
        <w:t xml:space="preserve">Sobre control interno / auditoría (Wolters </w:t>
      </w:r>
      <w:proofErr w:type="spellStart"/>
      <w:r w:rsidRPr="00B71818">
        <w:rPr>
          <w:rFonts w:ascii="Arial" w:hAnsi="Arial" w:cs="Arial"/>
        </w:rPr>
        <w:t>Kluwer</w:t>
      </w:r>
      <w:proofErr w:type="spellEnd"/>
      <w:r w:rsidRPr="00B71818">
        <w:rPr>
          <w:rFonts w:ascii="Arial" w:hAnsi="Arial" w:cs="Arial"/>
        </w:rPr>
        <w:t>)</w:t>
      </w:r>
      <w:r w:rsidRPr="00B71818">
        <w:rPr>
          <w:rFonts w:ascii="Arial" w:hAnsi="Arial" w:cs="Arial"/>
        </w:rPr>
        <w:br/>
        <w:t xml:space="preserve">Wolters </w:t>
      </w:r>
      <w:proofErr w:type="spellStart"/>
      <w:r w:rsidRPr="00B71818">
        <w:rPr>
          <w:rFonts w:ascii="Arial" w:hAnsi="Arial" w:cs="Arial"/>
        </w:rPr>
        <w:t>Kluwer</w:t>
      </w:r>
      <w:proofErr w:type="spellEnd"/>
      <w:r w:rsidRPr="00B71818">
        <w:rPr>
          <w:rFonts w:ascii="Arial" w:hAnsi="Arial" w:cs="Arial"/>
        </w:rPr>
        <w:t xml:space="preserve">. (s. f.). </w:t>
      </w:r>
      <w:proofErr w:type="spellStart"/>
      <w:r w:rsidRPr="00B71818">
        <w:rPr>
          <w:rStyle w:val="nfasis"/>
          <w:rFonts w:ascii="Arial" w:eastAsiaTheme="majorEastAsia" w:hAnsi="Arial" w:cs="Arial"/>
        </w:rPr>
        <w:t>Internal</w:t>
      </w:r>
      <w:proofErr w:type="spellEnd"/>
      <w:r w:rsidRPr="00B71818">
        <w:rPr>
          <w:rStyle w:val="nfasis"/>
          <w:rFonts w:ascii="Arial" w:eastAsiaTheme="majorEastAsia" w:hAnsi="Arial" w:cs="Arial"/>
        </w:rPr>
        <w:t xml:space="preserve"> control </w:t>
      </w:r>
      <w:proofErr w:type="spellStart"/>
      <w:r w:rsidRPr="00B71818">
        <w:rPr>
          <w:rStyle w:val="nfasis"/>
          <w:rFonts w:ascii="Arial" w:eastAsiaTheme="majorEastAsia" w:hAnsi="Arial" w:cs="Arial"/>
        </w:rPr>
        <w:t>weaknesses</w:t>
      </w:r>
      <w:proofErr w:type="spellEnd"/>
      <w:r w:rsidRPr="00B71818">
        <w:rPr>
          <w:rStyle w:val="nfasis"/>
          <w:rFonts w:ascii="Arial" w:eastAsiaTheme="majorEastAsia" w:hAnsi="Arial" w:cs="Arial"/>
        </w:rPr>
        <w:t xml:space="preserve">: </w:t>
      </w:r>
      <w:proofErr w:type="spellStart"/>
      <w:r w:rsidRPr="00B71818">
        <w:rPr>
          <w:rStyle w:val="nfasis"/>
          <w:rFonts w:ascii="Arial" w:eastAsiaTheme="majorEastAsia" w:hAnsi="Arial" w:cs="Arial"/>
        </w:rPr>
        <w:t>identification</w:t>
      </w:r>
      <w:proofErr w:type="spellEnd"/>
      <w:r w:rsidRPr="00B71818">
        <w:rPr>
          <w:rStyle w:val="nfasis"/>
          <w:rFonts w:ascii="Arial" w:eastAsiaTheme="majorEastAsia" w:hAnsi="Arial" w:cs="Arial"/>
        </w:rPr>
        <w:t xml:space="preserve"> &amp; </w:t>
      </w:r>
      <w:proofErr w:type="spellStart"/>
      <w:r w:rsidRPr="00B71818">
        <w:rPr>
          <w:rStyle w:val="nfasis"/>
          <w:rFonts w:ascii="Arial" w:eastAsiaTheme="majorEastAsia" w:hAnsi="Arial" w:cs="Arial"/>
        </w:rPr>
        <w:t>solutions</w:t>
      </w:r>
      <w:proofErr w:type="spellEnd"/>
      <w:r w:rsidRPr="00B71818">
        <w:rPr>
          <w:rStyle w:val="nfasis"/>
          <w:rFonts w:ascii="Arial" w:eastAsiaTheme="majorEastAsia" w:hAnsi="Arial" w:cs="Arial"/>
        </w:rPr>
        <w:t xml:space="preserve"> in </w:t>
      </w:r>
      <w:proofErr w:type="spellStart"/>
      <w:r w:rsidRPr="00B71818">
        <w:rPr>
          <w:rStyle w:val="nfasis"/>
          <w:rFonts w:ascii="Arial" w:eastAsiaTheme="majorEastAsia" w:hAnsi="Arial" w:cs="Arial"/>
        </w:rPr>
        <w:t>internal</w:t>
      </w:r>
      <w:proofErr w:type="spellEnd"/>
      <w:r w:rsidRPr="00B71818">
        <w:rPr>
          <w:rStyle w:val="nfasis"/>
          <w:rFonts w:ascii="Arial" w:eastAsiaTheme="majorEastAsia" w:hAnsi="Arial" w:cs="Arial"/>
        </w:rPr>
        <w:t xml:space="preserve"> </w:t>
      </w:r>
      <w:proofErr w:type="spellStart"/>
      <w:r w:rsidRPr="00B71818">
        <w:rPr>
          <w:rStyle w:val="nfasis"/>
          <w:rFonts w:ascii="Arial" w:eastAsiaTheme="majorEastAsia" w:hAnsi="Arial" w:cs="Arial"/>
        </w:rPr>
        <w:t>auditors</w:t>
      </w:r>
      <w:proofErr w:type="spellEnd"/>
      <w:r w:rsidRPr="00B71818">
        <w:rPr>
          <w:rFonts w:ascii="Arial" w:hAnsi="Arial" w:cs="Arial"/>
        </w:rPr>
        <w:t xml:space="preserve">. </w:t>
      </w:r>
      <w:hyperlink r:id="rId15" w:tgtFrame="_new" w:history="1">
        <w:r w:rsidRPr="00B71818">
          <w:rPr>
            <w:rStyle w:val="Hipervnculo"/>
            <w:rFonts w:ascii="Arial" w:hAnsi="Arial" w:cs="Arial"/>
          </w:rPr>
          <w:t>https://www.wolterskluwer.com/es/expert-insights/internal-control-weaknesses-identification-solutions-internal-auditors</w:t>
        </w:r>
      </w:hyperlink>
    </w:p>
    <w:p w14:paraId="02824F24" w14:textId="43C49482" w:rsidR="00FD3FEC" w:rsidRPr="00B71818" w:rsidRDefault="00FD3FEC" w:rsidP="00FD3FEC">
      <w:pPr>
        <w:pStyle w:val="NormalWeb"/>
        <w:rPr>
          <w:rFonts w:ascii="Arial" w:hAnsi="Arial" w:cs="Arial"/>
        </w:rPr>
      </w:pPr>
      <w:r w:rsidRPr="00B71818">
        <w:rPr>
          <w:rFonts w:ascii="Arial" w:hAnsi="Arial" w:cs="Arial"/>
        </w:rPr>
        <w:t>Reporte de inclusión financiera en Colombia (Superfinanciera)</w:t>
      </w:r>
      <w:r w:rsidRPr="00B71818">
        <w:rPr>
          <w:rFonts w:ascii="Arial" w:hAnsi="Arial" w:cs="Arial"/>
        </w:rPr>
        <w:br/>
        <w:t xml:space="preserve">Superintendencia Financiera de Colombia. (2023). </w:t>
      </w:r>
      <w:r w:rsidRPr="00B71818">
        <w:rPr>
          <w:rStyle w:val="nfasis"/>
          <w:rFonts w:ascii="Arial" w:eastAsiaTheme="majorEastAsia" w:hAnsi="Arial" w:cs="Arial"/>
        </w:rPr>
        <w:t>Reporte de inclusión financiera 2023: avances y retos en Colombia</w:t>
      </w:r>
      <w:r w:rsidRPr="00B71818">
        <w:rPr>
          <w:rFonts w:ascii="Arial" w:hAnsi="Arial" w:cs="Arial"/>
        </w:rPr>
        <w:t xml:space="preserve">. </w:t>
      </w:r>
      <w:hyperlink r:id="rId16" w:tgtFrame="_new" w:history="1">
        <w:r w:rsidRPr="00B71818">
          <w:rPr>
            <w:rStyle w:val="Hipervnculo"/>
            <w:rFonts w:ascii="Arial" w:hAnsi="Arial" w:cs="Arial"/>
          </w:rPr>
          <w:t>https://www.superfinanciera.gov.co/publicaciones/10115193/reporte-de-inclusion-financiera-2023-avances-y-retos-en-colombia/</w:t>
        </w:r>
      </w:hyperlink>
    </w:p>
    <w:p w14:paraId="6221A2C9" w14:textId="0CD64C69" w:rsidR="00FD3FEC" w:rsidRPr="00B71818" w:rsidRDefault="00FD3FEC" w:rsidP="00FD3FEC">
      <w:pPr>
        <w:pStyle w:val="NormalWeb"/>
        <w:rPr>
          <w:rFonts w:ascii="Arial" w:hAnsi="Arial" w:cs="Arial"/>
        </w:rPr>
      </w:pPr>
      <w:r w:rsidRPr="00B71818">
        <w:rPr>
          <w:rFonts w:ascii="Arial" w:hAnsi="Arial" w:cs="Arial"/>
        </w:rPr>
        <w:t>Artículo sobre vulnerabilidades del sistema financiero en Colombia</w:t>
      </w:r>
      <w:r w:rsidRPr="00B71818">
        <w:rPr>
          <w:rFonts w:ascii="Arial" w:hAnsi="Arial" w:cs="Arial"/>
        </w:rPr>
        <w:br/>
        <w:t xml:space="preserve">La Nota Económica. (s. f.). </w:t>
      </w:r>
      <w:r w:rsidRPr="00B71818">
        <w:rPr>
          <w:rStyle w:val="nfasis"/>
          <w:rFonts w:ascii="Arial" w:eastAsiaTheme="majorEastAsia" w:hAnsi="Arial" w:cs="Arial"/>
        </w:rPr>
        <w:t>Tensiones regulatorias exponen vulnerabilidades del sistema financiero en Colombia y la región</w:t>
      </w:r>
      <w:r w:rsidRPr="00B71818">
        <w:rPr>
          <w:rFonts w:ascii="Arial" w:hAnsi="Arial" w:cs="Arial"/>
        </w:rPr>
        <w:t xml:space="preserve">. </w:t>
      </w:r>
      <w:hyperlink r:id="rId17" w:tgtFrame="_new" w:history="1">
        <w:r w:rsidRPr="00B71818">
          <w:rPr>
            <w:rStyle w:val="Hipervnculo"/>
            <w:rFonts w:ascii="Arial" w:hAnsi="Arial" w:cs="Arial"/>
          </w:rPr>
          <w:t>https://lanotaeconomica.com.co/movidas-empresarial/tensiones-regulatorias-exponen-vulnerabilidades-del-sistema-financiero-en-colombia-y-la-region/</w:t>
        </w:r>
      </w:hyperlink>
    </w:p>
    <w:p w14:paraId="1DAF84A7" w14:textId="0081C103" w:rsidR="00FD3FEC" w:rsidRPr="00B71818" w:rsidRDefault="00FD3FEC" w:rsidP="00FD3FEC">
      <w:pPr>
        <w:pStyle w:val="NormalWeb"/>
        <w:rPr>
          <w:rFonts w:ascii="Arial" w:hAnsi="Arial" w:cs="Arial"/>
        </w:rPr>
      </w:pPr>
      <w:r w:rsidRPr="00B71818">
        <w:rPr>
          <w:rFonts w:ascii="Arial" w:hAnsi="Arial" w:cs="Arial"/>
        </w:rPr>
        <w:t xml:space="preserve">Banco de la República. (s. f.). El sistema financiero colombiano: estructura y evolución reciente (Nota Editorial </w:t>
      </w:r>
      <w:proofErr w:type="spellStart"/>
      <w:r w:rsidRPr="00B71818">
        <w:rPr>
          <w:rFonts w:ascii="Arial" w:hAnsi="Arial" w:cs="Arial"/>
        </w:rPr>
        <w:t>nº</w:t>
      </w:r>
      <w:proofErr w:type="spellEnd"/>
      <w:r w:rsidRPr="00B71818">
        <w:rPr>
          <w:rFonts w:ascii="Arial" w:hAnsi="Arial" w:cs="Arial"/>
        </w:rPr>
        <w:t xml:space="preserve"> 1023). https://www.banrep.gov.co/sites/default/files/publicaciones/archivos/rbr_nota_1023.pdf</w:t>
      </w:r>
    </w:p>
    <w:p w14:paraId="45A8417D" w14:textId="77777777" w:rsidR="00FD3FEC" w:rsidRPr="00B71818" w:rsidRDefault="00FD3FEC" w:rsidP="00FD3FEC">
      <w:pPr>
        <w:jc w:val="left"/>
        <w:rPr>
          <w:rFonts w:ascii="Arial" w:hAnsi="Arial" w:cs="Arial"/>
          <w:sz w:val="24"/>
          <w:szCs w:val="24"/>
        </w:rPr>
      </w:pPr>
    </w:p>
    <w:p w14:paraId="7198392B" w14:textId="77D612F7" w:rsidR="00E206BE" w:rsidRPr="00B71818" w:rsidRDefault="00E206BE" w:rsidP="00D13393">
      <w:pPr>
        <w:keepNext/>
        <w:keepLines/>
        <w:rPr>
          <w:rFonts w:ascii="Arial" w:hAnsi="Arial" w:cs="Arial"/>
          <w:sz w:val="24"/>
          <w:szCs w:val="24"/>
        </w:rPr>
      </w:pPr>
    </w:p>
    <w:p w14:paraId="689D3510" w14:textId="77777777" w:rsidR="00E206BE" w:rsidRPr="00B71818" w:rsidRDefault="00E206BE" w:rsidP="00B71818">
      <w:pPr>
        <w:ind w:firstLine="0"/>
        <w:rPr>
          <w:rFonts w:ascii="Arial" w:hAnsi="Arial" w:cs="Arial"/>
          <w:sz w:val="24"/>
          <w:szCs w:val="24"/>
        </w:rPr>
      </w:pPr>
    </w:p>
    <w:sectPr w:rsidR="00E206BE" w:rsidRPr="00B71818" w:rsidSect="009E63B6">
      <w:footerReference w:type="default" r:id="rId18"/>
      <w:pgSz w:w="12240" w:h="15840" w:code="1"/>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47C25" w14:textId="77777777" w:rsidR="00ED07D9" w:rsidRDefault="00ED07D9" w:rsidP="00A14545">
      <w:pPr>
        <w:spacing w:after="0" w:line="240" w:lineRule="auto"/>
      </w:pPr>
      <w:r>
        <w:separator/>
      </w:r>
    </w:p>
  </w:endnote>
  <w:endnote w:type="continuationSeparator" w:id="0">
    <w:p w14:paraId="6A0AD762" w14:textId="77777777" w:rsidR="00ED07D9" w:rsidRDefault="00ED07D9" w:rsidP="00A14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844898"/>
      <w:docPartObj>
        <w:docPartGallery w:val="Page Numbers (Bottom of Page)"/>
        <w:docPartUnique/>
      </w:docPartObj>
    </w:sdtPr>
    <w:sdtContent>
      <w:p w14:paraId="7BEF2954" w14:textId="77777777" w:rsidR="008570F5" w:rsidRDefault="008570F5">
        <w:pPr>
          <w:pStyle w:val="Piedepgina"/>
          <w:jc w:val="right"/>
        </w:pPr>
        <w:r>
          <w:fldChar w:fldCharType="begin"/>
        </w:r>
        <w:r>
          <w:instrText>PAGE   \* MERGEFORMAT</w:instrText>
        </w:r>
        <w:r>
          <w:fldChar w:fldCharType="separate"/>
        </w:r>
        <w:r>
          <w:rPr>
            <w:lang w:val="es-ES"/>
          </w:rPr>
          <w:t>2</w:t>
        </w:r>
        <w:r>
          <w:fldChar w:fldCharType="end"/>
        </w:r>
      </w:p>
    </w:sdtContent>
  </w:sdt>
  <w:p w14:paraId="21116A1D" w14:textId="77777777" w:rsidR="008570F5" w:rsidRDefault="008570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61F41" w14:textId="77777777" w:rsidR="00ED07D9" w:rsidRDefault="00ED07D9" w:rsidP="00A14545">
      <w:pPr>
        <w:spacing w:after="0" w:line="240" w:lineRule="auto"/>
      </w:pPr>
      <w:r>
        <w:separator/>
      </w:r>
    </w:p>
  </w:footnote>
  <w:footnote w:type="continuationSeparator" w:id="0">
    <w:p w14:paraId="1FFE5102" w14:textId="77777777" w:rsidR="00ED07D9" w:rsidRDefault="00ED07D9" w:rsidP="00A145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1E3A"/>
    <w:multiLevelType w:val="hybridMultilevel"/>
    <w:tmpl w:val="36386C4E"/>
    <w:lvl w:ilvl="0" w:tplc="DE5CFB7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52F1BC1"/>
    <w:multiLevelType w:val="hybridMultilevel"/>
    <w:tmpl w:val="ED940B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1977F0"/>
    <w:multiLevelType w:val="hybridMultilevel"/>
    <w:tmpl w:val="E548AD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8EC4560"/>
    <w:multiLevelType w:val="hybridMultilevel"/>
    <w:tmpl w:val="4F42F5BC"/>
    <w:lvl w:ilvl="0" w:tplc="240A0001">
      <w:start w:val="1"/>
      <w:numFmt w:val="bullet"/>
      <w:lvlText w:val=""/>
      <w:lvlJc w:val="left"/>
      <w:pPr>
        <w:ind w:left="1440" w:hanging="360"/>
      </w:pPr>
      <w:rPr>
        <w:rFonts w:ascii="Symbol" w:hAnsi="Symbol"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21032778"/>
    <w:multiLevelType w:val="hybridMultilevel"/>
    <w:tmpl w:val="D0D88A3A"/>
    <w:lvl w:ilvl="0" w:tplc="240A0001">
      <w:start w:val="1"/>
      <w:numFmt w:val="bullet"/>
      <w:lvlText w:val=""/>
      <w:lvlJc w:val="left"/>
      <w:pPr>
        <w:ind w:left="1440" w:hanging="360"/>
      </w:pPr>
      <w:rPr>
        <w:rFonts w:ascii="Symbol" w:hAnsi="Symbol"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22205F6E"/>
    <w:multiLevelType w:val="hybridMultilevel"/>
    <w:tmpl w:val="7CFC32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584745A"/>
    <w:multiLevelType w:val="hybridMultilevel"/>
    <w:tmpl w:val="06D6962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25FA194A"/>
    <w:multiLevelType w:val="hybridMultilevel"/>
    <w:tmpl w:val="DE20036C"/>
    <w:lvl w:ilvl="0" w:tplc="240A0001">
      <w:start w:val="1"/>
      <w:numFmt w:val="bullet"/>
      <w:lvlText w:val=""/>
      <w:lvlJc w:val="left"/>
      <w:pPr>
        <w:ind w:left="1440" w:hanging="360"/>
      </w:pPr>
      <w:rPr>
        <w:rFonts w:ascii="Symbol" w:hAnsi="Symbol"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30944F51"/>
    <w:multiLevelType w:val="hybridMultilevel"/>
    <w:tmpl w:val="17289F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2831174"/>
    <w:multiLevelType w:val="hybridMultilevel"/>
    <w:tmpl w:val="9EAE11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505054E9"/>
    <w:multiLevelType w:val="hybridMultilevel"/>
    <w:tmpl w:val="71BE1E0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53C16547"/>
    <w:multiLevelType w:val="hybridMultilevel"/>
    <w:tmpl w:val="477CDFC8"/>
    <w:lvl w:ilvl="0" w:tplc="240A0001">
      <w:start w:val="1"/>
      <w:numFmt w:val="bullet"/>
      <w:lvlText w:val=""/>
      <w:lvlJc w:val="left"/>
      <w:pPr>
        <w:ind w:left="1440" w:hanging="360"/>
      </w:pPr>
      <w:rPr>
        <w:rFonts w:ascii="Symbol" w:hAnsi="Symbol"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54D66858"/>
    <w:multiLevelType w:val="hybridMultilevel"/>
    <w:tmpl w:val="799E36BA"/>
    <w:lvl w:ilvl="0" w:tplc="240A0001">
      <w:start w:val="1"/>
      <w:numFmt w:val="bullet"/>
      <w:lvlText w:val=""/>
      <w:lvlJc w:val="left"/>
      <w:pPr>
        <w:ind w:left="1440" w:hanging="360"/>
      </w:pPr>
      <w:rPr>
        <w:rFonts w:ascii="Symbol" w:hAnsi="Symbol"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595676D6"/>
    <w:multiLevelType w:val="hybridMultilevel"/>
    <w:tmpl w:val="5F3856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C4B00AB"/>
    <w:multiLevelType w:val="hybridMultilevel"/>
    <w:tmpl w:val="B3566BC4"/>
    <w:lvl w:ilvl="0" w:tplc="240A0001">
      <w:start w:val="1"/>
      <w:numFmt w:val="bullet"/>
      <w:lvlText w:val=""/>
      <w:lvlJc w:val="left"/>
      <w:pPr>
        <w:ind w:left="1440" w:hanging="360"/>
      </w:pPr>
      <w:rPr>
        <w:rFonts w:ascii="Symbol" w:hAnsi="Symbol"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15:restartNumberingAfterBreak="0">
    <w:nsid w:val="6051610F"/>
    <w:multiLevelType w:val="hybridMultilevel"/>
    <w:tmpl w:val="7FE046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92570A0"/>
    <w:multiLevelType w:val="hybridMultilevel"/>
    <w:tmpl w:val="066A8A8A"/>
    <w:lvl w:ilvl="0" w:tplc="240A0001">
      <w:start w:val="1"/>
      <w:numFmt w:val="bullet"/>
      <w:lvlText w:val=""/>
      <w:lvlJc w:val="left"/>
      <w:pPr>
        <w:ind w:left="1440" w:hanging="360"/>
      </w:pPr>
      <w:rPr>
        <w:rFonts w:ascii="Symbol" w:hAnsi="Symbol"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15:restartNumberingAfterBreak="0">
    <w:nsid w:val="6D07656F"/>
    <w:multiLevelType w:val="hybridMultilevel"/>
    <w:tmpl w:val="2D404822"/>
    <w:lvl w:ilvl="0" w:tplc="240A0001">
      <w:start w:val="1"/>
      <w:numFmt w:val="bullet"/>
      <w:lvlText w:val=""/>
      <w:lvlJc w:val="left"/>
      <w:pPr>
        <w:ind w:left="1440" w:hanging="360"/>
      </w:pPr>
      <w:rPr>
        <w:rFonts w:ascii="Symbol" w:hAnsi="Symbol"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15:restartNumberingAfterBreak="0">
    <w:nsid w:val="6F8C21DB"/>
    <w:multiLevelType w:val="hybridMultilevel"/>
    <w:tmpl w:val="372A909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714071DD"/>
    <w:multiLevelType w:val="hybridMultilevel"/>
    <w:tmpl w:val="9010267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0" w15:restartNumberingAfterBreak="0">
    <w:nsid w:val="73183B01"/>
    <w:multiLevelType w:val="hybridMultilevel"/>
    <w:tmpl w:val="91340E7E"/>
    <w:lvl w:ilvl="0" w:tplc="240A0001">
      <w:start w:val="1"/>
      <w:numFmt w:val="bullet"/>
      <w:lvlText w:val=""/>
      <w:lvlJc w:val="left"/>
      <w:pPr>
        <w:ind w:left="1440" w:hanging="360"/>
      </w:pPr>
      <w:rPr>
        <w:rFonts w:ascii="Symbol" w:hAnsi="Symbol"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1" w15:restartNumberingAfterBreak="0">
    <w:nsid w:val="77315229"/>
    <w:multiLevelType w:val="hybridMultilevel"/>
    <w:tmpl w:val="8810508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780770F6"/>
    <w:multiLevelType w:val="hybridMultilevel"/>
    <w:tmpl w:val="2B2EE2C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3" w15:restartNumberingAfterBreak="0">
    <w:nsid w:val="7856550C"/>
    <w:multiLevelType w:val="hybridMultilevel"/>
    <w:tmpl w:val="DB1420A0"/>
    <w:lvl w:ilvl="0" w:tplc="240A0001">
      <w:start w:val="1"/>
      <w:numFmt w:val="bullet"/>
      <w:lvlText w:val=""/>
      <w:lvlJc w:val="left"/>
      <w:pPr>
        <w:ind w:left="1440" w:hanging="360"/>
      </w:pPr>
      <w:rPr>
        <w:rFonts w:ascii="Symbol" w:hAnsi="Symbol"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4" w15:restartNumberingAfterBreak="0">
    <w:nsid w:val="78A103B8"/>
    <w:multiLevelType w:val="hybridMultilevel"/>
    <w:tmpl w:val="B66CF1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F1236C0"/>
    <w:multiLevelType w:val="hybridMultilevel"/>
    <w:tmpl w:val="3852F0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02855363">
    <w:abstractNumId w:val="21"/>
  </w:num>
  <w:num w:numId="2" w16cid:durableId="2096629215">
    <w:abstractNumId w:val="13"/>
  </w:num>
  <w:num w:numId="3" w16cid:durableId="1719354509">
    <w:abstractNumId w:val="5"/>
  </w:num>
  <w:num w:numId="4" w16cid:durableId="1509639889">
    <w:abstractNumId w:val="25"/>
  </w:num>
  <w:num w:numId="5" w16cid:durableId="871841350">
    <w:abstractNumId w:val="19"/>
  </w:num>
  <w:num w:numId="6" w16cid:durableId="2114663926">
    <w:abstractNumId w:val="22"/>
  </w:num>
  <w:num w:numId="7" w16cid:durableId="1974552353">
    <w:abstractNumId w:val="3"/>
  </w:num>
  <w:num w:numId="8" w16cid:durableId="1640190528">
    <w:abstractNumId w:val="11"/>
  </w:num>
  <w:num w:numId="9" w16cid:durableId="528377037">
    <w:abstractNumId w:val="14"/>
  </w:num>
  <w:num w:numId="10" w16cid:durableId="1787848242">
    <w:abstractNumId w:val="12"/>
  </w:num>
  <w:num w:numId="11" w16cid:durableId="1002971296">
    <w:abstractNumId w:val="23"/>
  </w:num>
  <w:num w:numId="12" w16cid:durableId="666592077">
    <w:abstractNumId w:val="17"/>
  </w:num>
  <w:num w:numId="13" w16cid:durableId="1788550213">
    <w:abstractNumId w:val="16"/>
  </w:num>
  <w:num w:numId="14" w16cid:durableId="511335744">
    <w:abstractNumId w:val="4"/>
  </w:num>
  <w:num w:numId="15" w16cid:durableId="536551335">
    <w:abstractNumId w:val="7"/>
  </w:num>
  <w:num w:numId="16" w16cid:durableId="502361532">
    <w:abstractNumId w:val="20"/>
  </w:num>
  <w:num w:numId="17" w16cid:durableId="1613825119">
    <w:abstractNumId w:val="18"/>
  </w:num>
  <w:num w:numId="18" w16cid:durableId="680281049">
    <w:abstractNumId w:val="0"/>
  </w:num>
  <w:num w:numId="19" w16cid:durableId="1550457668">
    <w:abstractNumId w:val="9"/>
  </w:num>
  <w:num w:numId="20" w16cid:durableId="1353603573">
    <w:abstractNumId w:val="10"/>
  </w:num>
  <w:num w:numId="21" w16cid:durableId="1895385032">
    <w:abstractNumId w:val="2"/>
  </w:num>
  <w:num w:numId="22" w16cid:durableId="1996259125">
    <w:abstractNumId w:val="15"/>
  </w:num>
  <w:num w:numId="23" w16cid:durableId="1038430157">
    <w:abstractNumId w:val="24"/>
  </w:num>
  <w:num w:numId="24" w16cid:durableId="192349498">
    <w:abstractNumId w:val="6"/>
  </w:num>
  <w:num w:numId="25" w16cid:durableId="55203900">
    <w:abstractNumId w:val="8"/>
  </w:num>
  <w:num w:numId="26" w16cid:durableId="1871527632">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766"/>
    <w:rsid w:val="000002B5"/>
    <w:rsid w:val="00001524"/>
    <w:rsid w:val="00002EC6"/>
    <w:rsid w:val="00003349"/>
    <w:rsid w:val="00003C8F"/>
    <w:rsid w:val="00006B73"/>
    <w:rsid w:val="000107A8"/>
    <w:rsid w:val="00010EBD"/>
    <w:rsid w:val="000114D1"/>
    <w:rsid w:val="000146D8"/>
    <w:rsid w:val="000152DA"/>
    <w:rsid w:val="00017FD6"/>
    <w:rsid w:val="00021C02"/>
    <w:rsid w:val="00022054"/>
    <w:rsid w:val="000268AB"/>
    <w:rsid w:val="00026C80"/>
    <w:rsid w:val="0002706A"/>
    <w:rsid w:val="000270EA"/>
    <w:rsid w:val="00031003"/>
    <w:rsid w:val="00032987"/>
    <w:rsid w:val="00032EF5"/>
    <w:rsid w:val="000334B4"/>
    <w:rsid w:val="00033F07"/>
    <w:rsid w:val="000345AC"/>
    <w:rsid w:val="00035462"/>
    <w:rsid w:val="00037127"/>
    <w:rsid w:val="00040E59"/>
    <w:rsid w:val="000427AB"/>
    <w:rsid w:val="0004328F"/>
    <w:rsid w:val="00043470"/>
    <w:rsid w:val="0004363C"/>
    <w:rsid w:val="00043E1B"/>
    <w:rsid w:val="00045754"/>
    <w:rsid w:val="00046D3C"/>
    <w:rsid w:val="000475D9"/>
    <w:rsid w:val="00047EE5"/>
    <w:rsid w:val="00050F27"/>
    <w:rsid w:val="000510C1"/>
    <w:rsid w:val="00051D33"/>
    <w:rsid w:val="00052C7E"/>
    <w:rsid w:val="00052F7B"/>
    <w:rsid w:val="0005540F"/>
    <w:rsid w:val="0005683E"/>
    <w:rsid w:val="00056EE8"/>
    <w:rsid w:val="00057EDE"/>
    <w:rsid w:val="00060F87"/>
    <w:rsid w:val="0006154F"/>
    <w:rsid w:val="00065ED1"/>
    <w:rsid w:val="00066E37"/>
    <w:rsid w:val="00067D3D"/>
    <w:rsid w:val="0007010C"/>
    <w:rsid w:val="000711D7"/>
    <w:rsid w:val="000735B7"/>
    <w:rsid w:val="000769CD"/>
    <w:rsid w:val="00082B9F"/>
    <w:rsid w:val="00082F55"/>
    <w:rsid w:val="00084276"/>
    <w:rsid w:val="00084D4F"/>
    <w:rsid w:val="0008566C"/>
    <w:rsid w:val="0009140D"/>
    <w:rsid w:val="00092496"/>
    <w:rsid w:val="000925CE"/>
    <w:rsid w:val="000928D8"/>
    <w:rsid w:val="00093483"/>
    <w:rsid w:val="00095126"/>
    <w:rsid w:val="00095C38"/>
    <w:rsid w:val="000968EE"/>
    <w:rsid w:val="00096DC5"/>
    <w:rsid w:val="000A0310"/>
    <w:rsid w:val="000A0B54"/>
    <w:rsid w:val="000A0C1D"/>
    <w:rsid w:val="000A199F"/>
    <w:rsid w:val="000A1F64"/>
    <w:rsid w:val="000A1FA8"/>
    <w:rsid w:val="000A259D"/>
    <w:rsid w:val="000A32BB"/>
    <w:rsid w:val="000A5350"/>
    <w:rsid w:val="000B0E1B"/>
    <w:rsid w:val="000B10F8"/>
    <w:rsid w:val="000B1B95"/>
    <w:rsid w:val="000B2550"/>
    <w:rsid w:val="000B4D78"/>
    <w:rsid w:val="000B537F"/>
    <w:rsid w:val="000B53A0"/>
    <w:rsid w:val="000B5A74"/>
    <w:rsid w:val="000B6AA3"/>
    <w:rsid w:val="000C0429"/>
    <w:rsid w:val="000C0712"/>
    <w:rsid w:val="000C1BFD"/>
    <w:rsid w:val="000C21DD"/>
    <w:rsid w:val="000C3E4A"/>
    <w:rsid w:val="000C46C2"/>
    <w:rsid w:val="000C645E"/>
    <w:rsid w:val="000C67B8"/>
    <w:rsid w:val="000D1EE2"/>
    <w:rsid w:val="000D20DD"/>
    <w:rsid w:val="000D585F"/>
    <w:rsid w:val="000D7346"/>
    <w:rsid w:val="000D773A"/>
    <w:rsid w:val="000D791A"/>
    <w:rsid w:val="000D7F85"/>
    <w:rsid w:val="000E0286"/>
    <w:rsid w:val="000E38D2"/>
    <w:rsid w:val="000E45BA"/>
    <w:rsid w:val="000E5E8F"/>
    <w:rsid w:val="000E6852"/>
    <w:rsid w:val="000E7889"/>
    <w:rsid w:val="000E7C73"/>
    <w:rsid w:val="000E7DD1"/>
    <w:rsid w:val="000F1860"/>
    <w:rsid w:val="000F2268"/>
    <w:rsid w:val="000F28AE"/>
    <w:rsid w:val="000F34B5"/>
    <w:rsid w:val="000F362C"/>
    <w:rsid w:val="000F4C87"/>
    <w:rsid w:val="000F5611"/>
    <w:rsid w:val="000F67A6"/>
    <w:rsid w:val="001017CE"/>
    <w:rsid w:val="00102935"/>
    <w:rsid w:val="00102A5C"/>
    <w:rsid w:val="00103AD6"/>
    <w:rsid w:val="0010413E"/>
    <w:rsid w:val="0010564F"/>
    <w:rsid w:val="001059F1"/>
    <w:rsid w:val="001059F8"/>
    <w:rsid w:val="00105EF3"/>
    <w:rsid w:val="00105FB7"/>
    <w:rsid w:val="001114B5"/>
    <w:rsid w:val="0011164E"/>
    <w:rsid w:val="00112391"/>
    <w:rsid w:val="001126EE"/>
    <w:rsid w:val="00113738"/>
    <w:rsid w:val="00113F42"/>
    <w:rsid w:val="001141C4"/>
    <w:rsid w:val="00115F05"/>
    <w:rsid w:val="0012065B"/>
    <w:rsid w:val="00120D31"/>
    <w:rsid w:val="00121294"/>
    <w:rsid w:val="0012138A"/>
    <w:rsid w:val="001213F9"/>
    <w:rsid w:val="0012259C"/>
    <w:rsid w:val="00122937"/>
    <w:rsid w:val="00123147"/>
    <w:rsid w:val="0012327D"/>
    <w:rsid w:val="00123864"/>
    <w:rsid w:val="00126BC9"/>
    <w:rsid w:val="00127403"/>
    <w:rsid w:val="00127AC2"/>
    <w:rsid w:val="00130608"/>
    <w:rsid w:val="00130DA4"/>
    <w:rsid w:val="00132E9F"/>
    <w:rsid w:val="001342BA"/>
    <w:rsid w:val="00134C0F"/>
    <w:rsid w:val="001353C6"/>
    <w:rsid w:val="001374E8"/>
    <w:rsid w:val="0013792D"/>
    <w:rsid w:val="001439F2"/>
    <w:rsid w:val="001442C2"/>
    <w:rsid w:val="001462B4"/>
    <w:rsid w:val="001479F3"/>
    <w:rsid w:val="00150C75"/>
    <w:rsid w:val="00151C21"/>
    <w:rsid w:val="00151C50"/>
    <w:rsid w:val="001536C4"/>
    <w:rsid w:val="001543FC"/>
    <w:rsid w:val="00154A41"/>
    <w:rsid w:val="00156198"/>
    <w:rsid w:val="001577CF"/>
    <w:rsid w:val="00160BB4"/>
    <w:rsid w:val="0016184B"/>
    <w:rsid w:val="00162883"/>
    <w:rsid w:val="00162E5A"/>
    <w:rsid w:val="00163A37"/>
    <w:rsid w:val="001643BC"/>
    <w:rsid w:val="001644A5"/>
    <w:rsid w:val="00164D4A"/>
    <w:rsid w:val="0016702C"/>
    <w:rsid w:val="001676A2"/>
    <w:rsid w:val="00167804"/>
    <w:rsid w:val="001715CE"/>
    <w:rsid w:val="00171666"/>
    <w:rsid w:val="00175397"/>
    <w:rsid w:val="001764B8"/>
    <w:rsid w:val="00176B98"/>
    <w:rsid w:val="00177FD3"/>
    <w:rsid w:val="001805A6"/>
    <w:rsid w:val="001805EC"/>
    <w:rsid w:val="00181D54"/>
    <w:rsid w:val="00182229"/>
    <w:rsid w:val="001844E3"/>
    <w:rsid w:val="00185825"/>
    <w:rsid w:val="001858DE"/>
    <w:rsid w:val="00185B15"/>
    <w:rsid w:val="00185B2F"/>
    <w:rsid w:val="00185E78"/>
    <w:rsid w:val="00186927"/>
    <w:rsid w:val="001871AF"/>
    <w:rsid w:val="0019100A"/>
    <w:rsid w:val="00191AC7"/>
    <w:rsid w:val="00191CD6"/>
    <w:rsid w:val="00191D95"/>
    <w:rsid w:val="00191DF2"/>
    <w:rsid w:val="00193336"/>
    <w:rsid w:val="00193D1B"/>
    <w:rsid w:val="0019613C"/>
    <w:rsid w:val="00197B32"/>
    <w:rsid w:val="00197D36"/>
    <w:rsid w:val="001A3955"/>
    <w:rsid w:val="001A5CCE"/>
    <w:rsid w:val="001B1B67"/>
    <w:rsid w:val="001B5D2D"/>
    <w:rsid w:val="001B5DDD"/>
    <w:rsid w:val="001C10F0"/>
    <w:rsid w:val="001C1739"/>
    <w:rsid w:val="001C19C3"/>
    <w:rsid w:val="001C2EF5"/>
    <w:rsid w:val="001C5DA0"/>
    <w:rsid w:val="001C709A"/>
    <w:rsid w:val="001C7B30"/>
    <w:rsid w:val="001D0C66"/>
    <w:rsid w:val="001D0D9D"/>
    <w:rsid w:val="001D152B"/>
    <w:rsid w:val="001D1F19"/>
    <w:rsid w:val="001D241B"/>
    <w:rsid w:val="001D319B"/>
    <w:rsid w:val="001D37EF"/>
    <w:rsid w:val="001D3DAF"/>
    <w:rsid w:val="001D3DE2"/>
    <w:rsid w:val="001D5C01"/>
    <w:rsid w:val="001E011E"/>
    <w:rsid w:val="001E05E7"/>
    <w:rsid w:val="001E0E67"/>
    <w:rsid w:val="001E10CF"/>
    <w:rsid w:val="001E1536"/>
    <w:rsid w:val="001E1933"/>
    <w:rsid w:val="001E21FC"/>
    <w:rsid w:val="001E3678"/>
    <w:rsid w:val="001E42CB"/>
    <w:rsid w:val="001F14CD"/>
    <w:rsid w:val="001F1A80"/>
    <w:rsid w:val="001F32A7"/>
    <w:rsid w:val="001F44D4"/>
    <w:rsid w:val="001F475B"/>
    <w:rsid w:val="001F4E26"/>
    <w:rsid w:val="001F5B80"/>
    <w:rsid w:val="001F7426"/>
    <w:rsid w:val="001F7F99"/>
    <w:rsid w:val="00200EE1"/>
    <w:rsid w:val="00201377"/>
    <w:rsid w:val="0020228A"/>
    <w:rsid w:val="00203119"/>
    <w:rsid w:val="00204811"/>
    <w:rsid w:val="002072E8"/>
    <w:rsid w:val="002102D6"/>
    <w:rsid w:val="00210B5B"/>
    <w:rsid w:val="00211B48"/>
    <w:rsid w:val="002120B6"/>
    <w:rsid w:val="00212156"/>
    <w:rsid w:val="00212CF0"/>
    <w:rsid w:val="00213CE7"/>
    <w:rsid w:val="00214C95"/>
    <w:rsid w:val="00216004"/>
    <w:rsid w:val="00220E7B"/>
    <w:rsid w:val="00224351"/>
    <w:rsid w:val="00224694"/>
    <w:rsid w:val="002253FC"/>
    <w:rsid w:val="00225B34"/>
    <w:rsid w:val="002278E0"/>
    <w:rsid w:val="002309ED"/>
    <w:rsid w:val="00233F03"/>
    <w:rsid w:val="00236734"/>
    <w:rsid w:val="00241009"/>
    <w:rsid w:val="00242CAC"/>
    <w:rsid w:val="002434AE"/>
    <w:rsid w:val="0024433F"/>
    <w:rsid w:val="002455C4"/>
    <w:rsid w:val="002468ED"/>
    <w:rsid w:val="00246A6E"/>
    <w:rsid w:val="00247D11"/>
    <w:rsid w:val="0025244E"/>
    <w:rsid w:val="002524AA"/>
    <w:rsid w:val="00253D8E"/>
    <w:rsid w:val="00253F11"/>
    <w:rsid w:val="002546CB"/>
    <w:rsid w:val="0025477E"/>
    <w:rsid w:val="00256139"/>
    <w:rsid w:val="00257150"/>
    <w:rsid w:val="00257CB0"/>
    <w:rsid w:val="00260186"/>
    <w:rsid w:val="00260560"/>
    <w:rsid w:val="0026074B"/>
    <w:rsid w:val="00264599"/>
    <w:rsid w:val="00265284"/>
    <w:rsid w:val="002653F7"/>
    <w:rsid w:val="00266415"/>
    <w:rsid w:val="002672D4"/>
    <w:rsid w:val="00271E30"/>
    <w:rsid w:val="00272521"/>
    <w:rsid w:val="00272B49"/>
    <w:rsid w:val="00273280"/>
    <w:rsid w:val="0027343A"/>
    <w:rsid w:val="00275191"/>
    <w:rsid w:val="00275548"/>
    <w:rsid w:val="002772A2"/>
    <w:rsid w:val="002774BB"/>
    <w:rsid w:val="002801A5"/>
    <w:rsid w:val="0028109D"/>
    <w:rsid w:val="00281D1E"/>
    <w:rsid w:val="002824F0"/>
    <w:rsid w:val="00283B72"/>
    <w:rsid w:val="00285E91"/>
    <w:rsid w:val="00290181"/>
    <w:rsid w:val="00291E16"/>
    <w:rsid w:val="0029258E"/>
    <w:rsid w:val="002940F0"/>
    <w:rsid w:val="00294DFF"/>
    <w:rsid w:val="002956B4"/>
    <w:rsid w:val="00296E1A"/>
    <w:rsid w:val="002970B3"/>
    <w:rsid w:val="00297F3C"/>
    <w:rsid w:val="002A0EF2"/>
    <w:rsid w:val="002A1097"/>
    <w:rsid w:val="002A1C7C"/>
    <w:rsid w:val="002A34F1"/>
    <w:rsid w:val="002A3C06"/>
    <w:rsid w:val="002A5775"/>
    <w:rsid w:val="002A66CC"/>
    <w:rsid w:val="002A6818"/>
    <w:rsid w:val="002A73EA"/>
    <w:rsid w:val="002A7AB3"/>
    <w:rsid w:val="002B0E3C"/>
    <w:rsid w:val="002B1E18"/>
    <w:rsid w:val="002B1EA4"/>
    <w:rsid w:val="002B2455"/>
    <w:rsid w:val="002B393C"/>
    <w:rsid w:val="002B4DFB"/>
    <w:rsid w:val="002B5F5A"/>
    <w:rsid w:val="002B6AE5"/>
    <w:rsid w:val="002B7B48"/>
    <w:rsid w:val="002C0926"/>
    <w:rsid w:val="002C0CB0"/>
    <w:rsid w:val="002C0D3C"/>
    <w:rsid w:val="002C18CE"/>
    <w:rsid w:val="002C4A57"/>
    <w:rsid w:val="002C5B19"/>
    <w:rsid w:val="002C63BC"/>
    <w:rsid w:val="002C7410"/>
    <w:rsid w:val="002C7845"/>
    <w:rsid w:val="002C7AD4"/>
    <w:rsid w:val="002D0435"/>
    <w:rsid w:val="002D0478"/>
    <w:rsid w:val="002D04FB"/>
    <w:rsid w:val="002D105F"/>
    <w:rsid w:val="002D39B5"/>
    <w:rsid w:val="002D3BC7"/>
    <w:rsid w:val="002D5979"/>
    <w:rsid w:val="002D59A1"/>
    <w:rsid w:val="002D5C76"/>
    <w:rsid w:val="002E26DB"/>
    <w:rsid w:val="002E3B7D"/>
    <w:rsid w:val="002E4B87"/>
    <w:rsid w:val="002E6F7A"/>
    <w:rsid w:val="002E7EAD"/>
    <w:rsid w:val="002F044F"/>
    <w:rsid w:val="002F225E"/>
    <w:rsid w:val="002F261A"/>
    <w:rsid w:val="002F30C1"/>
    <w:rsid w:val="002F5451"/>
    <w:rsid w:val="002F58AC"/>
    <w:rsid w:val="002F5FE2"/>
    <w:rsid w:val="002F621F"/>
    <w:rsid w:val="002F6533"/>
    <w:rsid w:val="002F7873"/>
    <w:rsid w:val="0030231A"/>
    <w:rsid w:val="003023F7"/>
    <w:rsid w:val="00302BC9"/>
    <w:rsid w:val="003061C1"/>
    <w:rsid w:val="0030779A"/>
    <w:rsid w:val="00307BAA"/>
    <w:rsid w:val="003110FD"/>
    <w:rsid w:val="0031120C"/>
    <w:rsid w:val="00311D2E"/>
    <w:rsid w:val="003126DA"/>
    <w:rsid w:val="00312BB5"/>
    <w:rsid w:val="003138AC"/>
    <w:rsid w:val="003146C4"/>
    <w:rsid w:val="003154AE"/>
    <w:rsid w:val="00316611"/>
    <w:rsid w:val="003171C8"/>
    <w:rsid w:val="00317D16"/>
    <w:rsid w:val="003206C1"/>
    <w:rsid w:val="00320BEA"/>
    <w:rsid w:val="00321354"/>
    <w:rsid w:val="00321BD5"/>
    <w:rsid w:val="003241A7"/>
    <w:rsid w:val="00327E0A"/>
    <w:rsid w:val="00331531"/>
    <w:rsid w:val="00331A2C"/>
    <w:rsid w:val="00332823"/>
    <w:rsid w:val="00333AF0"/>
    <w:rsid w:val="00334B5D"/>
    <w:rsid w:val="00334B75"/>
    <w:rsid w:val="00334BF9"/>
    <w:rsid w:val="00337FC9"/>
    <w:rsid w:val="003411A6"/>
    <w:rsid w:val="00347196"/>
    <w:rsid w:val="00351617"/>
    <w:rsid w:val="00351C3C"/>
    <w:rsid w:val="00354E91"/>
    <w:rsid w:val="00355054"/>
    <w:rsid w:val="00355306"/>
    <w:rsid w:val="003560D1"/>
    <w:rsid w:val="003564D3"/>
    <w:rsid w:val="003575F3"/>
    <w:rsid w:val="00357D34"/>
    <w:rsid w:val="003607D1"/>
    <w:rsid w:val="003619D7"/>
    <w:rsid w:val="00361AC2"/>
    <w:rsid w:val="00362E0D"/>
    <w:rsid w:val="003665D8"/>
    <w:rsid w:val="00367E32"/>
    <w:rsid w:val="003734A3"/>
    <w:rsid w:val="003757F7"/>
    <w:rsid w:val="003766A7"/>
    <w:rsid w:val="00382612"/>
    <w:rsid w:val="00382F20"/>
    <w:rsid w:val="003833AD"/>
    <w:rsid w:val="00383618"/>
    <w:rsid w:val="00383666"/>
    <w:rsid w:val="00384D07"/>
    <w:rsid w:val="00384E5D"/>
    <w:rsid w:val="00385899"/>
    <w:rsid w:val="00385ADF"/>
    <w:rsid w:val="003878E9"/>
    <w:rsid w:val="00390C19"/>
    <w:rsid w:val="00391128"/>
    <w:rsid w:val="00392312"/>
    <w:rsid w:val="0039303E"/>
    <w:rsid w:val="0039341C"/>
    <w:rsid w:val="00394D17"/>
    <w:rsid w:val="003953A2"/>
    <w:rsid w:val="003967EE"/>
    <w:rsid w:val="00397BC3"/>
    <w:rsid w:val="003A044D"/>
    <w:rsid w:val="003A15E0"/>
    <w:rsid w:val="003A3A72"/>
    <w:rsid w:val="003A40A5"/>
    <w:rsid w:val="003A4795"/>
    <w:rsid w:val="003A71B9"/>
    <w:rsid w:val="003A7533"/>
    <w:rsid w:val="003B0C6E"/>
    <w:rsid w:val="003B1584"/>
    <w:rsid w:val="003B43C8"/>
    <w:rsid w:val="003B532C"/>
    <w:rsid w:val="003B57AF"/>
    <w:rsid w:val="003B686C"/>
    <w:rsid w:val="003B6C72"/>
    <w:rsid w:val="003B6EB5"/>
    <w:rsid w:val="003B7029"/>
    <w:rsid w:val="003B78EA"/>
    <w:rsid w:val="003C0292"/>
    <w:rsid w:val="003C13C2"/>
    <w:rsid w:val="003C3205"/>
    <w:rsid w:val="003C5007"/>
    <w:rsid w:val="003C7935"/>
    <w:rsid w:val="003C7A40"/>
    <w:rsid w:val="003D0489"/>
    <w:rsid w:val="003D28F0"/>
    <w:rsid w:val="003D428A"/>
    <w:rsid w:val="003D4892"/>
    <w:rsid w:val="003D70CA"/>
    <w:rsid w:val="003D767E"/>
    <w:rsid w:val="003D77A7"/>
    <w:rsid w:val="003E0FF1"/>
    <w:rsid w:val="003E463C"/>
    <w:rsid w:val="003E6F9C"/>
    <w:rsid w:val="003E7DC2"/>
    <w:rsid w:val="003E7EF8"/>
    <w:rsid w:val="003F0B4D"/>
    <w:rsid w:val="003F18A8"/>
    <w:rsid w:val="003F2D00"/>
    <w:rsid w:val="003F319B"/>
    <w:rsid w:val="003F4549"/>
    <w:rsid w:val="003F47FF"/>
    <w:rsid w:val="003F4D97"/>
    <w:rsid w:val="003F70FB"/>
    <w:rsid w:val="004004DF"/>
    <w:rsid w:val="004010D1"/>
    <w:rsid w:val="00402351"/>
    <w:rsid w:val="0040239A"/>
    <w:rsid w:val="00402A39"/>
    <w:rsid w:val="0040392C"/>
    <w:rsid w:val="004061F6"/>
    <w:rsid w:val="00406419"/>
    <w:rsid w:val="004069A4"/>
    <w:rsid w:val="00410820"/>
    <w:rsid w:val="00410B50"/>
    <w:rsid w:val="00411431"/>
    <w:rsid w:val="0041199F"/>
    <w:rsid w:val="0041265D"/>
    <w:rsid w:val="004141EA"/>
    <w:rsid w:val="0041455A"/>
    <w:rsid w:val="00415B45"/>
    <w:rsid w:val="00421479"/>
    <w:rsid w:val="004260DB"/>
    <w:rsid w:val="00426962"/>
    <w:rsid w:val="004271DA"/>
    <w:rsid w:val="00427425"/>
    <w:rsid w:val="00430121"/>
    <w:rsid w:val="00430C86"/>
    <w:rsid w:val="00431A95"/>
    <w:rsid w:val="00433C52"/>
    <w:rsid w:val="00434C33"/>
    <w:rsid w:val="00434E3D"/>
    <w:rsid w:val="00436522"/>
    <w:rsid w:val="00437AC6"/>
    <w:rsid w:val="0044223F"/>
    <w:rsid w:val="00443014"/>
    <w:rsid w:val="004435F3"/>
    <w:rsid w:val="0044369A"/>
    <w:rsid w:val="00443B12"/>
    <w:rsid w:val="00443F7E"/>
    <w:rsid w:val="0044580F"/>
    <w:rsid w:val="0044674C"/>
    <w:rsid w:val="00447276"/>
    <w:rsid w:val="00447A5E"/>
    <w:rsid w:val="004503AA"/>
    <w:rsid w:val="00450708"/>
    <w:rsid w:val="0045201A"/>
    <w:rsid w:val="004528A4"/>
    <w:rsid w:val="00453B88"/>
    <w:rsid w:val="00456276"/>
    <w:rsid w:val="00457827"/>
    <w:rsid w:val="00457935"/>
    <w:rsid w:val="00457AA6"/>
    <w:rsid w:val="0046458F"/>
    <w:rsid w:val="00465C5B"/>
    <w:rsid w:val="0047201D"/>
    <w:rsid w:val="00474DCA"/>
    <w:rsid w:val="0047511A"/>
    <w:rsid w:val="00481326"/>
    <w:rsid w:val="00482D7B"/>
    <w:rsid w:val="00483454"/>
    <w:rsid w:val="00483CAE"/>
    <w:rsid w:val="00484180"/>
    <w:rsid w:val="0048473A"/>
    <w:rsid w:val="00484F96"/>
    <w:rsid w:val="0048505B"/>
    <w:rsid w:val="00486BDB"/>
    <w:rsid w:val="004875FA"/>
    <w:rsid w:val="004879F7"/>
    <w:rsid w:val="00491D0F"/>
    <w:rsid w:val="00493942"/>
    <w:rsid w:val="00494748"/>
    <w:rsid w:val="004A0830"/>
    <w:rsid w:val="004A0EE2"/>
    <w:rsid w:val="004A1C96"/>
    <w:rsid w:val="004A1D1B"/>
    <w:rsid w:val="004A278C"/>
    <w:rsid w:val="004A4617"/>
    <w:rsid w:val="004A4BC5"/>
    <w:rsid w:val="004A5470"/>
    <w:rsid w:val="004A68C6"/>
    <w:rsid w:val="004B03E7"/>
    <w:rsid w:val="004B1144"/>
    <w:rsid w:val="004B1A9B"/>
    <w:rsid w:val="004B2086"/>
    <w:rsid w:val="004B38ED"/>
    <w:rsid w:val="004B53A2"/>
    <w:rsid w:val="004C0E55"/>
    <w:rsid w:val="004C2E28"/>
    <w:rsid w:val="004C3169"/>
    <w:rsid w:val="004C4A60"/>
    <w:rsid w:val="004C4C3E"/>
    <w:rsid w:val="004C4EC3"/>
    <w:rsid w:val="004C4F7F"/>
    <w:rsid w:val="004C523B"/>
    <w:rsid w:val="004C52C4"/>
    <w:rsid w:val="004C6160"/>
    <w:rsid w:val="004C69F6"/>
    <w:rsid w:val="004C740F"/>
    <w:rsid w:val="004C7B08"/>
    <w:rsid w:val="004C7E6C"/>
    <w:rsid w:val="004D0585"/>
    <w:rsid w:val="004D097D"/>
    <w:rsid w:val="004D10AA"/>
    <w:rsid w:val="004D17F2"/>
    <w:rsid w:val="004D1E58"/>
    <w:rsid w:val="004D209A"/>
    <w:rsid w:val="004D2202"/>
    <w:rsid w:val="004D2458"/>
    <w:rsid w:val="004D31D6"/>
    <w:rsid w:val="004D338E"/>
    <w:rsid w:val="004D379F"/>
    <w:rsid w:val="004D48AF"/>
    <w:rsid w:val="004D742E"/>
    <w:rsid w:val="004E1072"/>
    <w:rsid w:val="004E17F9"/>
    <w:rsid w:val="004E320C"/>
    <w:rsid w:val="004E4468"/>
    <w:rsid w:val="004E44FC"/>
    <w:rsid w:val="004E505C"/>
    <w:rsid w:val="004E5F5A"/>
    <w:rsid w:val="004E6E67"/>
    <w:rsid w:val="004E6FB0"/>
    <w:rsid w:val="004E75F9"/>
    <w:rsid w:val="004F0A6F"/>
    <w:rsid w:val="004F2761"/>
    <w:rsid w:val="004F31B2"/>
    <w:rsid w:val="004F49BA"/>
    <w:rsid w:val="004F74AE"/>
    <w:rsid w:val="00500606"/>
    <w:rsid w:val="0050734C"/>
    <w:rsid w:val="00510740"/>
    <w:rsid w:val="00511680"/>
    <w:rsid w:val="00513D5A"/>
    <w:rsid w:val="00515370"/>
    <w:rsid w:val="00515F0A"/>
    <w:rsid w:val="00517423"/>
    <w:rsid w:val="005175FD"/>
    <w:rsid w:val="00517CF7"/>
    <w:rsid w:val="00517F36"/>
    <w:rsid w:val="005214E1"/>
    <w:rsid w:val="005230DF"/>
    <w:rsid w:val="00524275"/>
    <w:rsid w:val="00524F45"/>
    <w:rsid w:val="005255BD"/>
    <w:rsid w:val="00526308"/>
    <w:rsid w:val="00526F54"/>
    <w:rsid w:val="005274E9"/>
    <w:rsid w:val="00527D53"/>
    <w:rsid w:val="00534026"/>
    <w:rsid w:val="00534DCF"/>
    <w:rsid w:val="00537CC1"/>
    <w:rsid w:val="00541FC4"/>
    <w:rsid w:val="00543E96"/>
    <w:rsid w:val="00547732"/>
    <w:rsid w:val="00547D56"/>
    <w:rsid w:val="005502F1"/>
    <w:rsid w:val="005503E9"/>
    <w:rsid w:val="00551928"/>
    <w:rsid w:val="00551A47"/>
    <w:rsid w:val="0055209E"/>
    <w:rsid w:val="00552798"/>
    <w:rsid w:val="005539D3"/>
    <w:rsid w:val="00555296"/>
    <w:rsid w:val="0055690C"/>
    <w:rsid w:val="00556A44"/>
    <w:rsid w:val="005571F4"/>
    <w:rsid w:val="005602E5"/>
    <w:rsid w:val="005618DF"/>
    <w:rsid w:val="005634B1"/>
    <w:rsid w:val="00563827"/>
    <w:rsid w:val="00564CC4"/>
    <w:rsid w:val="00564F15"/>
    <w:rsid w:val="0056594D"/>
    <w:rsid w:val="00566357"/>
    <w:rsid w:val="0057011D"/>
    <w:rsid w:val="00570BA6"/>
    <w:rsid w:val="005739F5"/>
    <w:rsid w:val="00574110"/>
    <w:rsid w:val="00574EF1"/>
    <w:rsid w:val="005755A5"/>
    <w:rsid w:val="005765B4"/>
    <w:rsid w:val="00577C44"/>
    <w:rsid w:val="00581341"/>
    <w:rsid w:val="00581A79"/>
    <w:rsid w:val="00583E7B"/>
    <w:rsid w:val="005857FB"/>
    <w:rsid w:val="00586DDF"/>
    <w:rsid w:val="0059090D"/>
    <w:rsid w:val="00590B6B"/>
    <w:rsid w:val="00591B07"/>
    <w:rsid w:val="005923E0"/>
    <w:rsid w:val="00593FBC"/>
    <w:rsid w:val="0059537A"/>
    <w:rsid w:val="005959EE"/>
    <w:rsid w:val="00596343"/>
    <w:rsid w:val="005969C2"/>
    <w:rsid w:val="00597EDA"/>
    <w:rsid w:val="00597FBF"/>
    <w:rsid w:val="005A0896"/>
    <w:rsid w:val="005A1F85"/>
    <w:rsid w:val="005A38BC"/>
    <w:rsid w:val="005A3EAC"/>
    <w:rsid w:val="005A4BB6"/>
    <w:rsid w:val="005A5630"/>
    <w:rsid w:val="005A5DD8"/>
    <w:rsid w:val="005A7F6F"/>
    <w:rsid w:val="005B025E"/>
    <w:rsid w:val="005B0A0D"/>
    <w:rsid w:val="005B18C1"/>
    <w:rsid w:val="005B2B25"/>
    <w:rsid w:val="005B3EB6"/>
    <w:rsid w:val="005B47C4"/>
    <w:rsid w:val="005B551F"/>
    <w:rsid w:val="005B579E"/>
    <w:rsid w:val="005B602A"/>
    <w:rsid w:val="005B69E5"/>
    <w:rsid w:val="005B7AD3"/>
    <w:rsid w:val="005C2F95"/>
    <w:rsid w:val="005C7511"/>
    <w:rsid w:val="005D0294"/>
    <w:rsid w:val="005D1CD9"/>
    <w:rsid w:val="005D1DA3"/>
    <w:rsid w:val="005D2488"/>
    <w:rsid w:val="005D544C"/>
    <w:rsid w:val="005D575E"/>
    <w:rsid w:val="005D615F"/>
    <w:rsid w:val="005D7CE6"/>
    <w:rsid w:val="005E102E"/>
    <w:rsid w:val="005E1C97"/>
    <w:rsid w:val="005E3432"/>
    <w:rsid w:val="005E3B42"/>
    <w:rsid w:val="005E4995"/>
    <w:rsid w:val="005E4D9C"/>
    <w:rsid w:val="005F04AF"/>
    <w:rsid w:val="005F276D"/>
    <w:rsid w:val="005F5259"/>
    <w:rsid w:val="005F5846"/>
    <w:rsid w:val="005F6379"/>
    <w:rsid w:val="005F68BA"/>
    <w:rsid w:val="005F6E41"/>
    <w:rsid w:val="005F72D8"/>
    <w:rsid w:val="005F7504"/>
    <w:rsid w:val="00600AB5"/>
    <w:rsid w:val="00601589"/>
    <w:rsid w:val="006019BD"/>
    <w:rsid w:val="00601C33"/>
    <w:rsid w:val="00601FEF"/>
    <w:rsid w:val="00602054"/>
    <w:rsid w:val="00604E03"/>
    <w:rsid w:val="00605253"/>
    <w:rsid w:val="0060553F"/>
    <w:rsid w:val="00605F6E"/>
    <w:rsid w:val="00607492"/>
    <w:rsid w:val="00607EE0"/>
    <w:rsid w:val="00610550"/>
    <w:rsid w:val="006112F5"/>
    <w:rsid w:val="0061194B"/>
    <w:rsid w:val="00611C31"/>
    <w:rsid w:val="00612A26"/>
    <w:rsid w:val="006132AC"/>
    <w:rsid w:val="006134AD"/>
    <w:rsid w:val="00613526"/>
    <w:rsid w:val="00615745"/>
    <w:rsid w:val="0061647A"/>
    <w:rsid w:val="00616A56"/>
    <w:rsid w:val="00617002"/>
    <w:rsid w:val="0061749C"/>
    <w:rsid w:val="0062062E"/>
    <w:rsid w:val="00621648"/>
    <w:rsid w:val="0062224B"/>
    <w:rsid w:val="00622297"/>
    <w:rsid w:val="00622A17"/>
    <w:rsid w:val="006317D9"/>
    <w:rsid w:val="00631D88"/>
    <w:rsid w:val="00632895"/>
    <w:rsid w:val="006333F0"/>
    <w:rsid w:val="006349E9"/>
    <w:rsid w:val="0063568A"/>
    <w:rsid w:val="00635D20"/>
    <w:rsid w:val="00635DC6"/>
    <w:rsid w:val="00640C60"/>
    <w:rsid w:val="00640E27"/>
    <w:rsid w:val="006415AB"/>
    <w:rsid w:val="00641E43"/>
    <w:rsid w:val="0064202E"/>
    <w:rsid w:val="00643133"/>
    <w:rsid w:val="0064417D"/>
    <w:rsid w:val="00645218"/>
    <w:rsid w:val="0064536E"/>
    <w:rsid w:val="006467C0"/>
    <w:rsid w:val="00646EDE"/>
    <w:rsid w:val="0064779C"/>
    <w:rsid w:val="00647C0B"/>
    <w:rsid w:val="00647DC6"/>
    <w:rsid w:val="00647DE3"/>
    <w:rsid w:val="006505B4"/>
    <w:rsid w:val="006509F8"/>
    <w:rsid w:val="00651A0B"/>
    <w:rsid w:val="00651A45"/>
    <w:rsid w:val="00652D09"/>
    <w:rsid w:val="00654B13"/>
    <w:rsid w:val="00655282"/>
    <w:rsid w:val="006555BE"/>
    <w:rsid w:val="00655E2F"/>
    <w:rsid w:val="00655F24"/>
    <w:rsid w:val="00656240"/>
    <w:rsid w:val="00657442"/>
    <w:rsid w:val="00660318"/>
    <w:rsid w:val="00661306"/>
    <w:rsid w:val="00662B57"/>
    <w:rsid w:val="00662D15"/>
    <w:rsid w:val="00664984"/>
    <w:rsid w:val="006657A1"/>
    <w:rsid w:val="00666B09"/>
    <w:rsid w:val="00670D57"/>
    <w:rsid w:val="00671ACF"/>
    <w:rsid w:val="00671F97"/>
    <w:rsid w:val="006726CB"/>
    <w:rsid w:val="00676A0B"/>
    <w:rsid w:val="00681E37"/>
    <w:rsid w:val="0068357D"/>
    <w:rsid w:val="00683B0C"/>
    <w:rsid w:val="006855B8"/>
    <w:rsid w:val="00687F1E"/>
    <w:rsid w:val="0069138D"/>
    <w:rsid w:val="006930D6"/>
    <w:rsid w:val="00693101"/>
    <w:rsid w:val="0069327F"/>
    <w:rsid w:val="00694289"/>
    <w:rsid w:val="00695E43"/>
    <w:rsid w:val="00696189"/>
    <w:rsid w:val="00696A16"/>
    <w:rsid w:val="00697059"/>
    <w:rsid w:val="006973BC"/>
    <w:rsid w:val="00697539"/>
    <w:rsid w:val="00697574"/>
    <w:rsid w:val="006A0DF8"/>
    <w:rsid w:val="006A308B"/>
    <w:rsid w:val="006A5262"/>
    <w:rsid w:val="006B0BDC"/>
    <w:rsid w:val="006B4414"/>
    <w:rsid w:val="006B546C"/>
    <w:rsid w:val="006B6311"/>
    <w:rsid w:val="006C1B38"/>
    <w:rsid w:val="006C2883"/>
    <w:rsid w:val="006C2F78"/>
    <w:rsid w:val="006C3592"/>
    <w:rsid w:val="006C3FBD"/>
    <w:rsid w:val="006C490F"/>
    <w:rsid w:val="006C7362"/>
    <w:rsid w:val="006C77C8"/>
    <w:rsid w:val="006D2A1D"/>
    <w:rsid w:val="006D2BD7"/>
    <w:rsid w:val="006D3F03"/>
    <w:rsid w:val="006D5308"/>
    <w:rsid w:val="006D593F"/>
    <w:rsid w:val="006D6872"/>
    <w:rsid w:val="006E0AE3"/>
    <w:rsid w:val="006E2028"/>
    <w:rsid w:val="006E2396"/>
    <w:rsid w:val="006E25AB"/>
    <w:rsid w:val="006E2714"/>
    <w:rsid w:val="006E50D7"/>
    <w:rsid w:val="006E5FB9"/>
    <w:rsid w:val="006E7142"/>
    <w:rsid w:val="006E78E9"/>
    <w:rsid w:val="006E7A89"/>
    <w:rsid w:val="006F4FB2"/>
    <w:rsid w:val="006F780F"/>
    <w:rsid w:val="0070050E"/>
    <w:rsid w:val="00705105"/>
    <w:rsid w:val="007064A8"/>
    <w:rsid w:val="00706FC5"/>
    <w:rsid w:val="007075B5"/>
    <w:rsid w:val="00711107"/>
    <w:rsid w:val="00711C7D"/>
    <w:rsid w:val="00712497"/>
    <w:rsid w:val="00712B23"/>
    <w:rsid w:val="0071466F"/>
    <w:rsid w:val="00714A8E"/>
    <w:rsid w:val="0071751B"/>
    <w:rsid w:val="0071780E"/>
    <w:rsid w:val="00720082"/>
    <w:rsid w:val="0072114E"/>
    <w:rsid w:val="007220A4"/>
    <w:rsid w:val="00722A9E"/>
    <w:rsid w:val="00722E3C"/>
    <w:rsid w:val="00723E22"/>
    <w:rsid w:val="0072480C"/>
    <w:rsid w:val="00725925"/>
    <w:rsid w:val="007263BE"/>
    <w:rsid w:val="00726F46"/>
    <w:rsid w:val="00730166"/>
    <w:rsid w:val="0073297E"/>
    <w:rsid w:val="00732E73"/>
    <w:rsid w:val="0073371B"/>
    <w:rsid w:val="0073384C"/>
    <w:rsid w:val="00735B83"/>
    <w:rsid w:val="00736564"/>
    <w:rsid w:val="007370C9"/>
    <w:rsid w:val="007406EF"/>
    <w:rsid w:val="00740E68"/>
    <w:rsid w:val="00741AED"/>
    <w:rsid w:val="0074214E"/>
    <w:rsid w:val="007421FF"/>
    <w:rsid w:val="00742608"/>
    <w:rsid w:val="0074268D"/>
    <w:rsid w:val="007426A7"/>
    <w:rsid w:val="00743DC0"/>
    <w:rsid w:val="007449A2"/>
    <w:rsid w:val="0074567F"/>
    <w:rsid w:val="0074625C"/>
    <w:rsid w:val="007475E9"/>
    <w:rsid w:val="00747BDE"/>
    <w:rsid w:val="00750CEA"/>
    <w:rsid w:val="00751284"/>
    <w:rsid w:val="00751452"/>
    <w:rsid w:val="00751929"/>
    <w:rsid w:val="0075198A"/>
    <w:rsid w:val="00753C85"/>
    <w:rsid w:val="007546FD"/>
    <w:rsid w:val="00755354"/>
    <w:rsid w:val="00757CB6"/>
    <w:rsid w:val="00757E16"/>
    <w:rsid w:val="00757E3F"/>
    <w:rsid w:val="00760030"/>
    <w:rsid w:val="00760111"/>
    <w:rsid w:val="007610E2"/>
    <w:rsid w:val="00762137"/>
    <w:rsid w:val="0076274F"/>
    <w:rsid w:val="00763665"/>
    <w:rsid w:val="00763915"/>
    <w:rsid w:val="00766A3C"/>
    <w:rsid w:val="00767035"/>
    <w:rsid w:val="00772EDC"/>
    <w:rsid w:val="00772FEF"/>
    <w:rsid w:val="0077390F"/>
    <w:rsid w:val="00776A5E"/>
    <w:rsid w:val="00776B3E"/>
    <w:rsid w:val="00777F2D"/>
    <w:rsid w:val="0078089C"/>
    <w:rsid w:val="0078135C"/>
    <w:rsid w:val="007815C4"/>
    <w:rsid w:val="0078461F"/>
    <w:rsid w:val="00785930"/>
    <w:rsid w:val="007873BB"/>
    <w:rsid w:val="007900EB"/>
    <w:rsid w:val="007937F1"/>
    <w:rsid w:val="00793D7A"/>
    <w:rsid w:val="00794887"/>
    <w:rsid w:val="00795ABF"/>
    <w:rsid w:val="0079639D"/>
    <w:rsid w:val="0079751A"/>
    <w:rsid w:val="0079772D"/>
    <w:rsid w:val="007A045F"/>
    <w:rsid w:val="007A1A24"/>
    <w:rsid w:val="007A2CB9"/>
    <w:rsid w:val="007A3672"/>
    <w:rsid w:val="007A442B"/>
    <w:rsid w:val="007A4A25"/>
    <w:rsid w:val="007A58B1"/>
    <w:rsid w:val="007A62C1"/>
    <w:rsid w:val="007A6ADE"/>
    <w:rsid w:val="007B1680"/>
    <w:rsid w:val="007B300D"/>
    <w:rsid w:val="007B3AA6"/>
    <w:rsid w:val="007B6BE2"/>
    <w:rsid w:val="007C13C3"/>
    <w:rsid w:val="007C3C47"/>
    <w:rsid w:val="007C4F94"/>
    <w:rsid w:val="007C52B5"/>
    <w:rsid w:val="007C554F"/>
    <w:rsid w:val="007C5939"/>
    <w:rsid w:val="007C5E0F"/>
    <w:rsid w:val="007D072D"/>
    <w:rsid w:val="007D083A"/>
    <w:rsid w:val="007D0B87"/>
    <w:rsid w:val="007D18B4"/>
    <w:rsid w:val="007D2E9C"/>
    <w:rsid w:val="007D331A"/>
    <w:rsid w:val="007D37CD"/>
    <w:rsid w:val="007D3F81"/>
    <w:rsid w:val="007D493C"/>
    <w:rsid w:val="007D51F8"/>
    <w:rsid w:val="007D723F"/>
    <w:rsid w:val="007E0033"/>
    <w:rsid w:val="007E068B"/>
    <w:rsid w:val="007E1095"/>
    <w:rsid w:val="007E166F"/>
    <w:rsid w:val="007E26E1"/>
    <w:rsid w:val="007E2EE5"/>
    <w:rsid w:val="007E5A41"/>
    <w:rsid w:val="007E663F"/>
    <w:rsid w:val="007E7BD9"/>
    <w:rsid w:val="007F07FF"/>
    <w:rsid w:val="007F0E26"/>
    <w:rsid w:val="007F1A4C"/>
    <w:rsid w:val="007F4811"/>
    <w:rsid w:val="007F4FD4"/>
    <w:rsid w:val="007F56E5"/>
    <w:rsid w:val="00800181"/>
    <w:rsid w:val="008015B0"/>
    <w:rsid w:val="00801821"/>
    <w:rsid w:val="00801974"/>
    <w:rsid w:val="00801FEA"/>
    <w:rsid w:val="0080271F"/>
    <w:rsid w:val="008034F5"/>
    <w:rsid w:val="00803559"/>
    <w:rsid w:val="00804903"/>
    <w:rsid w:val="00805F23"/>
    <w:rsid w:val="00807CC7"/>
    <w:rsid w:val="00807DEB"/>
    <w:rsid w:val="0081156D"/>
    <w:rsid w:val="00811C46"/>
    <w:rsid w:val="00812287"/>
    <w:rsid w:val="008148DC"/>
    <w:rsid w:val="00814ABF"/>
    <w:rsid w:val="00817BEA"/>
    <w:rsid w:val="008211B6"/>
    <w:rsid w:val="00822A5B"/>
    <w:rsid w:val="0082536D"/>
    <w:rsid w:val="0082543B"/>
    <w:rsid w:val="008268AB"/>
    <w:rsid w:val="00826D1C"/>
    <w:rsid w:val="00827811"/>
    <w:rsid w:val="00827ED4"/>
    <w:rsid w:val="00830087"/>
    <w:rsid w:val="008316EA"/>
    <w:rsid w:val="00831B0F"/>
    <w:rsid w:val="00832684"/>
    <w:rsid w:val="0083282A"/>
    <w:rsid w:val="0083408D"/>
    <w:rsid w:val="00836065"/>
    <w:rsid w:val="00836926"/>
    <w:rsid w:val="00836AE2"/>
    <w:rsid w:val="0083787B"/>
    <w:rsid w:val="00841700"/>
    <w:rsid w:val="0084286D"/>
    <w:rsid w:val="008443DE"/>
    <w:rsid w:val="0084653D"/>
    <w:rsid w:val="00846E07"/>
    <w:rsid w:val="008471D0"/>
    <w:rsid w:val="0085028A"/>
    <w:rsid w:val="00851CCC"/>
    <w:rsid w:val="00852020"/>
    <w:rsid w:val="00853D07"/>
    <w:rsid w:val="00854FCE"/>
    <w:rsid w:val="00855EE4"/>
    <w:rsid w:val="008570E6"/>
    <w:rsid w:val="008570F5"/>
    <w:rsid w:val="008601BE"/>
    <w:rsid w:val="00861341"/>
    <w:rsid w:val="00861B1E"/>
    <w:rsid w:val="008628B6"/>
    <w:rsid w:val="00864A01"/>
    <w:rsid w:val="00865619"/>
    <w:rsid w:val="0086716B"/>
    <w:rsid w:val="0086725D"/>
    <w:rsid w:val="008675D6"/>
    <w:rsid w:val="00874666"/>
    <w:rsid w:val="00876449"/>
    <w:rsid w:val="00876570"/>
    <w:rsid w:val="008767F4"/>
    <w:rsid w:val="00877FC4"/>
    <w:rsid w:val="008800E5"/>
    <w:rsid w:val="00881B07"/>
    <w:rsid w:val="0088385D"/>
    <w:rsid w:val="00883E6D"/>
    <w:rsid w:val="00884740"/>
    <w:rsid w:val="00885423"/>
    <w:rsid w:val="00885CF5"/>
    <w:rsid w:val="008864B0"/>
    <w:rsid w:val="00887792"/>
    <w:rsid w:val="008907BB"/>
    <w:rsid w:val="00890996"/>
    <w:rsid w:val="008917A1"/>
    <w:rsid w:val="00892678"/>
    <w:rsid w:val="008942EE"/>
    <w:rsid w:val="00894415"/>
    <w:rsid w:val="00894694"/>
    <w:rsid w:val="00894D00"/>
    <w:rsid w:val="008A0BEF"/>
    <w:rsid w:val="008A5B8A"/>
    <w:rsid w:val="008B100D"/>
    <w:rsid w:val="008B22C2"/>
    <w:rsid w:val="008B2D14"/>
    <w:rsid w:val="008B552E"/>
    <w:rsid w:val="008B6130"/>
    <w:rsid w:val="008B6AB1"/>
    <w:rsid w:val="008B7A28"/>
    <w:rsid w:val="008C0523"/>
    <w:rsid w:val="008C1C4E"/>
    <w:rsid w:val="008C2222"/>
    <w:rsid w:val="008C48BA"/>
    <w:rsid w:val="008D0EEA"/>
    <w:rsid w:val="008D2FFF"/>
    <w:rsid w:val="008D3314"/>
    <w:rsid w:val="008D33E3"/>
    <w:rsid w:val="008D366D"/>
    <w:rsid w:val="008D3BC0"/>
    <w:rsid w:val="008D4BD2"/>
    <w:rsid w:val="008E02A5"/>
    <w:rsid w:val="008E0650"/>
    <w:rsid w:val="008E0C04"/>
    <w:rsid w:val="008E2D26"/>
    <w:rsid w:val="008E50FA"/>
    <w:rsid w:val="008E5940"/>
    <w:rsid w:val="008E595B"/>
    <w:rsid w:val="008E69B3"/>
    <w:rsid w:val="008F05F0"/>
    <w:rsid w:val="008F0A08"/>
    <w:rsid w:val="008F1C7E"/>
    <w:rsid w:val="008F3F73"/>
    <w:rsid w:val="008F6815"/>
    <w:rsid w:val="008F7830"/>
    <w:rsid w:val="00900C0B"/>
    <w:rsid w:val="00902121"/>
    <w:rsid w:val="0090379F"/>
    <w:rsid w:val="00903A36"/>
    <w:rsid w:val="00904626"/>
    <w:rsid w:val="00904834"/>
    <w:rsid w:val="0090563F"/>
    <w:rsid w:val="009056ED"/>
    <w:rsid w:val="00910480"/>
    <w:rsid w:val="00912650"/>
    <w:rsid w:val="009153CD"/>
    <w:rsid w:val="009162D1"/>
    <w:rsid w:val="009165D8"/>
    <w:rsid w:val="009167F1"/>
    <w:rsid w:val="00917221"/>
    <w:rsid w:val="009212D4"/>
    <w:rsid w:val="00922D68"/>
    <w:rsid w:val="00925A51"/>
    <w:rsid w:val="00925BC3"/>
    <w:rsid w:val="009262C3"/>
    <w:rsid w:val="00927793"/>
    <w:rsid w:val="00930BE0"/>
    <w:rsid w:val="00930C70"/>
    <w:rsid w:val="00936001"/>
    <w:rsid w:val="00936D09"/>
    <w:rsid w:val="00936F60"/>
    <w:rsid w:val="009371A0"/>
    <w:rsid w:val="00937975"/>
    <w:rsid w:val="00942175"/>
    <w:rsid w:val="009421EA"/>
    <w:rsid w:val="0094394F"/>
    <w:rsid w:val="00943EE8"/>
    <w:rsid w:val="009440EC"/>
    <w:rsid w:val="0094498A"/>
    <w:rsid w:val="009478E6"/>
    <w:rsid w:val="00950EE5"/>
    <w:rsid w:val="00951073"/>
    <w:rsid w:val="0095527E"/>
    <w:rsid w:val="00955D44"/>
    <w:rsid w:val="00957D72"/>
    <w:rsid w:val="00960C5C"/>
    <w:rsid w:val="0096736D"/>
    <w:rsid w:val="009724FC"/>
    <w:rsid w:val="00973378"/>
    <w:rsid w:val="0097576B"/>
    <w:rsid w:val="0097639F"/>
    <w:rsid w:val="00977C0B"/>
    <w:rsid w:val="00980DCD"/>
    <w:rsid w:val="00980F9D"/>
    <w:rsid w:val="0098102B"/>
    <w:rsid w:val="00981129"/>
    <w:rsid w:val="0098152E"/>
    <w:rsid w:val="00982E2B"/>
    <w:rsid w:val="00986188"/>
    <w:rsid w:val="00986CCA"/>
    <w:rsid w:val="00990067"/>
    <w:rsid w:val="009901C2"/>
    <w:rsid w:val="009926F1"/>
    <w:rsid w:val="00994ADA"/>
    <w:rsid w:val="00995133"/>
    <w:rsid w:val="00995316"/>
    <w:rsid w:val="00995A84"/>
    <w:rsid w:val="009A20DA"/>
    <w:rsid w:val="009A223A"/>
    <w:rsid w:val="009A2C49"/>
    <w:rsid w:val="009A3FC7"/>
    <w:rsid w:val="009A5A70"/>
    <w:rsid w:val="009A642E"/>
    <w:rsid w:val="009B0B01"/>
    <w:rsid w:val="009B2CA2"/>
    <w:rsid w:val="009B406A"/>
    <w:rsid w:val="009B4D1D"/>
    <w:rsid w:val="009B5535"/>
    <w:rsid w:val="009B59DA"/>
    <w:rsid w:val="009B78A6"/>
    <w:rsid w:val="009C52CD"/>
    <w:rsid w:val="009C5C87"/>
    <w:rsid w:val="009C66D0"/>
    <w:rsid w:val="009C6B9C"/>
    <w:rsid w:val="009C7DC4"/>
    <w:rsid w:val="009D0BE4"/>
    <w:rsid w:val="009D0CEE"/>
    <w:rsid w:val="009D36F0"/>
    <w:rsid w:val="009D40FD"/>
    <w:rsid w:val="009D78B5"/>
    <w:rsid w:val="009E00FC"/>
    <w:rsid w:val="009E142D"/>
    <w:rsid w:val="009E1A09"/>
    <w:rsid w:val="009E2253"/>
    <w:rsid w:val="009E306A"/>
    <w:rsid w:val="009E63B6"/>
    <w:rsid w:val="009E6BA4"/>
    <w:rsid w:val="009F05CF"/>
    <w:rsid w:val="009F15DF"/>
    <w:rsid w:val="009F2601"/>
    <w:rsid w:val="009F341E"/>
    <w:rsid w:val="009F3431"/>
    <w:rsid w:val="009F3790"/>
    <w:rsid w:val="009F43F8"/>
    <w:rsid w:val="009F4DF9"/>
    <w:rsid w:val="009F6A31"/>
    <w:rsid w:val="00A01141"/>
    <w:rsid w:val="00A01408"/>
    <w:rsid w:val="00A01D4F"/>
    <w:rsid w:val="00A024E9"/>
    <w:rsid w:val="00A026D9"/>
    <w:rsid w:val="00A02B38"/>
    <w:rsid w:val="00A03A09"/>
    <w:rsid w:val="00A0581E"/>
    <w:rsid w:val="00A0589E"/>
    <w:rsid w:val="00A1207C"/>
    <w:rsid w:val="00A138E5"/>
    <w:rsid w:val="00A14545"/>
    <w:rsid w:val="00A148BA"/>
    <w:rsid w:val="00A17106"/>
    <w:rsid w:val="00A177C6"/>
    <w:rsid w:val="00A1787E"/>
    <w:rsid w:val="00A17C7A"/>
    <w:rsid w:val="00A2086F"/>
    <w:rsid w:val="00A20E69"/>
    <w:rsid w:val="00A224AD"/>
    <w:rsid w:val="00A22DE5"/>
    <w:rsid w:val="00A23370"/>
    <w:rsid w:val="00A2595B"/>
    <w:rsid w:val="00A27A8B"/>
    <w:rsid w:val="00A27BAC"/>
    <w:rsid w:val="00A27CF2"/>
    <w:rsid w:val="00A30E5E"/>
    <w:rsid w:val="00A32060"/>
    <w:rsid w:val="00A324F4"/>
    <w:rsid w:val="00A33B37"/>
    <w:rsid w:val="00A34583"/>
    <w:rsid w:val="00A35841"/>
    <w:rsid w:val="00A35E69"/>
    <w:rsid w:val="00A36528"/>
    <w:rsid w:val="00A37070"/>
    <w:rsid w:val="00A419DE"/>
    <w:rsid w:val="00A421C9"/>
    <w:rsid w:val="00A458B6"/>
    <w:rsid w:val="00A470B3"/>
    <w:rsid w:val="00A47596"/>
    <w:rsid w:val="00A47EC0"/>
    <w:rsid w:val="00A52E86"/>
    <w:rsid w:val="00A534C2"/>
    <w:rsid w:val="00A552BD"/>
    <w:rsid w:val="00A60B10"/>
    <w:rsid w:val="00A611D7"/>
    <w:rsid w:val="00A62141"/>
    <w:rsid w:val="00A637A6"/>
    <w:rsid w:val="00A638B7"/>
    <w:rsid w:val="00A63BC1"/>
    <w:rsid w:val="00A650DC"/>
    <w:rsid w:val="00A65417"/>
    <w:rsid w:val="00A65EEB"/>
    <w:rsid w:val="00A66148"/>
    <w:rsid w:val="00A7287E"/>
    <w:rsid w:val="00A75C32"/>
    <w:rsid w:val="00A77948"/>
    <w:rsid w:val="00A80924"/>
    <w:rsid w:val="00A81DDD"/>
    <w:rsid w:val="00A82556"/>
    <w:rsid w:val="00A90EA8"/>
    <w:rsid w:val="00A9260D"/>
    <w:rsid w:val="00A92DC7"/>
    <w:rsid w:val="00A96063"/>
    <w:rsid w:val="00AA1CD4"/>
    <w:rsid w:val="00AA3370"/>
    <w:rsid w:val="00AA5782"/>
    <w:rsid w:val="00AA6D11"/>
    <w:rsid w:val="00AB0B13"/>
    <w:rsid w:val="00AB22F2"/>
    <w:rsid w:val="00AB2F96"/>
    <w:rsid w:val="00AB5C11"/>
    <w:rsid w:val="00AB64F9"/>
    <w:rsid w:val="00AB7732"/>
    <w:rsid w:val="00AC4CEE"/>
    <w:rsid w:val="00AC4D6B"/>
    <w:rsid w:val="00AC63CA"/>
    <w:rsid w:val="00AD23FE"/>
    <w:rsid w:val="00AD2704"/>
    <w:rsid w:val="00AD2C96"/>
    <w:rsid w:val="00AD34A1"/>
    <w:rsid w:val="00AD3C39"/>
    <w:rsid w:val="00AD3DF6"/>
    <w:rsid w:val="00AD4368"/>
    <w:rsid w:val="00AD5A46"/>
    <w:rsid w:val="00AD7641"/>
    <w:rsid w:val="00AD7B6A"/>
    <w:rsid w:val="00AE09DC"/>
    <w:rsid w:val="00AE126B"/>
    <w:rsid w:val="00AE1A9A"/>
    <w:rsid w:val="00AE251A"/>
    <w:rsid w:val="00AE57C7"/>
    <w:rsid w:val="00AE6437"/>
    <w:rsid w:val="00AE722A"/>
    <w:rsid w:val="00AF0510"/>
    <w:rsid w:val="00AF190D"/>
    <w:rsid w:val="00AF198A"/>
    <w:rsid w:val="00AF49C7"/>
    <w:rsid w:val="00B0223C"/>
    <w:rsid w:val="00B0296C"/>
    <w:rsid w:val="00B03272"/>
    <w:rsid w:val="00B0396A"/>
    <w:rsid w:val="00B043FF"/>
    <w:rsid w:val="00B04BC7"/>
    <w:rsid w:val="00B05703"/>
    <w:rsid w:val="00B05C66"/>
    <w:rsid w:val="00B073E3"/>
    <w:rsid w:val="00B076D7"/>
    <w:rsid w:val="00B112C7"/>
    <w:rsid w:val="00B11E79"/>
    <w:rsid w:val="00B1218D"/>
    <w:rsid w:val="00B12EE8"/>
    <w:rsid w:val="00B152D0"/>
    <w:rsid w:val="00B154F8"/>
    <w:rsid w:val="00B15867"/>
    <w:rsid w:val="00B15B9E"/>
    <w:rsid w:val="00B16027"/>
    <w:rsid w:val="00B1608F"/>
    <w:rsid w:val="00B16534"/>
    <w:rsid w:val="00B179DF"/>
    <w:rsid w:val="00B20F57"/>
    <w:rsid w:val="00B2171A"/>
    <w:rsid w:val="00B21739"/>
    <w:rsid w:val="00B22149"/>
    <w:rsid w:val="00B23A91"/>
    <w:rsid w:val="00B24D74"/>
    <w:rsid w:val="00B27278"/>
    <w:rsid w:val="00B313AC"/>
    <w:rsid w:val="00B3178F"/>
    <w:rsid w:val="00B34B39"/>
    <w:rsid w:val="00B35DD2"/>
    <w:rsid w:val="00B36930"/>
    <w:rsid w:val="00B36EE8"/>
    <w:rsid w:val="00B41CE1"/>
    <w:rsid w:val="00B41EE2"/>
    <w:rsid w:val="00B423DF"/>
    <w:rsid w:val="00B43F56"/>
    <w:rsid w:val="00B52660"/>
    <w:rsid w:val="00B5327D"/>
    <w:rsid w:val="00B55322"/>
    <w:rsid w:val="00B556D7"/>
    <w:rsid w:val="00B56C0B"/>
    <w:rsid w:val="00B60A61"/>
    <w:rsid w:val="00B62C21"/>
    <w:rsid w:val="00B62F6A"/>
    <w:rsid w:val="00B63B5B"/>
    <w:rsid w:val="00B646BF"/>
    <w:rsid w:val="00B6488C"/>
    <w:rsid w:val="00B64A86"/>
    <w:rsid w:val="00B65DAC"/>
    <w:rsid w:val="00B672CD"/>
    <w:rsid w:val="00B67C76"/>
    <w:rsid w:val="00B67F10"/>
    <w:rsid w:val="00B71235"/>
    <w:rsid w:val="00B71818"/>
    <w:rsid w:val="00B77CC6"/>
    <w:rsid w:val="00B806FB"/>
    <w:rsid w:val="00B80F72"/>
    <w:rsid w:val="00B811F2"/>
    <w:rsid w:val="00B83660"/>
    <w:rsid w:val="00B84671"/>
    <w:rsid w:val="00B8482E"/>
    <w:rsid w:val="00B8582A"/>
    <w:rsid w:val="00B85CD8"/>
    <w:rsid w:val="00B86600"/>
    <w:rsid w:val="00B8784D"/>
    <w:rsid w:val="00B9000E"/>
    <w:rsid w:val="00B93F15"/>
    <w:rsid w:val="00B94208"/>
    <w:rsid w:val="00B95168"/>
    <w:rsid w:val="00B9697F"/>
    <w:rsid w:val="00BA04A1"/>
    <w:rsid w:val="00BA061C"/>
    <w:rsid w:val="00BA2CDD"/>
    <w:rsid w:val="00BA329B"/>
    <w:rsid w:val="00BA4D26"/>
    <w:rsid w:val="00BA5AD3"/>
    <w:rsid w:val="00BA6D23"/>
    <w:rsid w:val="00BB36E2"/>
    <w:rsid w:val="00BC0663"/>
    <w:rsid w:val="00BC1683"/>
    <w:rsid w:val="00BC7353"/>
    <w:rsid w:val="00BC7B9A"/>
    <w:rsid w:val="00BD0B15"/>
    <w:rsid w:val="00BD14DF"/>
    <w:rsid w:val="00BD1859"/>
    <w:rsid w:val="00BD23D5"/>
    <w:rsid w:val="00BD35D4"/>
    <w:rsid w:val="00BD5B5D"/>
    <w:rsid w:val="00BD6CC2"/>
    <w:rsid w:val="00BD7D3B"/>
    <w:rsid w:val="00BE2ABF"/>
    <w:rsid w:val="00BE5088"/>
    <w:rsid w:val="00BE5A49"/>
    <w:rsid w:val="00BE5EE3"/>
    <w:rsid w:val="00BF0F96"/>
    <w:rsid w:val="00BF134C"/>
    <w:rsid w:val="00BF26E4"/>
    <w:rsid w:val="00BF6A85"/>
    <w:rsid w:val="00BF6BCD"/>
    <w:rsid w:val="00C018FA"/>
    <w:rsid w:val="00C019C6"/>
    <w:rsid w:val="00C02773"/>
    <w:rsid w:val="00C02F7A"/>
    <w:rsid w:val="00C04043"/>
    <w:rsid w:val="00C0647E"/>
    <w:rsid w:val="00C11686"/>
    <w:rsid w:val="00C12DAD"/>
    <w:rsid w:val="00C13569"/>
    <w:rsid w:val="00C14EFF"/>
    <w:rsid w:val="00C15C08"/>
    <w:rsid w:val="00C16D93"/>
    <w:rsid w:val="00C20FC8"/>
    <w:rsid w:val="00C23E12"/>
    <w:rsid w:val="00C249FB"/>
    <w:rsid w:val="00C2701F"/>
    <w:rsid w:val="00C27F29"/>
    <w:rsid w:val="00C300EB"/>
    <w:rsid w:val="00C31F5B"/>
    <w:rsid w:val="00C32854"/>
    <w:rsid w:val="00C346E6"/>
    <w:rsid w:val="00C34D07"/>
    <w:rsid w:val="00C34D4C"/>
    <w:rsid w:val="00C356D3"/>
    <w:rsid w:val="00C3582D"/>
    <w:rsid w:val="00C35A85"/>
    <w:rsid w:val="00C36FB0"/>
    <w:rsid w:val="00C40031"/>
    <w:rsid w:val="00C417D8"/>
    <w:rsid w:val="00C4266B"/>
    <w:rsid w:val="00C45583"/>
    <w:rsid w:val="00C46CE2"/>
    <w:rsid w:val="00C506AC"/>
    <w:rsid w:val="00C51853"/>
    <w:rsid w:val="00C5260B"/>
    <w:rsid w:val="00C52BBD"/>
    <w:rsid w:val="00C53050"/>
    <w:rsid w:val="00C536E3"/>
    <w:rsid w:val="00C5445F"/>
    <w:rsid w:val="00C54740"/>
    <w:rsid w:val="00C55439"/>
    <w:rsid w:val="00C5606C"/>
    <w:rsid w:val="00C566FA"/>
    <w:rsid w:val="00C56EC0"/>
    <w:rsid w:val="00C57031"/>
    <w:rsid w:val="00C6105E"/>
    <w:rsid w:val="00C6178A"/>
    <w:rsid w:val="00C61794"/>
    <w:rsid w:val="00C61C21"/>
    <w:rsid w:val="00C61E62"/>
    <w:rsid w:val="00C65AE5"/>
    <w:rsid w:val="00C675DA"/>
    <w:rsid w:val="00C71245"/>
    <w:rsid w:val="00C71937"/>
    <w:rsid w:val="00C725F3"/>
    <w:rsid w:val="00C73151"/>
    <w:rsid w:val="00C74D7E"/>
    <w:rsid w:val="00C75BE0"/>
    <w:rsid w:val="00C7615B"/>
    <w:rsid w:val="00C76398"/>
    <w:rsid w:val="00C84FE5"/>
    <w:rsid w:val="00C85001"/>
    <w:rsid w:val="00C86338"/>
    <w:rsid w:val="00C86497"/>
    <w:rsid w:val="00C86AB9"/>
    <w:rsid w:val="00C8783A"/>
    <w:rsid w:val="00C90F01"/>
    <w:rsid w:val="00C9448A"/>
    <w:rsid w:val="00C94E20"/>
    <w:rsid w:val="00C964B6"/>
    <w:rsid w:val="00C971A8"/>
    <w:rsid w:val="00CA14E4"/>
    <w:rsid w:val="00CA30F1"/>
    <w:rsid w:val="00CA347F"/>
    <w:rsid w:val="00CA64D3"/>
    <w:rsid w:val="00CB1D3D"/>
    <w:rsid w:val="00CB26BC"/>
    <w:rsid w:val="00CB2786"/>
    <w:rsid w:val="00CB2943"/>
    <w:rsid w:val="00CB308A"/>
    <w:rsid w:val="00CB36E3"/>
    <w:rsid w:val="00CB3B1B"/>
    <w:rsid w:val="00CB475D"/>
    <w:rsid w:val="00CB4BE2"/>
    <w:rsid w:val="00CC0439"/>
    <w:rsid w:val="00CC0C81"/>
    <w:rsid w:val="00CC1241"/>
    <w:rsid w:val="00CC46EC"/>
    <w:rsid w:val="00CC5471"/>
    <w:rsid w:val="00CD0E17"/>
    <w:rsid w:val="00CD1472"/>
    <w:rsid w:val="00CD2158"/>
    <w:rsid w:val="00CD3DDE"/>
    <w:rsid w:val="00CD3ED8"/>
    <w:rsid w:val="00CD42AA"/>
    <w:rsid w:val="00CD4C53"/>
    <w:rsid w:val="00CD4DD9"/>
    <w:rsid w:val="00CD5F68"/>
    <w:rsid w:val="00CD615C"/>
    <w:rsid w:val="00CD69DA"/>
    <w:rsid w:val="00CD6C33"/>
    <w:rsid w:val="00CD71D7"/>
    <w:rsid w:val="00CD7295"/>
    <w:rsid w:val="00CE1B85"/>
    <w:rsid w:val="00CE205D"/>
    <w:rsid w:val="00CE247B"/>
    <w:rsid w:val="00CE3A24"/>
    <w:rsid w:val="00CE3A93"/>
    <w:rsid w:val="00CE7EA0"/>
    <w:rsid w:val="00CF079D"/>
    <w:rsid w:val="00CF255A"/>
    <w:rsid w:val="00CF3B52"/>
    <w:rsid w:val="00CF6B87"/>
    <w:rsid w:val="00CF749B"/>
    <w:rsid w:val="00D01D01"/>
    <w:rsid w:val="00D027DB"/>
    <w:rsid w:val="00D028BE"/>
    <w:rsid w:val="00D02950"/>
    <w:rsid w:val="00D038C1"/>
    <w:rsid w:val="00D048DF"/>
    <w:rsid w:val="00D068A6"/>
    <w:rsid w:val="00D07EE9"/>
    <w:rsid w:val="00D106B0"/>
    <w:rsid w:val="00D1298F"/>
    <w:rsid w:val="00D12BF1"/>
    <w:rsid w:val="00D13393"/>
    <w:rsid w:val="00D13668"/>
    <w:rsid w:val="00D139FE"/>
    <w:rsid w:val="00D13BFD"/>
    <w:rsid w:val="00D14DA2"/>
    <w:rsid w:val="00D16303"/>
    <w:rsid w:val="00D208E1"/>
    <w:rsid w:val="00D20C5C"/>
    <w:rsid w:val="00D2202E"/>
    <w:rsid w:val="00D225A5"/>
    <w:rsid w:val="00D23B90"/>
    <w:rsid w:val="00D23EE1"/>
    <w:rsid w:val="00D24133"/>
    <w:rsid w:val="00D25EC6"/>
    <w:rsid w:val="00D26695"/>
    <w:rsid w:val="00D27A01"/>
    <w:rsid w:val="00D304C1"/>
    <w:rsid w:val="00D321B3"/>
    <w:rsid w:val="00D321F2"/>
    <w:rsid w:val="00D32BBE"/>
    <w:rsid w:val="00D33932"/>
    <w:rsid w:val="00D341CE"/>
    <w:rsid w:val="00D3522D"/>
    <w:rsid w:val="00D35C53"/>
    <w:rsid w:val="00D36927"/>
    <w:rsid w:val="00D36B1D"/>
    <w:rsid w:val="00D40112"/>
    <w:rsid w:val="00D4046F"/>
    <w:rsid w:val="00D41065"/>
    <w:rsid w:val="00D4249E"/>
    <w:rsid w:val="00D435EF"/>
    <w:rsid w:val="00D437EE"/>
    <w:rsid w:val="00D440A5"/>
    <w:rsid w:val="00D44955"/>
    <w:rsid w:val="00D44DBB"/>
    <w:rsid w:val="00D45E8A"/>
    <w:rsid w:val="00D472C4"/>
    <w:rsid w:val="00D50418"/>
    <w:rsid w:val="00D506BD"/>
    <w:rsid w:val="00D51B31"/>
    <w:rsid w:val="00D51E1D"/>
    <w:rsid w:val="00D53FBA"/>
    <w:rsid w:val="00D54B78"/>
    <w:rsid w:val="00D54CA9"/>
    <w:rsid w:val="00D54ECF"/>
    <w:rsid w:val="00D55E22"/>
    <w:rsid w:val="00D56791"/>
    <w:rsid w:val="00D57076"/>
    <w:rsid w:val="00D57F2B"/>
    <w:rsid w:val="00D67BAA"/>
    <w:rsid w:val="00D70221"/>
    <w:rsid w:val="00D70992"/>
    <w:rsid w:val="00D70D9C"/>
    <w:rsid w:val="00D70E4E"/>
    <w:rsid w:val="00D7232E"/>
    <w:rsid w:val="00D75FAF"/>
    <w:rsid w:val="00D76766"/>
    <w:rsid w:val="00D76EC4"/>
    <w:rsid w:val="00D80877"/>
    <w:rsid w:val="00D8124C"/>
    <w:rsid w:val="00D81691"/>
    <w:rsid w:val="00D81C9A"/>
    <w:rsid w:val="00D840CB"/>
    <w:rsid w:val="00D86C61"/>
    <w:rsid w:val="00D878D0"/>
    <w:rsid w:val="00D879B3"/>
    <w:rsid w:val="00D87A50"/>
    <w:rsid w:val="00D87BA1"/>
    <w:rsid w:val="00D90B9A"/>
    <w:rsid w:val="00D90DE2"/>
    <w:rsid w:val="00D915EF"/>
    <w:rsid w:val="00D92041"/>
    <w:rsid w:val="00D92B76"/>
    <w:rsid w:val="00D932DA"/>
    <w:rsid w:val="00D96F18"/>
    <w:rsid w:val="00D97B67"/>
    <w:rsid w:val="00DA0827"/>
    <w:rsid w:val="00DA0900"/>
    <w:rsid w:val="00DA18EE"/>
    <w:rsid w:val="00DA29FA"/>
    <w:rsid w:val="00DA3218"/>
    <w:rsid w:val="00DA3881"/>
    <w:rsid w:val="00DA3B12"/>
    <w:rsid w:val="00DA558A"/>
    <w:rsid w:val="00DA5DF0"/>
    <w:rsid w:val="00DA652C"/>
    <w:rsid w:val="00DA676E"/>
    <w:rsid w:val="00DA6D4F"/>
    <w:rsid w:val="00DA6F7B"/>
    <w:rsid w:val="00DB0044"/>
    <w:rsid w:val="00DB08B1"/>
    <w:rsid w:val="00DB1DA1"/>
    <w:rsid w:val="00DB2B81"/>
    <w:rsid w:val="00DB39B2"/>
    <w:rsid w:val="00DB39F7"/>
    <w:rsid w:val="00DB3E09"/>
    <w:rsid w:val="00DB4733"/>
    <w:rsid w:val="00DB55C5"/>
    <w:rsid w:val="00DB56F0"/>
    <w:rsid w:val="00DB7085"/>
    <w:rsid w:val="00DB7120"/>
    <w:rsid w:val="00DC13C7"/>
    <w:rsid w:val="00DC2830"/>
    <w:rsid w:val="00DC2CE7"/>
    <w:rsid w:val="00DC5740"/>
    <w:rsid w:val="00DC5E88"/>
    <w:rsid w:val="00DC7485"/>
    <w:rsid w:val="00DD1334"/>
    <w:rsid w:val="00DD26F3"/>
    <w:rsid w:val="00DD54B7"/>
    <w:rsid w:val="00DD579C"/>
    <w:rsid w:val="00DD6390"/>
    <w:rsid w:val="00DD6540"/>
    <w:rsid w:val="00DD68AD"/>
    <w:rsid w:val="00DD6C9A"/>
    <w:rsid w:val="00DD727F"/>
    <w:rsid w:val="00DE0D24"/>
    <w:rsid w:val="00DE2A63"/>
    <w:rsid w:val="00DE383D"/>
    <w:rsid w:val="00DE387B"/>
    <w:rsid w:val="00DE5BA3"/>
    <w:rsid w:val="00DE5BF0"/>
    <w:rsid w:val="00DE6192"/>
    <w:rsid w:val="00DF11E2"/>
    <w:rsid w:val="00DF122C"/>
    <w:rsid w:val="00DF19DC"/>
    <w:rsid w:val="00DF2459"/>
    <w:rsid w:val="00DF4739"/>
    <w:rsid w:val="00DF47F0"/>
    <w:rsid w:val="00DF4B02"/>
    <w:rsid w:val="00DF5E2D"/>
    <w:rsid w:val="00E019BA"/>
    <w:rsid w:val="00E04A17"/>
    <w:rsid w:val="00E0601F"/>
    <w:rsid w:val="00E10201"/>
    <w:rsid w:val="00E11251"/>
    <w:rsid w:val="00E12912"/>
    <w:rsid w:val="00E12FCF"/>
    <w:rsid w:val="00E13F07"/>
    <w:rsid w:val="00E1538C"/>
    <w:rsid w:val="00E15496"/>
    <w:rsid w:val="00E16ECC"/>
    <w:rsid w:val="00E16EF0"/>
    <w:rsid w:val="00E1757C"/>
    <w:rsid w:val="00E206BE"/>
    <w:rsid w:val="00E20F0D"/>
    <w:rsid w:val="00E21E38"/>
    <w:rsid w:val="00E235CF"/>
    <w:rsid w:val="00E25B72"/>
    <w:rsid w:val="00E268CA"/>
    <w:rsid w:val="00E26C64"/>
    <w:rsid w:val="00E27946"/>
    <w:rsid w:val="00E2799A"/>
    <w:rsid w:val="00E27B82"/>
    <w:rsid w:val="00E27C9A"/>
    <w:rsid w:val="00E3283D"/>
    <w:rsid w:val="00E35743"/>
    <w:rsid w:val="00E36357"/>
    <w:rsid w:val="00E40DE3"/>
    <w:rsid w:val="00E4154C"/>
    <w:rsid w:val="00E41C6E"/>
    <w:rsid w:val="00E4216D"/>
    <w:rsid w:val="00E45D30"/>
    <w:rsid w:val="00E47338"/>
    <w:rsid w:val="00E5075D"/>
    <w:rsid w:val="00E51917"/>
    <w:rsid w:val="00E52689"/>
    <w:rsid w:val="00E52CEE"/>
    <w:rsid w:val="00E5565C"/>
    <w:rsid w:val="00E55FE9"/>
    <w:rsid w:val="00E566D0"/>
    <w:rsid w:val="00E60025"/>
    <w:rsid w:val="00E61A05"/>
    <w:rsid w:val="00E61F77"/>
    <w:rsid w:val="00E62AF1"/>
    <w:rsid w:val="00E63169"/>
    <w:rsid w:val="00E725BE"/>
    <w:rsid w:val="00E727F7"/>
    <w:rsid w:val="00E73A1C"/>
    <w:rsid w:val="00E73B63"/>
    <w:rsid w:val="00E743B8"/>
    <w:rsid w:val="00E7642A"/>
    <w:rsid w:val="00E773C3"/>
    <w:rsid w:val="00E80306"/>
    <w:rsid w:val="00E80E57"/>
    <w:rsid w:val="00E81CDB"/>
    <w:rsid w:val="00E82155"/>
    <w:rsid w:val="00E83A28"/>
    <w:rsid w:val="00E8459C"/>
    <w:rsid w:val="00E84A60"/>
    <w:rsid w:val="00E855A1"/>
    <w:rsid w:val="00E85E68"/>
    <w:rsid w:val="00E86C40"/>
    <w:rsid w:val="00E86D63"/>
    <w:rsid w:val="00E905AF"/>
    <w:rsid w:val="00E909E9"/>
    <w:rsid w:val="00E91F8D"/>
    <w:rsid w:val="00E9246B"/>
    <w:rsid w:val="00E9559E"/>
    <w:rsid w:val="00E95806"/>
    <w:rsid w:val="00E95813"/>
    <w:rsid w:val="00E95B8B"/>
    <w:rsid w:val="00E95E29"/>
    <w:rsid w:val="00E95F11"/>
    <w:rsid w:val="00E96461"/>
    <w:rsid w:val="00E97E3B"/>
    <w:rsid w:val="00EA081C"/>
    <w:rsid w:val="00EA1E0F"/>
    <w:rsid w:val="00EA29A1"/>
    <w:rsid w:val="00EA2C77"/>
    <w:rsid w:val="00EA2D45"/>
    <w:rsid w:val="00EA41B9"/>
    <w:rsid w:val="00EA67E8"/>
    <w:rsid w:val="00EB01BB"/>
    <w:rsid w:val="00EB422D"/>
    <w:rsid w:val="00EB4B3B"/>
    <w:rsid w:val="00EB65CE"/>
    <w:rsid w:val="00EB68CB"/>
    <w:rsid w:val="00EC2392"/>
    <w:rsid w:val="00EC25E1"/>
    <w:rsid w:val="00EC2ED1"/>
    <w:rsid w:val="00EC3193"/>
    <w:rsid w:val="00EC4665"/>
    <w:rsid w:val="00EC4EF7"/>
    <w:rsid w:val="00EC68F8"/>
    <w:rsid w:val="00ED07D9"/>
    <w:rsid w:val="00ED0FF7"/>
    <w:rsid w:val="00ED111E"/>
    <w:rsid w:val="00ED281F"/>
    <w:rsid w:val="00ED3333"/>
    <w:rsid w:val="00ED4396"/>
    <w:rsid w:val="00ED5A74"/>
    <w:rsid w:val="00ED5F6E"/>
    <w:rsid w:val="00ED71C2"/>
    <w:rsid w:val="00ED7D6D"/>
    <w:rsid w:val="00EE192F"/>
    <w:rsid w:val="00EE22E7"/>
    <w:rsid w:val="00EE39DE"/>
    <w:rsid w:val="00EE3C59"/>
    <w:rsid w:val="00EF2E5A"/>
    <w:rsid w:val="00EF2F5B"/>
    <w:rsid w:val="00EF38C8"/>
    <w:rsid w:val="00EF55BC"/>
    <w:rsid w:val="00EF5E4A"/>
    <w:rsid w:val="00EF6CDC"/>
    <w:rsid w:val="00EF7644"/>
    <w:rsid w:val="00F00158"/>
    <w:rsid w:val="00F01228"/>
    <w:rsid w:val="00F01D28"/>
    <w:rsid w:val="00F039B2"/>
    <w:rsid w:val="00F05AB9"/>
    <w:rsid w:val="00F06218"/>
    <w:rsid w:val="00F0665C"/>
    <w:rsid w:val="00F07226"/>
    <w:rsid w:val="00F10178"/>
    <w:rsid w:val="00F104DB"/>
    <w:rsid w:val="00F10CF7"/>
    <w:rsid w:val="00F115B8"/>
    <w:rsid w:val="00F1364F"/>
    <w:rsid w:val="00F14007"/>
    <w:rsid w:val="00F14211"/>
    <w:rsid w:val="00F1543F"/>
    <w:rsid w:val="00F1594A"/>
    <w:rsid w:val="00F15DDC"/>
    <w:rsid w:val="00F15F53"/>
    <w:rsid w:val="00F16CEF"/>
    <w:rsid w:val="00F2068A"/>
    <w:rsid w:val="00F20954"/>
    <w:rsid w:val="00F21126"/>
    <w:rsid w:val="00F23508"/>
    <w:rsid w:val="00F30498"/>
    <w:rsid w:val="00F3102F"/>
    <w:rsid w:val="00F3307B"/>
    <w:rsid w:val="00F331A8"/>
    <w:rsid w:val="00F33313"/>
    <w:rsid w:val="00F3381D"/>
    <w:rsid w:val="00F34E81"/>
    <w:rsid w:val="00F34FAD"/>
    <w:rsid w:val="00F36B18"/>
    <w:rsid w:val="00F3722A"/>
    <w:rsid w:val="00F377A0"/>
    <w:rsid w:val="00F378D5"/>
    <w:rsid w:val="00F41F0D"/>
    <w:rsid w:val="00F4221B"/>
    <w:rsid w:val="00F4262F"/>
    <w:rsid w:val="00F43DE2"/>
    <w:rsid w:val="00F440FB"/>
    <w:rsid w:val="00F4788F"/>
    <w:rsid w:val="00F50056"/>
    <w:rsid w:val="00F53511"/>
    <w:rsid w:val="00F5396C"/>
    <w:rsid w:val="00F575DD"/>
    <w:rsid w:val="00F6047C"/>
    <w:rsid w:val="00F6098D"/>
    <w:rsid w:val="00F633F5"/>
    <w:rsid w:val="00F636EB"/>
    <w:rsid w:val="00F66B57"/>
    <w:rsid w:val="00F6716C"/>
    <w:rsid w:val="00F710DA"/>
    <w:rsid w:val="00F71633"/>
    <w:rsid w:val="00F7554B"/>
    <w:rsid w:val="00F7693D"/>
    <w:rsid w:val="00F76AD9"/>
    <w:rsid w:val="00F77633"/>
    <w:rsid w:val="00F8102F"/>
    <w:rsid w:val="00F81810"/>
    <w:rsid w:val="00F850D4"/>
    <w:rsid w:val="00F86D1B"/>
    <w:rsid w:val="00F86DCF"/>
    <w:rsid w:val="00F94CD3"/>
    <w:rsid w:val="00F953D8"/>
    <w:rsid w:val="00F95CA3"/>
    <w:rsid w:val="00F96FD1"/>
    <w:rsid w:val="00FA09F6"/>
    <w:rsid w:val="00FA162B"/>
    <w:rsid w:val="00FA4AE8"/>
    <w:rsid w:val="00FA548A"/>
    <w:rsid w:val="00FA7258"/>
    <w:rsid w:val="00FA725C"/>
    <w:rsid w:val="00FA7446"/>
    <w:rsid w:val="00FA7D5C"/>
    <w:rsid w:val="00FA7DA0"/>
    <w:rsid w:val="00FB3251"/>
    <w:rsid w:val="00FB440E"/>
    <w:rsid w:val="00FB57A4"/>
    <w:rsid w:val="00FB60F9"/>
    <w:rsid w:val="00FB71AA"/>
    <w:rsid w:val="00FC0423"/>
    <w:rsid w:val="00FC0BF0"/>
    <w:rsid w:val="00FC141C"/>
    <w:rsid w:val="00FC1B04"/>
    <w:rsid w:val="00FC56FD"/>
    <w:rsid w:val="00FC575F"/>
    <w:rsid w:val="00FC606D"/>
    <w:rsid w:val="00FC6CC5"/>
    <w:rsid w:val="00FC6D1A"/>
    <w:rsid w:val="00FD2E55"/>
    <w:rsid w:val="00FD3B34"/>
    <w:rsid w:val="00FD3FEC"/>
    <w:rsid w:val="00FD668C"/>
    <w:rsid w:val="00FD72A3"/>
    <w:rsid w:val="00FD7A76"/>
    <w:rsid w:val="00FE1FE6"/>
    <w:rsid w:val="00FE2F3E"/>
    <w:rsid w:val="00FE401A"/>
    <w:rsid w:val="00FE5581"/>
    <w:rsid w:val="00FE68F8"/>
    <w:rsid w:val="00FE6A65"/>
    <w:rsid w:val="00FF2667"/>
    <w:rsid w:val="00FF309F"/>
    <w:rsid w:val="00FF41C0"/>
    <w:rsid w:val="00FF615B"/>
    <w:rsid w:val="00FF7999"/>
    <w:rsid w:val="00FF7B7A"/>
    <w:rsid w:val="00FF7F8C"/>
    <w:rsid w:val="363F231D"/>
    <w:rsid w:val="677DDE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17903F"/>
  <w15:chartTrackingRefBased/>
  <w15:docId w15:val="{963FB491-7782-4F5A-8424-012DE9E06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2"/>
        <w:szCs w:val="22"/>
        <w:lang w:val="es-CO"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860"/>
    <w:pPr>
      <w:spacing w:line="480" w:lineRule="auto"/>
    </w:pPr>
  </w:style>
  <w:style w:type="paragraph" w:styleId="Ttulo1">
    <w:name w:val="heading 1"/>
    <w:basedOn w:val="Normal"/>
    <w:next w:val="Normal"/>
    <w:link w:val="Ttulo1Car"/>
    <w:uiPriority w:val="9"/>
    <w:qFormat/>
    <w:rsid w:val="00F104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autoRedefine/>
    <w:uiPriority w:val="9"/>
    <w:unhideWhenUsed/>
    <w:qFormat/>
    <w:rsid w:val="00FD3B34"/>
    <w:pPr>
      <w:keepNext/>
      <w:keepLines/>
      <w:spacing w:before="40" w:after="0"/>
      <w:jc w:val="center"/>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434E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0615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04D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104DB"/>
    <w:pPr>
      <w:spacing w:line="259" w:lineRule="auto"/>
      <w:outlineLvl w:val="9"/>
    </w:pPr>
    <w:rPr>
      <w:lang w:eastAsia="es-CO"/>
    </w:rPr>
  </w:style>
  <w:style w:type="character" w:customStyle="1" w:styleId="Ttulo2Car">
    <w:name w:val="Título 2 Car"/>
    <w:basedOn w:val="Fuentedeprrafopredeter"/>
    <w:link w:val="Ttulo2"/>
    <w:uiPriority w:val="9"/>
    <w:rsid w:val="00FD3B34"/>
    <w:rPr>
      <w:rFonts w:eastAsiaTheme="majorEastAsia" w:cstheme="majorBidi"/>
      <w:b/>
      <w:bCs/>
      <w:szCs w:val="26"/>
    </w:rPr>
  </w:style>
  <w:style w:type="paragraph" w:styleId="TDC1">
    <w:name w:val="toc 1"/>
    <w:basedOn w:val="Normal"/>
    <w:next w:val="Normal"/>
    <w:autoRedefine/>
    <w:uiPriority w:val="39"/>
    <w:unhideWhenUsed/>
    <w:rsid w:val="00751929"/>
    <w:pPr>
      <w:spacing w:after="100"/>
    </w:pPr>
  </w:style>
  <w:style w:type="paragraph" w:styleId="TDC2">
    <w:name w:val="toc 2"/>
    <w:basedOn w:val="Normal"/>
    <w:next w:val="Normal"/>
    <w:autoRedefine/>
    <w:uiPriority w:val="39"/>
    <w:unhideWhenUsed/>
    <w:rsid w:val="00751929"/>
    <w:pPr>
      <w:spacing w:after="100"/>
      <w:ind w:left="220"/>
    </w:pPr>
  </w:style>
  <w:style w:type="character" w:styleId="Hipervnculo">
    <w:name w:val="Hyperlink"/>
    <w:basedOn w:val="Fuentedeprrafopredeter"/>
    <w:uiPriority w:val="99"/>
    <w:unhideWhenUsed/>
    <w:rsid w:val="00751929"/>
    <w:rPr>
      <w:color w:val="0563C1" w:themeColor="hyperlink"/>
      <w:u w:val="single"/>
    </w:rPr>
  </w:style>
  <w:style w:type="table" w:styleId="Tablaconcuadrcula">
    <w:name w:val="Table Grid"/>
    <w:basedOn w:val="Tablanormal"/>
    <w:uiPriority w:val="39"/>
    <w:rsid w:val="003B4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3B43C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6">
    <w:name w:val="Grid Table 4 Accent 6"/>
    <w:basedOn w:val="Tablanormal"/>
    <w:uiPriority w:val="49"/>
    <w:rsid w:val="008F3F7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Prrafodelista">
    <w:name w:val="List Paragraph"/>
    <w:basedOn w:val="Normal"/>
    <w:uiPriority w:val="34"/>
    <w:qFormat/>
    <w:rsid w:val="00740E68"/>
    <w:pPr>
      <w:ind w:left="720"/>
      <w:contextualSpacing/>
    </w:pPr>
  </w:style>
  <w:style w:type="paragraph" w:styleId="Encabezado">
    <w:name w:val="header"/>
    <w:basedOn w:val="Normal"/>
    <w:link w:val="EncabezadoCar"/>
    <w:uiPriority w:val="99"/>
    <w:unhideWhenUsed/>
    <w:rsid w:val="00A145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4545"/>
    <w:rPr>
      <w:rFonts w:ascii="Times New Roman" w:hAnsi="Times New Roman" w:cs="Times New Roman"/>
    </w:rPr>
  </w:style>
  <w:style w:type="paragraph" w:styleId="Piedepgina">
    <w:name w:val="footer"/>
    <w:basedOn w:val="Normal"/>
    <w:link w:val="PiedepginaCar"/>
    <w:uiPriority w:val="99"/>
    <w:unhideWhenUsed/>
    <w:rsid w:val="00A145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4545"/>
    <w:rPr>
      <w:rFonts w:ascii="Times New Roman" w:hAnsi="Times New Roman" w:cs="Times New Roman"/>
    </w:rPr>
  </w:style>
  <w:style w:type="character" w:styleId="Mencinsinresolver">
    <w:name w:val="Unresolved Mention"/>
    <w:basedOn w:val="Fuentedeprrafopredeter"/>
    <w:uiPriority w:val="99"/>
    <w:semiHidden/>
    <w:unhideWhenUsed/>
    <w:rsid w:val="00A14545"/>
    <w:rPr>
      <w:color w:val="605E5C"/>
      <w:shd w:val="clear" w:color="auto" w:fill="E1DFDD"/>
    </w:rPr>
  </w:style>
  <w:style w:type="character" w:styleId="Textodelmarcadordeposicin">
    <w:name w:val="Placeholder Text"/>
    <w:basedOn w:val="Fuentedeprrafopredeter"/>
    <w:uiPriority w:val="99"/>
    <w:semiHidden/>
    <w:rsid w:val="00B646BF"/>
    <w:rPr>
      <w:color w:val="808080"/>
    </w:rPr>
  </w:style>
  <w:style w:type="character" w:styleId="Hipervnculovisitado">
    <w:name w:val="FollowedHyperlink"/>
    <w:basedOn w:val="Fuentedeprrafopredeter"/>
    <w:uiPriority w:val="99"/>
    <w:semiHidden/>
    <w:unhideWhenUsed/>
    <w:rsid w:val="00FC6CC5"/>
    <w:rPr>
      <w:color w:val="954F72" w:themeColor="followedHyperlink"/>
      <w:u w:val="single"/>
    </w:rPr>
  </w:style>
  <w:style w:type="character" w:customStyle="1" w:styleId="Ttulo3Car">
    <w:name w:val="Título 3 Car"/>
    <w:basedOn w:val="Fuentedeprrafopredeter"/>
    <w:link w:val="Ttulo3"/>
    <w:uiPriority w:val="9"/>
    <w:rsid w:val="00434E3D"/>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D57F2B"/>
    <w:pPr>
      <w:spacing w:after="100"/>
      <w:ind w:left="440"/>
    </w:pPr>
  </w:style>
  <w:style w:type="table" w:customStyle="1" w:styleId="TableNormal">
    <w:name w:val="Table Normal"/>
    <w:uiPriority w:val="2"/>
    <w:semiHidden/>
    <w:unhideWhenUsed/>
    <w:qFormat/>
    <w:rsid w:val="00C12DAD"/>
    <w:pPr>
      <w:widowControl w:val="0"/>
      <w:autoSpaceDE w:val="0"/>
      <w:autoSpaceDN w:val="0"/>
      <w:spacing w:after="0" w:line="240" w:lineRule="auto"/>
      <w:ind w:firstLine="0"/>
      <w:jc w:val="left"/>
    </w:pPr>
    <w:rPr>
      <w:rFonts w:asciiTheme="minorHAnsi" w:hAnsiTheme="minorHAnsi" w:cstheme="minorBidi"/>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C12DAD"/>
    <w:pPr>
      <w:widowControl w:val="0"/>
      <w:autoSpaceDE w:val="0"/>
      <w:autoSpaceDN w:val="0"/>
      <w:spacing w:after="0" w:line="240" w:lineRule="auto"/>
      <w:ind w:firstLine="0"/>
      <w:jc w:val="left"/>
    </w:pPr>
    <w:rPr>
      <w:rFonts w:ascii="Arial" w:eastAsia="Arial" w:hAnsi="Arial" w:cs="Arial"/>
      <w:b/>
      <w:bCs/>
      <w:sz w:val="24"/>
      <w:szCs w:val="24"/>
      <w:lang w:val="es-ES"/>
    </w:rPr>
  </w:style>
  <w:style w:type="character" w:customStyle="1" w:styleId="TextoindependienteCar">
    <w:name w:val="Texto independiente Car"/>
    <w:basedOn w:val="Fuentedeprrafopredeter"/>
    <w:link w:val="Textoindependiente"/>
    <w:uiPriority w:val="1"/>
    <w:rsid w:val="00C12DAD"/>
    <w:rPr>
      <w:rFonts w:ascii="Arial" w:eastAsia="Arial" w:hAnsi="Arial" w:cs="Arial"/>
      <w:b/>
      <w:bCs/>
      <w:sz w:val="24"/>
      <w:szCs w:val="24"/>
      <w:lang w:val="es-ES"/>
    </w:rPr>
  </w:style>
  <w:style w:type="paragraph" w:customStyle="1" w:styleId="TableParagraph">
    <w:name w:val="Table Paragraph"/>
    <w:basedOn w:val="Normal"/>
    <w:uiPriority w:val="1"/>
    <w:qFormat/>
    <w:rsid w:val="00C12DAD"/>
    <w:pPr>
      <w:widowControl w:val="0"/>
      <w:autoSpaceDE w:val="0"/>
      <w:autoSpaceDN w:val="0"/>
      <w:spacing w:after="0" w:line="240" w:lineRule="auto"/>
      <w:ind w:firstLine="0"/>
      <w:jc w:val="left"/>
    </w:pPr>
    <w:rPr>
      <w:rFonts w:ascii="Arial MT" w:eastAsia="Arial MT" w:hAnsi="Arial MT" w:cs="Arial MT"/>
      <w:lang w:val="es-ES"/>
    </w:rPr>
  </w:style>
  <w:style w:type="paragraph" w:styleId="Subttulo">
    <w:name w:val="Subtitle"/>
    <w:basedOn w:val="Normal"/>
    <w:next w:val="Normal"/>
    <w:link w:val="SubttuloCar"/>
    <w:uiPriority w:val="11"/>
    <w:qFormat/>
    <w:rsid w:val="007C5E0F"/>
    <w:pPr>
      <w:numPr>
        <w:ilvl w:val="1"/>
      </w:numPr>
      <w:ind w:firstLine="72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7C5E0F"/>
    <w:rPr>
      <w:rFonts w:asciiTheme="minorHAnsi" w:eastAsiaTheme="minorEastAsia" w:hAnsiTheme="minorHAnsi" w:cstheme="minorBidi"/>
      <w:color w:val="5A5A5A" w:themeColor="text1" w:themeTint="A5"/>
      <w:spacing w:val="15"/>
    </w:rPr>
  </w:style>
  <w:style w:type="character" w:customStyle="1" w:styleId="Ttulo4Car">
    <w:name w:val="Título 4 Car"/>
    <w:basedOn w:val="Fuentedeprrafopredeter"/>
    <w:link w:val="Ttulo4"/>
    <w:uiPriority w:val="9"/>
    <w:semiHidden/>
    <w:rsid w:val="0006154F"/>
    <w:rPr>
      <w:rFonts w:asciiTheme="majorHAnsi" w:eastAsiaTheme="majorEastAsia" w:hAnsiTheme="majorHAnsi" w:cstheme="majorBidi"/>
      <w:i/>
      <w:iCs/>
      <w:color w:val="2F5496" w:themeColor="accent1" w:themeShade="BF"/>
    </w:rPr>
  </w:style>
  <w:style w:type="table" w:styleId="Cuadrculaclara">
    <w:name w:val="Light Grid"/>
    <w:basedOn w:val="Tablanormal"/>
    <w:uiPriority w:val="62"/>
    <w:semiHidden/>
    <w:unhideWhenUsed/>
    <w:rsid w:val="0012065B"/>
    <w:pPr>
      <w:spacing w:after="0" w:line="240" w:lineRule="auto"/>
      <w:ind w:firstLine="0"/>
      <w:jc w:val="left"/>
    </w:pPr>
    <w:rPr>
      <w:rFonts w:asciiTheme="minorHAnsi" w:hAnsiTheme="minorHAnsi" w:cstheme="minorBidi"/>
      <w:kern w:val="2"/>
      <w14:ligatures w14:val="standardContextua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Textoennegrita">
    <w:name w:val="Strong"/>
    <w:basedOn w:val="Fuentedeprrafopredeter"/>
    <w:uiPriority w:val="22"/>
    <w:qFormat/>
    <w:rsid w:val="00612A26"/>
    <w:rPr>
      <w:b/>
      <w:bCs/>
    </w:rPr>
  </w:style>
  <w:style w:type="paragraph" w:styleId="NormalWeb">
    <w:name w:val="Normal (Web)"/>
    <w:basedOn w:val="Normal"/>
    <w:uiPriority w:val="99"/>
    <w:semiHidden/>
    <w:unhideWhenUsed/>
    <w:rsid w:val="00FD3FEC"/>
    <w:pPr>
      <w:spacing w:before="100" w:beforeAutospacing="1" w:after="100" w:afterAutospacing="1" w:line="240" w:lineRule="auto"/>
      <w:ind w:firstLine="0"/>
      <w:jc w:val="left"/>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FD3FEC"/>
    <w:rPr>
      <w:i/>
      <w:iCs/>
    </w:rPr>
  </w:style>
  <w:style w:type="character" w:customStyle="1" w:styleId="ms-1">
    <w:name w:val="ms-1"/>
    <w:basedOn w:val="Fuentedeprrafopredeter"/>
    <w:rsid w:val="00FD3FEC"/>
  </w:style>
  <w:style w:type="character" w:customStyle="1" w:styleId="max-w-15ch">
    <w:name w:val="max-w-[15ch]"/>
    <w:basedOn w:val="Fuentedeprrafopredeter"/>
    <w:rsid w:val="00FD3FEC"/>
  </w:style>
  <w:style w:type="character" w:customStyle="1" w:styleId="-me-1">
    <w:name w:val="-me-1"/>
    <w:basedOn w:val="Fuentedeprrafopredeter"/>
    <w:rsid w:val="00FD3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3539">
      <w:bodyDiv w:val="1"/>
      <w:marLeft w:val="0"/>
      <w:marRight w:val="0"/>
      <w:marTop w:val="0"/>
      <w:marBottom w:val="0"/>
      <w:divBdr>
        <w:top w:val="none" w:sz="0" w:space="0" w:color="auto"/>
        <w:left w:val="none" w:sz="0" w:space="0" w:color="auto"/>
        <w:bottom w:val="none" w:sz="0" w:space="0" w:color="auto"/>
        <w:right w:val="none" w:sz="0" w:space="0" w:color="auto"/>
      </w:divBdr>
    </w:div>
    <w:div w:id="68886907">
      <w:bodyDiv w:val="1"/>
      <w:marLeft w:val="0"/>
      <w:marRight w:val="0"/>
      <w:marTop w:val="0"/>
      <w:marBottom w:val="0"/>
      <w:divBdr>
        <w:top w:val="none" w:sz="0" w:space="0" w:color="auto"/>
        <w:left w:val="none" w:sz="0" w:space="0" w:color="auto"/>
        <w:bottom w:val="none" w:sz="0" w:space="0" w:color="auto"/>
        <w:right w:val="none" w:sz="0" w:space="0" w:color="auto"/>
      </w:divBdr>
    </w:div>
    <w:div w:id="72708830">
      <w:bodyDiv w:val="1"/>
      <w:marLeft w:val="0"/>
      <w:marRight w:val="0"/>
      <w:marTop w:val="0"/>
      <w:marBottom w:val="0"/>
      <w:divBdr>
        <w:top w:val="none" w:sz="0" w:space="0" w:color="auto"/>
        <w:left w:val="none" w:sz="0" w:space="0" w:color="auto"/>
        <w:bottom w:val="none" w:sz="0" w:space="0" w:color="auto"/>
        <w:right w:val="none" w:sz="0" w:space="0" w:color="auto"/>
      </w:divBdr>
    </w:div>
    <w:div w:id="73363363">
      <w:bodyDiv w:val="1"/>
      <w:marLeft w:val="0"/>
      <w:marRight w:val="0"/>
      <w:marTop w:val="0"/>
      <w:marBottom w:val="0"/>
      <w:divBdr>
        <w:top w:val="none" w:sz="0" w:space="0" w:color="auto"/>
        <w:left w:val="none" w:sz="0" w:space="0" w:color="auto"/>
        <w:bottom w:val="none" w:sz="0" w:space="0" w:color="auto"/>
        <w:right w:val="none" w:sz="0" w:space="0" w:color="auto"/>
      </w:divBdr>
    </w:div>
    <w:div w:id="161941107">
      <w:bodyDiv w:val="1"/>
      <w:marLeft w:val="0"/>
      <w:marRight w:val="0"/>
      <w:marTop w:val="0"/>
      <w:marBottom w:val="0"/>
      <w:divBdr>
        <w:top w:val="none" w:sz="0" w:space="0" w:color="auto"/>
        <w:left w:val="none" w:sz="0" w:space="0" w:color="auto"/>
        <w:bottom w:val="none" w:sz="0" w:space="0" w:color="auto"/>
        <w:right w:val="none" w:sz="0" w:space="0" w:color="auto"/>
      </w:divBdr>
    </w:div>
    <w:div w:id="214588577">
      <w:bodyDiv w:val="1"/>
      <w:marLeft w:val="0"/>
      <w:marRight w:val="0"/>
      <w:marTop w:val="0"/>
      <w:marBottom w:val="0"/>
      <w:divBdr>
        <w:top w:val="none" w:sz="0" w:space="0" w:color="auto"/>
        <w:left w:val="none" w:sz="0" w:space="0" w:color="auto"/>
        <w:bottom w:val="none" w:sz="0" w:space="0" w:color="auto"/>
        <w:right w:val="none" w:sz="0" w:space="0" w:color="auto"/>
      </w:divBdr>
    </w:div>
    <w:div w:id="240415039">
      <w:bodyDiv w:val="1"/>
      <w:marLeft w:val="0"/>
      <w:marRight w:val="0"/>
      <w:marTop w:val="0"/>
      <w:marBottom w:val="0"/>
      <w:divBdr>
        <w:top w:val="none" w:sz="0" w:space="0" w:color="auto"/>
        <w:left w:val="none" w:sz="0" w:space="0" w:color="auto"/>
        <w:bottom w:val="none" w:sz="0" w:space="0" w:color="auto"/>
        <w:right w:val="none" w:sz="0" w:space="0" w:color="auto"/>
      </w:divBdr>
    </w:div>
    <w:div w:id="269239226">
      <w:bodyDiv w:val="1"/>
      <w:marLeft w:val="0"/>
      <w:marRight w:val="0"/>
      <w:marTop w:val="0"/>
      <w:marBottom w:val="0"/>
      <w:divBdr>
        <w:top w:val="none" w:sz="0" w:space="0" w:color="auto"/>
        <w:left w:val="none" w:sz="0" w:space="0" w:color="auto"/>
        <w:bottom w:val="none" w:sz="0" w:space="0" w:color="auto"/>
        <w:right w:val="none" w:sz="0" w:space="0" w:color="auto"/>
      </w:divBdr>
    </w:div>
    <w:div w:id="303045433">
      <w:bodyDiv w:val="1"/>
      <w:marLeft w:val="0"/>
      <w:marRight w:val="0"/>
      <w:marTop w:val="0"/>
      <w:marBottom w:val="0"/>
      <w:divBdr>
        <w:top w:val="none" w:sz="0" w:space="0" w:color="auto"/>
        <w:left w:val="none" w:sz="0" w:space="0" w:color="auto"/>
        <w:bottom w:val="none" w:sz="0" w:space="0" w:color="auto"/>
        <w:right w:val="none" w:sz="0" w:space="0" w:color="auto"/>
      </w:divBdr>
    </w:div>
    <w:div w:id="307518581">
      <w:bodyDiv w:val="1"/>
      <w:marLeft w:val="0"/>
      <w:marRight w:val="0"/>
      <w:marTop w:val="0"/>
      <w:marBottom w:val="0"/>
      <w:divBdr>
        <w:top w:val="none" w:sz="0" w:space="0" w:color="auto"/>
        <w:left w:val="none" w:sz="0" w:space="0" w:color="auto"/>
        <w:bottom w:val="none" w:sz="0" w:space="0" w:color="auto"/>
        <w:right w:val="none" w:sz="0" w:space="0" w:color="auto"/>
      </w:divBdr>
      <w:divsChild>
        <w:div w:id="723215791">
          <w:marLeft w:val="0"/>
          <w:marRight w:val="0"/>
          <w:marTop w:val="0"/>
          <w:marBottom w:val="0"/>
          <w:divBdr>
            <w:top w:val="none" w:sz="0" w:space="0" w:color="auto"/>
            <w:left w:val="none" w:sz="0" w:space="0" w:color="auto"/>
            <w:bottom w:val="none" w:sz="0" w:space="0" w:color="auto"/>
            <w:right w:val="none" w:sz="0" w:space="0" w:color="auto"/>
          </w:divBdr>
        </w:div>
      </w:divsChild>
    </w:div>
    <w:div w:id="333992548">
      <w:bodyDiv w:val="1"/>
      <w:marLeft w:val="0"/>
      <w:marRight w:val="0"/>
      <w:marTop w:val="0"/>
      <w:marBottom w:val="0"/>
      <w:divBdr>
        <w:top w:val="none" w:sz="0" w:space="0" w:color="auto"/>
        <w:left w:val="none" w:sz="0" w:space="0" w:color="auto"/>
        <w:bottom w:val="none" w:sz="0" w:space="0" w:color="auto"/>
        <w:right w:val="none" w:sz="0" w:space="0" w:color="auto"/>
      </w:divBdr>
    </w:div>
    <w:div w:id="355623691">
      <w:bodyDiv w:val="1"/>
      <w:marLeft w:val="0"/>
      <w:marRight w:val="0"/>
      <w:marTop w:val="0"/>
      <w:marBottom w:val="0"/>
      <w:divBdr>
        <w:top w:val="none" w:sz="0" w:space="0" w:color="auto"/>
        <w:left w:val="none" w:sz="0" w:space="0" w:color="auto"/>
        <w:bottom w:val="none" w:sz="0" w:space="0" w:color="auto"/>
        <w:right w:val="none" w:sz="0" w:space="0" w:color="auto"/>
      </w:divBdr>
    </w:div>
    <w:div w:id="362170722">
      <w:bodyDiv w:val="1"/>
      <w:marLeft w:val="0"/>
      <w:marRight w:val="0"/>
      <w:marTop w:val="0"/>
      <w:marBottom w:val="0"/>
      <w:divBdr>
        <w:top w:val="none" w:sz="0" w:space="0" w:color="auto"/>
        <w:left w:val="none" w:sz="0" w:space="0" w:color="auto"/>
        <w:bottom w:val="none" w:sz="0" w:space="0" w:color="auto"/>
        <w:right w:val="none" w:sz="0" w:space="0" w:color="auto"/>
      </w:divBdr>
    </w:div>
    <w:div w:id="445586505">
      <w:bodyDiv w:val="1"/>
      <w:marLeft w:val="0"/>
      <w:marRight w:val="0"/>
      <w:marTop w:val="0"/>
      <w:marBottom w:val="0"/>
      <w:divBdr>
        <w:top w:val="none" w:sz="0" w:space="0" w:color="auto"/>
        <w:left w:val="none" w:sz="0" w:space="0" w:color="auto"/>
        <w:bottom w:val="none" w:sz="0" w:space="0" w:color="auto"/>
        <w:right w:val="none" w:sz="0" w:space="0" w:color="auto"/>
      </w:divBdr>
      <w:divsChild>
        <w:div w:id="41027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071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323804">
      <w:bodyDiv w:val="1"/>
      <w:marLeft w:val="0"/>
      <w:marRight w:val="0"/>
      <w:marTop w:val="0"/>
      <w:marBottom w:val="0"/>
      <w:divBdr>
        <w:top w:val="none" w:sz="0" w:space="0" w:color="auto"/>
        <w:left w:val="none" w:sz="0" w:space="0" w:color="auto"/>
        <w:bottom w:val="none" w:sz="0" w:space="0" w:color="auto"/>
        <w:right w:val="none" w:sz="0" w:space="0" w:color="auto"/>
      </w:divBdr>
    </w:div>
    <w:div w:id="513614486">
      <w:bodyDiv w:val="1"/>
      <w:marLeft w:val="0"/>
      <w:marRight w:val="0"/>
      <w:marTop w:val="0"/>
      <w:marBottom w:val="0"/>
      <w:divBdr>
        <w:top w:val="none" w:sz="0" w:space="0" w:color="auto"/>
        <w:left w:val="none" w:sz="0" w:space="0" w:color="auto"/>
        <w:bottom w:val="none" w:sz="0" w:space="0" w:color="auto"/>
        <w:right w:val="none" w:sz="0" w:space="0" w:color="auto"/>
      </w:divBdr>
    </w:div>
    <w:div w:id="564798812">
      <w:bodyDiv w:val="1"/>
      <w:marLeft w:val="0"/>
      <w:marRight w:val="0"/>
      <w:marTop w:val="0"/>
      <w:marBottom w:val="0"/>
      <w:divBdr>
        <w:top w:val="none" w:sz="0" w:space="0" w:color="auto"/>
        <w:left w:val="none" w:sz="0" w:space="0" w:color="auto"/>
        <w:bottom w:val="none" w:sz="0" w:space="0" w:color="auto"/>
        <w:right w:val="none" w:sz="0" w:space="0" w:color="auto"/>
      </w:divBdr>
    </w:div>
    <w:div w:id="726295456">
      <w:bodyDiv w:val="1"/>
      <w:marLeft w:val="0"/>
      <w:marRight w:val="0"/>
      <w:marTop w:val="0"/>
      <w:marBottom w:val="0"/>
      <w:divBdr>
        <w:top w:val="none" w:sz="0" w:space="0" w:color="auto"/>
        <w:left w:val="none" w:sz="0" w:space="0" w:color="auto"/>
        <w:bottom w:val="none" w:sz="0" w:space="0" w:color="auto"/>
        <w:right w:val="none" w:sz="0" w:space="0" w:color="auto"/>
      </w:divBdr>
    </w:div>
    <w:div w:id="755712793">
      <w:bodyDiv w:val="1"/>
      <w:marLeft w:val="0"/>
      <w:marRight w:val="0"/>
      <w:marTop w:val="0"/>
      <w:marBottom w:val="0"/>
      <w:divBdr>
        <w:top w:val="none" w:sz="0" w:space="0" w:color="auto"/>
        <w:left w:val="none" w:sz="0" w:space="0" w:color="auto"/>
        <w:bottom w:val="none" w:sz="0" w:space="0" w:color="auto"/>
        <w:right w:val="none" w:sz="0" w:space="0" w:color="auto"/>
      </w:divBdr>
      <w:divsChild>
        <w:div w:id="1353067818">
          <w:marLeft w:val="0"/>
          <w:marRight w:val="0"/>
          <w:marTop w:val="0"/>
          <w:marBottom w:val="0"/>
          <w:divBdr>
            <w:top w:val="none" w:sz="0" w:space="0" w:color="auto"/>
            <w:left w:val="none" w:sz="0" w:space="0" w:color="auto"/>
            <w:bottom w:val="none" w:sz="0" w:space="0" w:color="auto"/>
            <w:right w:val="none" w:sz="0" w:space="0" w:color="auto"/>
          </w:divBdr>
        </w:div>
      </w:divsChild>
    </w:div>
    <w:div w:id="847214762">
      <w:bodyDiv w:val="1"/>
      <w:marLeft w:val="0"/>
      <w:marRight w:val="0"/>
      <w:marTop w:val="0"/>
      <w:marBottom w:val="0"/>
      <w:divBdr>
        <w:top w:val="none" w:sz="0" w:space="0" w:color="auto"/>
        <w:left w:val="none" w:sz="0" w:space="0" w:color="auto"/>
        <w:bottom w:val="none" w:sz="0" w:space="0" w:color="auto"/>
        <w:right w:val="none" w:sz="0" w:space="0" w:color="auto"/>
      </w:divBdr>
    </w:div>
    <w:div w:id="865946506">
      <w:bodyDiv w:val="1"/>
      <w:marLeft w:val="0"/>
      <w:marRight w:val="0"/>
      <w:marTop w:val="0"/>
      <w:marBottom w:val="0"/>
      <w:divBdr>
        <w:top w:val="none" w:sz="0" w:space="0" w:color="auto"/>
        <w:left w:val="none" w:sz="0" w:space="0" w:color="auto"/>
        <w:bottom w:val="none" w:sz="0" w:space="0" w:color="auto"/>
        <w:right w:val="none" w:sz="0" w:space="0" w:color="auto"/>
      </w:divBdr>
    </w:div>
    <w:div w:id="907879863">
      <w:bodyDiv w:val="1"/>
      <w:marLeft w:val="0"/>
      <w:marRight w:val="0"/>
      <w:marTop w:val="0"/>
      <w:marBottom w:val="0"/>
      <w:divBdr>
        <w:top w:val="none" w:sz="0" w:space="0" w:color="auto"/>
        <w:left w:val="none" w:sz="0" w:space="0" w:color="auto"/>
        <w:bottom w:val="none" w:sz="0" w:space="0" w:color="auto"/>
        <w:right w:val="none" w:sz="0" w:space="0" w:color="auto"/>
      </w:divBdr>
    </w:div>
    <w:div w:id="1088960414">
      <w:bodyDiv w:val="1"/>
      <w:marLeft w:val="0"/>
      <w:marRight w:val="0"/>
      <w:marTop w:val="0"/>
      <w:marBottom w:val="0"/>
      <w:divBdr>
        <w:top w:val="none" w:sz="0" w:space="0" w:color="auto"/>
        <w:left w:val="none" w:sz="0" w:space="0" w:color="auto"/>
        <w:bottom w:val="none" w:sz="0" w:space="0" w:color="auto"/>
        <w:right w:val="none" w:sz="0" w:space="0" w:color="auto"/>
      </w:divBdr>
    </w:div>
    <w:div w:id="1117916431">
      <w:bodyDiv w:val="1"/>
      <w:marLeft w:val="0"/>
      <w:marRight w:val="0"/>
      <w:marTop w:val="0"/>
      <w:marBottom w:val="0"/>
      <w:divBdr>
        <w:top w:val="none" w:sz="0" w:space="0" w:color="auto"/>
        <w:left w:val="none" w:sz="0" w:space="0" w:color="auto"/>
        <w:bottom w:val="none" w:sz="0" w:space="0" w:color="auto"/>
        <w:right w:val="none" w:sz="0" w:space="0" w:color="auto"/>
      </w:divBdr>
    </w:div>
    <w:div w:id="1146160906">
      <w:bodyDiv w:val="1"/>
      <w:marLeft w:val="0"/>
      <w:marRight w:val="0"/>
      <w:marTop w:val="0"/>
      <w:marBottom w:val="0"/>
      <w:divBdr>
        <w:top w:val="none" w:sz="0" w:space="0" w:color="auto"/>
        <w:left w:val="none" w:sz="0" w:space="0" w:color="auto"/>
        <w:bottom w:val="none" w:sz="0" w:space="0" w:color="auto"/>
        <w:right w:val="none" w:sz="0" w:space="0" w:color="auto"/>
      </w:divBdr>
    </w:div>
    <w:div w:id="1384677001">
      <w:bodyDiv w:val="1"/>
      <w:marLeft w:val="0"/>
      <w:marRight w:val="0"/>
      <w:marTop w:val="0"/>
      <w:marBottom w:val="0"/>
      <w:divBdr>
        <w:top w:val="none" w:sz="0" w:space="0" w:color="auto"/>
        <w:left w:val="none" w:sz="0" w:space="0" w:color="auto"/>
        <w:bottom w:val="none" w:sz="0" w:space="0" w:color="auto"/>
        <w:right w:val="none" w:sz="0" w:space="0" w:color="auto"/>
      </w:divBdr>
    </w:div>
    <w:div w:id="1447120353">
      <w:bodyDiv w:val="1"/>
      <w:marLeft w:val="0"/>
      <w:marRight w:val="0"/>
      <w:marTop w:val="0"/>
      <w:marBottom w:val="0"/>
      <w:divBdr>
        <w:top w:val="none" w:sz="0" w:space="0" w:color="auto"/>
        <w:left w:val="none" w:sz="0" w:space="0" w:color="auto"/>
        <w:bottom w:val="none" w:sz="0" w:space="0" w:color="auto"/>
        <w:right w:val="none" w:sz="0" w:space="0" w:color="auto"/>
      </w:divBdr>
    </w:div>
    <w:div w:id="1465661338">
      <w:bodyDiv w:val="1"/>
      <w:marLeft w:val="0"/>
      <w:marRight w:val="0"/>
      <w:marTop w:val="0"/>
      <w:marBottom w:val="0"/>
      <w:divBdr>
        <w:top w:val="none" w:sz="0" w:space="0" w:color="auto"/>
        <w:left w:val="none" w:sz="0" w:space="0" w:color="auto"/>
        <w:bottom w:val="none" w:sz="0" w:space="0" w:color="auto"/>
        <w:right w:val="none" w:sz="0" w:space="0" w:color="auto"/>
      </w:divBdr>
    </w:div>
    <w:div w:id="1476416194">
      <w:bodyDiv w:val="1"/>
      <w:marLeft w:val="0"/>
      <w:marRight w:val="0"/>
      <w:marTop w:val="0"/>
      <w:marBottom w:val="0"/>
      <w:divBdr>
        <w:top w:val="none" w:sz="0" w:space="0" w:color="auto"/>
        <w:left w:val="none" w:sz="0" w:space="0" w:color="auto"/>
        <w:bottom w:val="none" w:sz="0" w:space="0" w:color="auto"/>
        <w:right w:val="none" w:sz="0" w:space="0" w:color="auto"/>
      </w:divBdr>
    </w:div>
    <w:div w:id="1484657085">
      <w:bodyDiv w:val="1"/>
      <w:marLeft w:val="0"/>
      <w:marRight w:val="0"/>
      <w:marTop w:val="0"/>
      <w:marBottom w:val="0"/>
      <w:divBdr>
        <w:top w:val="none" w:sz="0" w:space="0" w:color="auto"/>
        <w:left w:val="none" w:sz="0" w:space="0" w:color="auto"/>
        <w:bottom w:val="none" w:sz="0" w:space="0" w:color="auto"/>
        <w:right w:val="none" w:sz="0" w:space="0" w:color="auto"/>
      </w:divBdr>
    </w:div>
    <w:div w:id="1513717278">
      <w:bodyDiv w:val="1"/>
      <w:marLeft w:val="0"/>
      <w:marRight w:val="0"/>
      <w:marTop w:val="0"/>
      <w:marBottom w:val="0"/>
      <w:divBdr>
        <w:top w:val="none" w:sz="0" w:space="0" w:color="auto"/>
        <w:left w:val="none" w:sz="0" w:space="0" w:color="auto"/>
        <w:bottom w:val="none" w:sz="0" w:space="0" w:color="auto"/>
        <w:right w:val="none" w:sz="0" w:space="0" w:color="auto"/>
      </w:divBdr>
    </w:div>
    <w:div w:id="1597862773">
      <w:bodyDiv w:val="1"/>
      <w:marLeft w:val="0"/>
      <w:marRight w:val="0"/>
      <w:marTop w:val="0"/>
      <w:marBottom w:val="0"/>
      <w:divBdr>
        <w:top w:val="none" w:sz="0" w:space="0" w:color="auto"/>
        <w:left w:val="none" w:sz="0" w:space="0" w:color="auto"/>
        <w:bottom w:val="none" w:sz="0" w:space="0" w:color="auto"/>
        <w:right w:val="none" w:sz="0" w:space="0" w:color="auto"/>
      </w:divBdr>
    </w:div>
    <w:div w:id="1606571624">
      <w:bodyDiv w:val="1"/>
      <w:marLeft w:val="0"/>
      <w:marRight w:val="0"/>
      <w:marTop w:val="0"/>
      <w:marBottom w:val="0"/>
      <w:divBdr>
        <w:top w:val="none" w:sz="0" w:space="0" w:color="auto"/>
        <w:left w:val="none" w:sz="0" w:space="0" w:color="auto"/>
        <w:bottom w:val="none" w:sz="0" w:space="0" w:color="auto"/>
        <w:right w:val="none" w:sz="0" w:space="0" w:color="auto"/>
      </w:divBdr>
    </w:div>
    <w:div w:id="1793667592">
      <w:bodyDiv w:val="1"/>
      <w:marLeft w:val="0"/>
      <w:marRight w:val="0"/>
      <w:marTop w:val="0"/>
      <w:marBottom w:val="0"/>
      <w:divBdr>
        <w:top w:val="none" w:sz="0" w:space="0" w:color="auto"/>
        <w:left w:val="none" w:sz="0" w:space="0" w:color="auto"/>
        <w:bottom w:val="none" w:sz="0" w:space="0" w:color="auto"/>
        <w:right w:val="none" w:sz="0" w:space="0" w:color="auto"/>
      </w:divBdr>
    </w:div>
    <w:div w:id="1864592319">
      <w:bodyDiv w:val="1"/>
      <w:marLeft w:val="0"/>
      <w:marRight w:val="0"/>
      <w:marTop w:val="0"/>
      <w:marBottom w:val="0"/>
      <w:divBdr>
        <w:top w:val="none" w:sz="0" w:space="0" w:color="auto"/>
        <w:left w:val="none" w:sz="0" w:space="0" w:color="auto"/>
        <w:bottom w:val="none" w:sz="0" w:space="0" w:color="auto"/>
        <w:right w:val="none" w:sz="0" w:space="0" w:color="auto"/>
      </w:divBdr>
    </w:div>
    <w:div w:id="1964916731">
      <w:bodyDiv w:val="1"/>
      <w:marLeft w:val="0"/>
      <w:marRight w:val="0"/>
      <w:marTop w:val="0"/>
      <w:marBottom w:val="0"/>
      <w:divBdr>
        <w:top w:val="none" w:sz="0" w:space="0" w:color="auto"/>
        <w:left w:val="none" w:sz="0" w:space="0" w:color="auto"/>
        <w:bottom w:val="none" w:sz="0" w:space="0" w:color="auto"/>
        <w:right w:val="none" w:sz="0" w:space="0" w:color="auto"/>
      </w:divBdr>
    </w:div>
    <w:div w:id="1965041340">
      <w:bodyDiv w:val="1"/>
      <w:marLeft w:val="0"/>
      <w:marRight w:val="0"/>
      <w:marTop w:val="0"/>
      <w:marBottom w:val="0"/>
      <w:divBdr>
        <w:top w:val="none" w:sz="0" w:space="0" w:color="auto"/>
        <w:left w:val="none" w:sz="0" w:space="0" w:color="auto"/>
        <w:bottom w:val="none" w:sz="0" w:space="0" w:color="auto"/>
        <w:right w:val="none" w:sz="0" w:space="0" w:color="auto"/>
      </w:divBdr>
      <w:divsChild>
        <w:div w:id="796605854">
          <w:marLeft w:val="0"/>
          <w:marRight w:val="0"/>
          <w:marTop w:val="0"/>
          <w:marBottom w:val="0"/>
          <w:divBdr>
            <w:top w:val="none" w:sz="0" w:space="0" w:color="auto"/>
            <w:left w:val="none" w:sz="0" w:space="0" w:color="auto"/>
            <w:bottom w:val="none" w:sz="0" w:space="0" w:color="auto"/>
            <w:right w:val="none" w:sz="0" w:space="0" w:color="auto"/>
          </w:divBdr>
        </w:div>
      </w:divsChild>
    </w:div>
    <w:div w:id="2043245189">
      <w:bodyDiv w:val="1"/>
      <w:marLeft w:val="0"/>
      <w:marRight w:val="0"/>
      <w:marTop w:val="0"/>
      <w:marBottom w:val="0"/>
      <w:divBdr>
        <w:top w:val="none" w:sz="0" w:space="0" w:color="auto"/>
        <w:left w:val="none" w:sz="0" w:space="0" w:color="auto"/>
        <w:bottom w:val="none" w:sz="0" w:space="0" w:color="auto"/>
        <w:right w:val="none" w:sz="0" w:space="0" w:color="auto"/>
      </w:divBdr>
    </w:div>
    <w:div w:id="2083598730">
      <w:bodyDiv w:val="1"/>
      <w:marLeft w:val="0"/>
      <w:marRight w:val="0"/>
      <w:marTop w:val="0"/>
      <w:marBottom w:val="0"/>
      <w:divBdr>
        <w:top w:val="none" w:sz="0" w:space="0" w:color="auto"/>
        <w:left w:val="none" w:sz="0" w:space="0" w:color="auto"/>
        <w:bottom w:val="none" w:sz="0" w:space="0" w:color="auto"/>
        <w:right w:val="none" w:sz="0" w:space="0" w:color="auto"/>
      </w:divBdr>
      <w:divsChild>
        <w:div w:id="32585083">
          <w:marLeft w:val="0"/>
          <w:marRight w:val="0"/>
          <w:marTop w:val="0"/>
          <w:marBottom w:val="0"/>
          <w:divBdr>
            <w:top w:val="none" w:sz="0" w:space="0" w:color="auto"/>
            <w:left w:val="none" w:sz="0" w:space="0" w:color="auto"/>
            <w:bottom w:val="none" w:sz="0" w:space="0" w:color="auto"/>
            <w:right w:val="none" w:sz="0" w:space="0" w:color="auto"/>
          </w:divBdr>
          <w:divsChild>
            <w:div w:id="392389942">
              <w:marLeft w:val="0"/>
              <w:marRight w:val="0"/>
              <w:marTop w:val="0"/>
              <w:marBottom w:val="0"/>
              <w:divBdr>
                <w:top w:val="none" w:sz="0" w:space="0" w:color="auto"/>
                <w:left w:val="none" w:sz="0" w:space="0" w:color="auto"/>
                <w:bottom w:val="none" w:sz="0" w:space="0" w:color="auto"/>
                <w:right w:val="none" w:sz="0" w:space="0" w:color="auto"/>
              </w:divBdr>
            </w:div>
          </w:divsChild>
        </w:div>
        <w:div w:id="184291866">
          <w:marLeft w:val="0"/>
          <w:marRight w:val="0"/>
          <w:marTop w:val="0"/>
          <w:marBottom w:val="0"/>
          <w:divBdr>
            <w:top w:val="none" w:sz="0" w:space="0" w:color="auto"/>
            <w:left w:val="none" w:sz="0" w:space="0" w:color="auto"/>
            <w:bottom w:val="none" w:sz="0" w:space="0" w:color="auto"/>
            <w:right w:val="none" w:sz="0" w:space="0" w:color="auto"/>
          </w:divBdr>
          <w:divsChild>
            <w:div w:id="14467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tq.com/blog/creating-a-risk-matrix-3-examples/?utm_source=chatgpt.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iranirisk.com/blog/how-to-create-a-risk-assessment-matrix-step-by-step-guide?utm_source=chatgpt.com" TargetMode="External"/><Relationship Id="rId17" Type="http://schemas.openxmlformats.org/officeDocument/2006/relationships/hyperlink" Target="https://lanotaeconomica.com.co/movidas-empresarial/tensiones-regulatorias-exponen-vulnerabilidades-del-sistema-financiero-en-colombia-y-la-region/" TargetMode="External"/><Relationship Id="rId2" Type="http://schemas.openxmlformats.org/officeDocument/2006/relationships/numbering" Target="numbering.xml"/><Relationship Id="rId16" Type="http://schemas.openxmlformats.org/officeDocument/2006/relationships/hyperlink" Target="https://www.superfinanciera.gov.co/publicaciones/10115193/reporte-de-inclusion-financiera-2023-avances-y-retos-en-colombi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www.wolterskluwer.com/es/expert-insights/internal-control-weaknesses-identification-solutions-internal-auditors" TargetMode="Externa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auditboard.com/blog/what-is-a-risk-assessment-matrix?utm_source=chatgp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B990EA-EEE7-44B9-B7AD-DB095F72E5ED}">
  <we:reference id="wa200005502" version="1.0.0.11" store="es-ES" storeType="OMEX"/>
  <we:alternateReferences>
    <we:reference id="WA200005502" version="1.0.0.1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Roo</b:Tag>
    <b:SourceType>Report</b:SourceType>
    <b:Guid>{8D1F84C5-2315-4D11-94FB-70EAB9E0C0DC}</b:Guid>
    <b:Title>¿Cómo utilizar Jira para pruebas de software?</b:Title>
    <b:Publisher>Rootstack</b:Publisher>
    <b:Author>
      <b:Author>
        <b:Corporate>Rootstack</b:Corporate>
      </b:Author>
    </b:Author>
    <b:RefOrder>1</b:RefOrder>
  </b:Source>
</b:Sources>
</file>

<file path=customXml/itemProps1.xml><?xml version="1.0" encoding="utf-8"?>
<ds:datastoreItem xmlns:ds="http://schemas.openxmlformats.org/officeDocument/2006/customXml" ds:itemID="{16905894-3AC3-4434-B875-4853CA7E0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2323</Words>
  <Characters>12782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Hernández Patio</dc:creator>
  <cp:keywords/>
  <dc:description/>
  <cp:lastModifiedBy>Familia Morales Muñoz</cp:lastModifiedBy>
  <cp:revision>1507</cp:revision>
  <cp:lastPrinted>2025-09-29T02:05:00Z</cp:lastPrinted>
  <dcterms:created xsi:type="dcterms:W3CDTF">2022-09-27T18:04:00Z</dcterms:created>
  <dcterms:modified xsi:type="dcterms:W3CDTF">2025-10-05T05:45:00Z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Actividad 2 - Documento de formulación del proyecto.docx</vt:lpwstr>
  </property>
  <property fmtid="{D5CDD505-2E9C-101B-9397-08002B2CF9AE}" pid="3" name="TII_WORD_DOCUMENT_ID">
    <vt:lpwstr>aac0a5f8-d26a-4489-bd3e-aed44ccb7765</vt:lpwstr>
  </property>
</Properties>
</file>