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DBBDE" w14:textId="06A356FF" w:rsidR="00CD3369" w:rsidRPr="00DB5F59" w:rsidRDefault="00F92DBD" w:rsidP="00F92D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F5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What is VW &amp; VH?</w:t>
      </w:r>
    </w:p>
    <w:p w14:paraId="01250F01" w14:textId="4C5012B0" w:rsidR="00F92DBD" w:rsidRPr="00DB5F59" w:rsidRDefault="00F92DBD" w:rsidP="00F92DBD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92DBD">
        <w:rPr>
          <w:rFonts w:ascii="Times New Roman" w:hAnsi="Times New Roman" w:cs="Times New Roman" w:hint="eastAsia"/>
          <w:sz w:val="24"/>
          <w:szCs w:val="24"/>
        </w:rPr>
        <w:t xml:space="preserve">They are </w:t>
      </w:r>
      <w:r w:rsidRPr="00DB5F59">
        <w:rPr>
          <w:rFonts w:ascii="Times New Roman" w:hAnsi="Times New Roman" w:cs="Times New Roman" w:hint="eastAsia"/>
          <w:b/>
          <w:bCs/>
          <w:sz w:val="24"/>
          <w:szCs w:val="24"/>
        </w:rPr>
        <w:t>CSS units</w:t>
      </w:r>
    </w:p>
    <w:p w14:paraId="4B8FA5CC" w14:textId="77777777" w:rsidR="00DB5F59" w:rsidRPr="00F92DBD" w:rsidRDefault="00DB5F59" w:rsidP="00DB5F59">
      <w:pPr>
        <w:pStyle w:val="a3"/>
        <w:spacing w:line="48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9B2699F" w14:textId="75890650" w:rsidR="00F92DBD" w:rsidRDefault="00F92DBD" w:rsidP="00F92DBD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Different units:</w:t>
      </w:r>
    </w:p>
    <w:p w14:paraId="134BE970" w14:textId="2E0E625A" w:rsidR="00F92DBD" w:rsidRPr="00DB5F59" w:rsidRDefault="00283243" w:rsidP="00F92DBD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B5F59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F92DBD" w:rsidRPr="00DB5F59">
        <w:rPr>
          <w:rFonts w:ascii="Times New Roman" w:hAnsi="Times New Roman" w:cs="Times New Roman" w:hint="eastAsia"/>
          <w:b/>
          <w:bCs/>
          <w:sz w:val="24"/>
          <w:szCs w:val="24"/>
        </w:rPr>
        <w:t>x</w:t>
      </w:r>
      <w:proofErr w:type="spellEnd"/>
      <w:r w:rsidR="00F92DBD">
        <w:rPr>
          <w:rFonts w:ascii="Times New Roman" w:hAnsi="Times New Roman" w:cs="Times New Roman" w:hint="eastAsia"/>
          <w:sz w:val="24"/>
          <w:szCs w:val="24"/>
        </w:rPr>
        <w:t>: absolute unit, looks identical on every screen, u</w:t>
      </w:r>
      <w:r w:rsidR="00F92DBD">
        <w:rPr>
          <w:rFonts w:ascii="Times New Roman" w:hAnsi="Times New Roman" w:cs="Times New Roman" w:hint="eastAsia"/>
          <w:sz w:val="24"/>
          <w:szCs w:val="24"/>
        </w:rPr>
        <w:t xml:space="preserve">sed for </w:t>
      </w:r>
      <w:r w:rsidR="00F92DBD" w:rsidRPr="00DB5F59">
        <w:rPr>
          <w:rFonts w:ascii="Times New Roman" w:hAnsi="Times New Roman" w:cs="Times New Roman" w:hint="eastAsia"/>
          <w:color w:val="FF0000"/>
          <w:sz w:val="24"/>
          <w:szCs w:val="24"/>
        </w:rPr>
        <w:t>icon sizes, margins,</w:t>
      </w:r>
      <w:r w:rsidR="00DB5F5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92DBD" w:rsidRPr="00DB5F59">
        <w:rPr>
          <w:rFonts w:ascii="Times New Roman" w:hAnsi="Times New Roman" w:cs="Times New Roman" w:hint="eastAsia"/>
          <w:color w:val="FF0000"/>
          <w:sz w:val="24"/>
          <w:szCs w:val="24"/>
        </w:rPr>
        <w:t>padding</w:t>
      </w:r>
      <w:r w:rsidR="00DB5F59">
        <w:rPr>
          <w:rFonts w:ascii="Times New Roman" w:hAnsi="Times New Roman" w:cs="Times New Roman" w:hint="eastAsia"/>
          <w:color w:val="FF0000"/>
          <w:sz w:val="24"/>
          <w:szCs w:val="24"/>
        </w:rPr>
        <w:t>, and the width of containers</w:t>
      </w:r>
    </w:p>
    <w:p w14:paraId="413593CA" w14:textId="77777777" w:rsidR="00DB5F59" w:rsidRDefault="00DB5F59" w:rsidP="00DB5F59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55D9A36" w14:textId="6F850715" w:rsidR="00F92DBD" w:rsidRDefault="00F92DBD" w:rsidP="00F92DBD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B5F59">
        <w:rPr>
          <w:rFonts w:ascii="Times New Roman" w:hAnsi="Times New Roman" w:cs="Times New Roman" w:hint="eastAsia"/>
          <w:b/>
          <w:bCs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83243">
        <w:rPr>
          <w:rFonts w:ascii="Times New Roman" w:hAnsi="Times New Roman" w:cs="Times New Roman" w:hint="eastAsia"/>
          <w:sz w:val="24"/>
          <w:szCs w:val="24"/>
        </w:rPr>
        <w:t xml:space="preserve">based on the parent element, </w:t>
      </w:r>
      <w:r>
        <w:rPr>
          <w:rFonts w:ascii="Times New Roman" w:hAnsi="Times New Roman" w:cs="Times New Roman" w:hint="eastAsia"/>
          <w:sz w:val="24"/>
          <w:szCs w:val="24"/>
        </w:rPr>
        <w:t xml:space="preserve">used for </w:t>
      </w:r>
      <w:r w:rsidRPr="00DB5F59">
        <w:rPr>
          <w:rFonts w:ascii="Times New Roman" w:hAnsi="Times New Roman" w:cs="Times New Roman" w:hint="eastAsia"/>
          <w:color w:val="FF0000"/>
          <w:sz w:val="24"/>
          <w:szCs w:val="24"/>
        </w:rPr>
        <w:t>paddings</w:t>
      </w:r>
      <w:r w:rsidR="00DB5F59" w:rsidRPr="00DB5F59">
        <w:rPr>
          <w:rFonts w:ascii="Times New Roman" w:hAnsi="Times New Roman" w:cs="Times New Roman" w:hint="eastAsia"/>
          <w:color w:val="FF0000"/>
          <w:sz w:val="24"/>
          <w:szCs w:val="24"/>
        </w:rPr>
        <w:t>, margins, and the gap between elements</w:t>
      </w:r>
    </w:p>
    <w:p w14:paraId="2B33E965" w14:textId="77777777" w:rsidR="00FA40DF" w:rsidRDefault="00FA40DF" w:rsidP="00FA40DF">
      <w:pPr>
        <w:pStyle w:val="a3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C714A5D" w14:textId="510447EE" w:rsidR="00FA40DF" w:rsidRPr="00FA40DF" w:rsidRDefault="00283243" w:rsidP="00FA40DF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="00F92DBD"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em</w:t>
      </w:r>
      <w:r w:rsidR="00F92DBD">
        <w:rPr>
          <w:rFonts w:ascii="Times New Roman" w:hAnsi="Times New Roman" w:cs="Times New Roman" w:hint="eastAsia"/>
          <w:sz w:val="24"/>
          <w:szCs w:val="24"/>
        </w:rPr>
        <w:t xml:space="preserve">: used for </w:t>
      </w:r>
      <w:r w:rsidR="00FA40DF" w:rsidRPr="00D86344">
        <w:rPr>
          <w:rFonts w:ascii="Times New Roman" w:hAnsi="Times New Roman" w:cs="Times New Roman" w:hint="eastAsia"/>
          <w:color w:val="FF0000"/>
          <w:sz w:val="24"/>
          <w:szCs w:val="24"/>
        </w:rPr>
        <w:t>font sizes</w:t>
      </w:r>
      <w:r w:rsidR="00FA40D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92DBD">
        <w:rPr>
          <w:rFonts w:ascii="Times New Roman" w:hAnsi="Times New Roman" w:cs="Times New Roman" w:hint="eastAsia"/>
          <w:sz w:val="24"/>
          <w:szCs w:val="24"/>
        </w:rPr>
        <w:t>paddings</w:t>
      </w:r>
      <w:r w:rsidR="00D86344">
        <w:rPr>
          <w:rFonts w:ascii="Times New Roman" w:hAnsi="Times New Roman" w:cs="Times New Roman" w:hint="eastAsia"/>
          <w:sz w:val="24"/>
          <w:szCs w:val="24"/>
        </w:rPr>
        <w:t>, gap</w:t>
      </w:r>
      <w:r w:rsidR="00F92DBD">
        <w:rPr>
          <w:rFonts w:ascii="Times New Roman" w:hAnsi="Times New Roman" w:cs="Times New Roman" w:hint="eastAsia"/>
          <w:sz w:val="24"/>
          <w:szCs w:val="24"/>
        </w:rPr>
        <w:t xml:space="preserve"> between elements</w:t>
      </w:r>
      <w:r>
        <w:rPr>
          <w:rFonts w:ascii="Times New Roman" w:hAnsi="Times New Roman" w:cs="Times New Roman" w:hint="eastAsia"/>
          <w:sz w:val="24"/>
          <w:szCs w:val="24"/>
        </w:rPr>
        <w:t>, based on the font size set in HTML</w:t>
      </w:r>
      <w:r w:rsidR="00FA40DF">
        <w:rPr>
          <w:rFonts w:ascii="Times New Roman" w:hAnsi="Times New Roman" w:cs="Times New Roman" w:hint="eastAsia"/>
          <w:sz w:val="24"/>
          <w:szCs w:val="24"/>
        </w:rPr>
        <w:t>, not going to scale up or down depending on your screen s</w:t>
      </w:r>
      <w:r w:rsidR="005255D0">
        <w:rPr>
          <w:rFonts w:ascii="Times New Roman" w:hAnsi="Times New Roman" w:cs="Times New Roman" w:hint="eastAsia"/>
          <w:sz w:val="24"/>
          <w:szCs w:val="24"/>
        </w:rPr>
        <w:t xml:space="preserve">ize, more adaptable than </w:t>
      </w:r>
      <w:proofErr w:type="spellStart"/>
      <w:r w:rsidR="005255D0">
        <w:rPr>
          <w:rFonts w:ascii="Times New Roman" w:hAnsi="Times New Roman" w:cs="Times New Roman" w:hint="eastAsia"/>
          <w:sz w:val="24"/>
          <w:szCs w:val="24"/>
        </w:rPr>
        <w:t>px</w:t>
      </w:r>
      <w:proofErr w:type="spellEnd"/>
      <w:r w:rsidR="005255D0">
        <w:rPr>
          <w:rFonts w:ascii="Times New Roman" w:hAnsi="Times New Roman" w:cs="Times New Roman" w:hint="eastAsia"/>
          <w:sz w:val="24"/>
          <w:szCs w:val="24"/>
        </w:rPr>
        <w:t xml:space="preserve">, easier to work with than </w:t>
      </w:r>
      <w:proofErr w:type="spellStart"/>
      <w:r w:rsidR="005255D0">
        <w:rPr>
          <w:rFonts w:ascii="Times New Roman" w:hAnsi="Times New Roman" w:cs="Times New Roman" w:hint="eastAsia"/>
          <w:sz w:val="24"/>
          <w:szCs w:val="24"/>
        </w:rPr>
        <w:t>em</w:t>
      </w:r>
      <w:proofErr w:type="spellEnd"/>
    </w:p>
    <w:p w14:paraId="485719E7" w14:textId="77777777" w:rsidR="00FA40DF" w:rsidRDefault="00FA40DF" w:rsidP="00FA40DF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(the default font size is 16px in HTML)</w:t>
      </w:r>
    </w:p>
    <w:p w14:paraId="50898A22" w14:textId="6FF2CA28" w:rsidR="00FA40DF" w:rsidRDefault="00FA40DF" w:rsidP="00FA40DF">
      <w:pPr>
        <w:pStyle w:val="a3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rem = 16px</w:t>
      </w:r>
      <w:r w:rsidR="005255D0">
        <w:rPr>
          <w:rFonts w:ascii="Times New Roman" w:hAnsi="Times New Roman" w:cs="Times New Roman" w:hint="eastAsia"/>
          <w:sz w:val="24"/>
          <w:szCs w:val="24"/>
        </w:rPr>
        <w:t xml:space="preserve"> (often used)</w:t>
      </w:r>
    </w:p>
    <w:p w14:paraId="478524AD" w14:textId="77777777" w:rsidR="00FA40DF" w:rsidRDefault="00FA40DF" w:rsidP="00FA40DF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rem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= 32px</w:t>
      </w:r>
    </w:p>
    <w:p w14:paraId="120A33C8" w14:textId="48910528" w:rsidR="00FA40DF" w:rsidRDefault="00FA40DF" w:rsidP="005255D0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0.5 rem = 8px</w:t>
      </w:r>
    </w:p>
    <w:p w14:paraId="78D1BADD" w14:textId="77777777" w:rsidR="00D86344" w:rsidRPr="005255D0" w:rsidRDefault="00D86344" w:rsidP="005255D0">
      <w:pPr>
        <w:pStyle w:val="a3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53DBB1D5" w14:textId="77777777" w:rsidR="005255D0" w:rsidRDefault="00283243" w:rsidP="00FA40DF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 based on the font size of the parent element</w:t>
      </w:r>
      <w:r w:rsidR="005255D0">
        <w:rPr>
          <w:rFonts w:ascii="Times New Roman" w:hAnsi="Times New Roman" w:cs="Times New Roman" w:hint="eastAsia"/>
          <w:sz w:val="24"/>
          <w:szCs w:val="24"/>
        </w:rPr>
        <w:t>, almost only used for:</w:t>
      </w:r>
    </w:p>
    <w:p w14:paraId="06C5766F" w14:textId="28C8F2FE" w:rsidR="00FA40DF" w:rsidRDefault="005255D0" w:rsidP="00D86344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6344">
        <w:rPr>
          <w:rFonts w:ascii="Times New Roman" w:hAnsi="Times New Roman" w:cs="Times New Roman" w:hint="eastAsia"/>
          <w:color w:val="FF0000"/>
          <w:sz w:val="24"/>
          <w:szCs w:val="24"/>
        </w:rPr>
        <w:t>line height</w:t>
      </w:r>
      <w:r>
        <w:rPr>
          <w:rFonts w:ascii="Times New Roman" w:hAnsi="Times New Roman" w:cs="Times New Roman" w:hint="eastAsia"/>
          <w:sz w:val="24"/>
          <w:szCs w:val="24"/>
        </w:rPr>
        <w:t>: 150% of the font size is a good line height (font size: 1 rem; line height: 1.5 rem)</w:t>
      </w:r>
    </w:p>
    <w:p w14:paraId="46FDEFB6" w14:textId="6AD4417E" w:rsidR="00DB5F59" w:rsidRPr="00D86344" w:rsidRDefault="00DB5F59" w:rsidP="00D86344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86344">
        <w:rPr>
          <w:rFonts w:ascii="Times New Roman" w:hAnsi="Times New Roman" w:cs="Times New Roman" w:hint="eastAsia"/>
          <w:color w:val="FF0000"/>
          <w:sz w:val="24"/>
          <w:szCs w:val="24"/>
        </w:rPr>
        <w:t>button padding</w:t>
      </w:r>
      <w:r w:rsidR="00D86344" w:rsidRPr="00D86344">
        <w:rPr>
          <w:rFonts w:ascii="Times New Roman" w:hAnsi="Times New Roman" w:cs="Times New Roman" w:hint="eastAsia"/>
          <w:sz w:val="24"/>
          <w:szCs w:val="24"/>
        </w:rPr>
        <w:t>: padding going to be changed according to the font size</w:t>
      </w:r>
    </w:p>
    <w:p w14:paraId="3C82CAF3" w14:textId="77777777" w:rsidR="00FA40DF" w:rsidRPr="00FA40DF" w:rsidRDefault="00FA40DF" w:rsidP="00FA40DF">
      <w:pPr>
        <w:pStyle w:val="a3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1B0C058F" w14:textId="6AB173EA" w:rsidR="00F92DBD" w:rsidRDefault="00283243" w:rsidP="00F92DBD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v</w:t>
      </w:r>
      <w:r w:rsidR="00F92DBD"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proofErr w:type="spellEnd"/>
      <w:r w:rsidR="00F92DBD">
        <w:rPr>
          <w:rFonts w:ascii="Times New Roman" w:hAnsi="Times New Roman" w:cs="Times New Roman" w:hint="eastAsia"/>
          <w:sz w:val="24"/>
          <w:szCs w:val="24"/>
        </w:rPr>
        <w:t>: viewport height</w:t>
      </w:r>
      <w:r>
        <w:rPr>
          <w:rFonts w:ascii="Times New Roman" w:hAnsi="Times New Roman" w:cs="Times New Roman" w:hint="eastAsia"/>
          <w:sz w:val="24"/>
          <w:szCs w:val="24"/>
        </w:rPr>
        <w:t>, 100vh = top to bottom</w:t>
      </w:r>
    </w:p>
    <w:p w14:paraId="22E0FDF9" w14:textId="2FFB3BEE" w:rsidR="00F92DBD" w:rsidRDefault="00283243" w:rsidP="00F92DBD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v</w:t>
      </w:r>
      <w:r w:rsidR="00F92DBD" w:rsidRPr="00D86344"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proofErr w:type="spellEnd"/>
      <w:r w:rsidR="00F92DBD">
        <w:rPr>
          <w:rFonts w:ascii="Times New Roman" w:hAnsi="Times New Roman" w:cs="Times New Roman" w:hint="eastAsia"/>
          <w:sz w:val="24"/>
          <w:szCs w:val="24"/>
        </w:rPr>
        <w:t>: viewport width</w:t>
      </w:r>
      <w:r>
        <w:rPr>
          <w:rFonts w:ascii="Times New Roman" w:hAnsi="Times New Roman" w:cs="Times New Roman" w:hint="eastAsia"/>
          <w:sz w:val="24"/>
          <w:szCs w:val="24"/>
        </w:rPr>
        <w:t>, 100vw = left to right</w:t>
      </w:r>
    </w:p>
    <w:p w14:paraId="184AE94D" w14:textId="7A36911E" w:rsidR="00F92DBD" w:rsidRDefault="00F92DBD" w:rsidP="00F92DBD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(viewport: </w:t>
      </w:r>
      <w:r w:rsidR="00283243">
        <w:rPr>
          <w:rFonts w:ascii="Times New Roman" w:hAnsi="Times New Roman" w:cs="Times New Roman" w:hint="eastAsia"/>
          <w:sz w:val="24"/>
          <w:szCs w:val="24"/>
        </w:rPr>
        <w:t>the area in which your website can be seen, depends on the size of your browser window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858D52D" w14:textId="706ABB18" w:rsidR="00D86344" w:rsidRPr="00F92DBD" w:rsidRDefault="00D86344" w:rsidP="00F92DBD">
      <w:pPr>
        <w:pStyle w:val="a3"/>
        <w:spacing w:line="480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vh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are used whenever you want </w:t>
      </w:r>
      <w:r w:rsidRPr="00D84FE6">
        <w:rPr>
          <w:rFonts w:ascii="Times New Roman" w:hAnsi="Times New Roman" w:cs="Times New Roman" w:hint="eastAsia"/>
          <w:color w:val="FF0000"/>
          <w:sz w:val="24"/>
          <w:szCs w:val="24"/>
        </w:rPr>
        <w:t>something to cover the whole viewport, or at least a certain amount of the viewport</w:t>
      </w:r>
    </w:p>
    <w:p w14:paraId="47D84132" w14:textId="77777777" w:rsidR="00F92DBD" w:rsidRPr="00F92DBD" w:rsidRDefault="00F92DBD" w:rsidP="00F92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2DBD" w:rsidRPr="00F9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64EA2"/>
    <w:multiLevelType w:val="hybridMultilevel"/>
    <w:tmpl w:val="22962740"/>
    <w:lvl w:ilvl="0" w:tplc="35D8247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D377B45"/>
    <w:multiLevelType w:val="hybridMultilevel"/>
    <w:tmpl w:val="18105F2A"/>
    <w:lvl w:ilvl="0" w:tplc="6CB4D0F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7087338E"/>
    <w:multiLevelType w:val="hybridMultilevel"/>
    <w:tmpl w:val="9500CAE0"/>
    <w:lvl w:ilvl="0" w:tplc="3E48A7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7C4B2D87"/>
    <w:multiLevelType w:val="hybridMultilevel"/>
    <w:tmpl w:val="185A814E"/>
    <w:lvl w:ilvl="0" w:tplc="4A52A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332912">
    <w:abstractNumId w:val="3"/>
  </w:num>
  <w:num w:numId="2" w16cid:durableId="1171137290">
    <w:abstractNumId w:val="0"/>
  </w:num>
  <w:num w:numId="3" w16cid:durableId="2060786152">
    <w:abstractNumId w:val="2"/>
  </w:num>
  <w:num w:numId="4" w16cid:durableId="1917277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C9"/>
    <w:rsid w:val="001F056D"/>
    <w:rsid w:val="00283243"/>
    <w:rsid w:val="005255D0"/>
    <w:rsid w:val="005F34F0"/>
    <w:rsid w:val="009069D1"/>
    <w:rsid w:val="00CD3369"/>
    <w:rsid w:val="00D84FE6"/>
    <w:rsid w:val="00D86344"/>
    <w:rsid w:val="00DB5F59"/>
    <w:rsid w:val="00F92DBD"/>
    <w:rsid w:val="00FA40DF"/>
    <w:rsid w:val="00F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CED6"/>
  <w15:chartTrackingRefBased/>
  <w15:docId w15:val="{32C5A932-E4E7-4033-8D29-08DC5D9E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5</cp:revision>
  <dcterms:created xsi:type="dcterms:W3CDTF">2024-09-16T00:08:00Z</dcterms:created>
  <dcterms:modified xsi:type="dcterms:W3CDTF">2024-09-16T00:44:00Z</dcterms:modified>
</cp:coreProperties>
</file>