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EAP_0056</w:t>
      </w:r>
    </w:p>
    <w:p>
      <w:pPr>
        <w:jc w:val="left"/>
      </w:pPr>
      <w:r>
        <w:rPr>
          <w:b w:val="false"/>
          <w:sz w:val="28"/>
        </w:rPr>
        <w:t>Click a Emisión Express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AceptaPeru\screenshots\EAP_0056-Captura-Click_Emisión_Express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AceptaPeru\screenshots\EAP_0056-Captura-Click_Emisión_Express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subopción Facturas Boletas NotaCredito NotaDebito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AceptaPeru\screenshots\EAP_0056-Captura-Click_Subopcion_Facturas_Boletas_NotaCredito_NotaDebi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AceptaPeru\screenshots\EAP_0056-Captura-Click_Subopcion_Facturas_Boletas_NotaCredito_NotaDebito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Selección Tipo de CPE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AceptaPeru\screenshots\EAP_0056-Captura-Seleccion_Tipo_CPE_Bolet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AceptaPeru\screenshots\EAP_0056-Captura-Seleccion_Tipo_CPE_Boleta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Selección Subtipo de CPE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AceptaPeru\screenshots\EAP_0056-Captura-Seleccion_Subtipo_CPE_Inafecta Gratuit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AceptaPeru\screenshots\EAP_0056-Captura-Seleccion_Subtipo_CPE_Inafecta Gratuita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Inafecta Gratuita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AceptaPeru\screenshots\EAP_0056-Captura-Seleccion_Tipo_Inafecta_Gratuit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AceptaPeru\screenshots\EAP_0056-Captura-Seleccion_Tipo_Inafecta_Gratuita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 Agrega Fecha de Emisión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AceptaPeru\screenshots\EAP_0056-Captura-Fecha_Emision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AceptaPeru\screenshots\EAP_0056-Captura-Fecha_Emision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Datos de Receptor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AceptaPeru\screenshots\EAP_0056-Captura-Datos_Recepto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AceptaPeru\screenshots\EAP_0056-Captura-Datos_Receptor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 agrega Detalle de producto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AceptaPeru\screenshots\EAP_0056-Captura-Agregar_Detalle_Produc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AceptaPeru\screenshots\EAP_0056-Captura-Agregar_Detalle_Producto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2021-11-02T21:00:54Z</dcterms:created>
  <dc:creator>Apache POI</dc:creator>
</cp:coreProperties>
</file>