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CC1" w:rsidRDefault="00637805" w:rsidP="00397E9F">
      <w:pPr>
        <w:jc w:val="center"/>
        <w:rPr>
          <w:b/>
          <w:sz w:val="28"/>
          <w:szCs w:val="28"/>
        </w:rPr>
      </w:pPr>
      <w:r w:rsidRPr="00397E9F">
        <w:rPr>
          <w:rFonts w:hint="eastAsia"/>
          <w:b/>
          <w:sz w:val="28"/>
          <w:szCs w:val="28"/>
        </w:rPr>
        <w:t>硕士</w:t>
      </w:r>
      <w:r w:rsidRPr="00397E9F">
        <w:rPr>
          <w:b/>
          <w:sz w:val="28"/>
          <w:szCs w:val="28"/>
        </w:rPr>
        <w:t>论文答辩决议</w:t>
      </w:r>
    </w:p>
    <w:p w:rsidR="00643851" w:rsidRDefault="00643851" w:rsidP="0064385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872E6">
        <w:rPr>
          <w:rFonts w:hint="eastAsia"/>
          <w:sz w:val="28"/>
          <w:szCs w:val="28"/>
        </w:rPr>
        <w:t>蔡敏</w:t>
      </w:r>
      <w:r w:rsidR="001872E6">
        <w:rPr>
          <w:sz w:val="28"/>
          <w:szCs w:val="28"/>
        </w:rPr>
        <w:t>同学的</w:t>
      </w:r>
      <w:r w:rsidR="004A154C">
        <w:rPr>
          <w:rFonts w:hint="eastAsia"/>
          <w:sz w:val="28"/>
          <w:szCs w:val="28"/>
        </w:rPr>
        <w:t>硕士</w:t>
      </w:r>
      <w:r w:rsidR="001872E6">
        <w:rPr>
          <w:sz w:val="28"/>
          <w:szCs w:val="28"/>
        </w:rPr>
        <w:t>学位论文：</w:t>
      </w:r>
      <w:r w:rsidR="004A154C">
        <w:rPr>
          <w:rFonts w:hint="eastAsia"/>
          <w:sz w:val="28"/>
          <w:szCs w:val="28"/>
        </w:rPr>
        <w:t>基于</w:t>
      </w:r>
      <w:r w:rsidR="004A154C">
        <w:rPr>
          <w:sz w:val="28"/>
          <w:szCs w:val="28"/>
        </w:rPr>
        <w:t>视频分析的森林烟火识别算法研究</w:t>
      </w:r>
      <w:r w:rsidR="00513158">
        <w:rPr>
          <w:rFonts w:hint="eastAsia"/>
          <w:sz w:val="28"/>
          <w:szCs w:val="28"/>
        </w:rPr>
        <w:t>，</w:t>
      </w:r>
      <w:r w:rsidR="00513158">
        <w:rPr>
          <w:sz w:val="28"/>
          <w:szCs w:val="28"/>
        </w:rPr>
        <w:t>选题具有良好的</w:t>
      </w:r>
      <w:r w:rsidR="00185166">
        <w:rPr>
          <w:rFonts w:hint="eastAsia"/>
          <w:sz w:val="28"/>
          <w:szCs w:val="28"/>
        </w:rPr>
        <w:t>研究</w:t>
      </w:r>
      <w:r w:rsidR="00513158">
        <w:rPr>
          <w:sz w:val="28"/>
          <w:szCs w:val="28"/>
        </w:rPr>
        <w:t>价值。</w:t>
      </w:r>
    </w:p>
    <w:p w:rsidR="001F1578" w:rsidRDefault="001F1578" w:rsidP="006438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论文主要工作</w:t>
      </w:r>
      <w:r>
        <w:rPr>
          <w:sz w:val="28"/>
          <w:szCs w:val="28"/>
        </w:rPr>
        <w:t>与成果如下：</w:t>
      </w:r>
    </w:p>
    <w:p w:rsidR="001F1578" w:rsidRDefault="00293FBA" w:rsidP="00643851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>、</w:t>
      </w:r>
      <w:r w:rsidR="00996A3D">
        <w:rPr>
          <w:rFonts w:hint="eastAsia"/>
          <w:sz w:val="28"/>
          <w:szCs w:val="28"/>
        </w:rPr>
        <w:t>研究了</w:t>
      </w:r>
      <w:r w:rsidR="00996A3D">
        <w:rPr>
          <w:sz w:val="28"/>
          <w:szCs w:val="28"/>
        </w:rPr>
        <w:t>视频图像去雾霾处理，对典型去雾算法进行了对比试验分析并</w:t>
      </w:r>
      <w:r w:rsidR="00996A3D">
        <w:rPr>
          <w:rFonts w:hint="eastAsia"/>
          <w:sz w:val="28"/>
          <w:szCs w:val="28"/>
        </w:rPr>
        <w:t>针对森林</w:t>
      </w:r>
      <w:r w:rsidR="00996A3D">
        <w:rPr>
          <w:sz w:val="28"/>
          <w:szCs w:val="28"/>
        </w:rPr>
        <w:t>烟火</w:t>
      </w:r>
      <w:r w:rsidR="00996A3D">
        <w:rPr>
          <w:rFonts w:hint="eastAsia"/>
          <w:sz w:val="28"/>
          <w:szCs w:val="28"/>
        </w:rPr>
        <w:t>识别</w:t>
      </w:r>
      <w:r w:rsidR="00996A3D">
        <w:rPr>
          <w:sz w:val="28"/>
          <w:szCs w:val="28"/>
        </w:rPr>
        <w:t>系统实际情况</w:t>
      </w:r>
      <w:r w:rsidR="00996A3D">
        <w:rPr>
          <w:rFonts w:hint="eastAsia"/>
          <w:sz w:val="28"/>
          <w:szCs w:val="28"/>
        </w:rPr>
        <w:t>结合</w:t>
      </w:r>
      <w:r w:rsidR="00996A3D">
        <w:rPr>
          <w:sz w:val="28"/>
          <w:szCs w:val="28"/>
        </w:rPr>
        <w:t>暗通道</w:t>
      </w:r>
      <w:r w:rsidR="00996A3D">
        <w:rPr>
          <w:rFonts w:hint="eastAsia"/>
          <w:sz w:val="28"/>
          <w:szCs w:val="28"/>
        </w:rPr>
        <w:t>与直方图</w:t>
      </w:r>
      <w:r w:rsidR="00996A3D">
        <w:rPr>
          <w:sz w:val="28"/>
          <w:szCs w:val="28"/>
        </w:rPr>
        <w:t>均衡</w:t>
      </w:r>
      <w:r w:rsidR="00996A3D">
        <w:rPr>
          <w:rFonts w:hint="eastAsia"/>
          <w:sz w:val="28"/>
          <w:szCs w:val="28"/>
        </w:rPr>
        <w:t>对森林</w:t>
      </w:r>
      <w:r w:rsidR="00996A3D">
        <w:rPr>
          <w:sz w:val="28"/>
          <w:szCs w:val="28"/>
        </w:rPr>
        <w:t>监控视频进行去雾处理</w:t>
      </w:r>
      <w:r w:rsidR="00996A3D">
        <w:rPr>
          <w:rFonts w:hint="eastAsia"/>
          <w:sz w:val="28"/>
          <w:szCs w:val="28"/>
        </w:rPr>
        <w:t>。</w:t>
      </w:r>
    </w:p>
    <w:p w:rsidR="00996A3D" w:rsidRDefault="00996A3D" w:rsidP="00643851">
      <w:pPr>
        <w:rPr>
          <w:sz w:val="28"/>
          <w:szCs w:val="28"/>
        </w:rPr>
      </w:pPr>
      <w:r>
        <w:rPr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、</w:t>
      </w:r>
      <w:r w:rsidR="00D925E8">
        <w:rPr>
          <w:rFonts w:hint="eastAsia"/>
          <w:sz w:val="28"/>
          <w:szCs w:val="28"/>
        </w:rPr>
        <w:t>分析</w:t>
      </w:r>
      <w:r w:rsidR="00D925E8">
        <w:rPr>
          <w:sz w:val="28"/>
          <w:szCs w:val="28"/>
        </w:rPr>
        <w:t>VIBE</w:t>
      </w:r>
      <w:r w:rsidR="00D925E8">
        <w:rPr>
          <w:rFonts w:hint="eastAsia"/>
          <w:sz w:val="28"/>
          <w:szCs w:val="28"/>
        </w:rPr>
        <w:t>算法</w:t>
      </w:r>
      <w:r w:rsidR="002134EA">
        <w:rPr>
          <w:sz w:val="28"/>
          <w:szCs w:val="28"/>
        </w:rPr>
        <w:t>的不足之处，</w:t>
      </w:r>
      <w:r w:rsidR="00D925E8">
        <w:rPr>
          <w:rFonts w:hint="eastAsia"/>
          <w:sz w:val="28"/>
          <w:szCs w:val="28"/>
        </w:rPr>
        <w:t>基于</w:t>
      </w:r>
      <w:r w:rsidR="00D925E8">
        <w:rPr>
          <w:sz w:val="28"/>
          <w:szCs w:val="28"/>
        </w:rPr>
        <w:t>VIBE</w:t>
      </w:r>
      <w:r w:rsidR="00D925E8">
        <w:rPr>
          <w:rFonts w:hint="eastAsia"/>
          <w:sz w:val="28"/>
          <w:szCs w:val="28"/>
        </w:rPr>
        <w:t>算法</w:t>
      </w:r>
      <w:r w:rsidR="002134EA">
        <w:rPr>
          <w:rFonts w:hint="eastAsia"/>
          <w:sz w:val="28"/>
          <w:szCs w:val="28"/>
        </w:rPr>
        <w:t>进行改进</w:t>
      </w:r>
      <w:r w:rsidR="002134EA">
        <w:rPr>
          <w:sz w:val="28"/>
          <w:szCs w:val="28"/>
        </w:rPr>
        <w:t>，引入</w:t>
      </w:r>
      <w:r w:rsidR="002134EA">
        <w:rPr>
          <w:rFonts w:hint="eastAsia"/>
          <w:sz w:val="28"/>
          <w:szCs w:val="28"/>
        </w:rPr>
        <w:t>开关</w:t>
      </w:r>
      <w:r w:rsidR="002134EA">
        <w:rPr>
          <w:sz w:val="28"/>
          <w:szCs w:val="28"/>
        </w:rPr>
        <w:t>变量提高</w:t>
      </w:r>
      <w:r w:rsidR="00D51B3A">
        <w:rPr>
          <w:rFonts w:hint="eastAsia"/>
          <w:sz w:val="28"/>
          <w:szCs w:val="28"/>
        </w:rPr>
        <w:t>了</w:t>
      </w:r>
      <w:r w:rsidR="002134EA">
        <w:rPr>
          <w:sz w:val="28"/>
          <w:szCs w:val="28"/>
        </w:rPr>
        <w:t>运动检测速度，引入场景变换检测机制与快速更新策略提高</w:t>
      </w:r>
      <w:r w:rsidR="00A14A14">
        <w:rPr>
          <w:rFonts w:hint="eastAsia"/>
          <w:sz w:val="28"/>
          <w:szCs w:val="28"/>
        </w:rPr>
        <w:t>了</w:t>
      </w:r>
      <w:r w:rsidR="00E5319F">
        <w:rPr>
          <w:rFonts w:hint="eastAsia"/>
          <w:sz w:val="28"/>
          <w:szCs w:val="28"/>
        </w:rPr>
        <w:t>运动</w:t>
      </w:r>
      <w:r w:rsidR="00E5319F">
        <w:rPr>
          <w:sz w:val="28"/>
          <w:szCs w:val="28"/>
        </w:rPr>
        <w:t>检测</w:t>
      </w:r>
      <w:r w:rsidR="00DE3EAB">
        <w:rPr>
          <w:rFonts w:hint="eastAsia"/>
          <w:sz w:val="28"/>
          <w:szCs w:val="28"/>
        </w:rPr>
        <w:t>对</w:t>
      </w:r>
      <w:r w:rsidR="002134EA">
        <w:rPr>
          <w:sz w:val="28"/>
          <w:szCs w:val="28"/>
        </w:rPr>
        <w:t>场景转换</w:t>
      </w:r>
      <w:r w:rsidR="00DE3EAB">
        <w:rPr>
          <w:rFonts w:hint="eastAsia"/>
          <w:sz w:val="28"/>
          <w:szCs w:val="28"/>
        </w:rPr>
        <w:t>的</w:t>
      </w:r>
      <w:bookmarkStart w:id="0" w:name="_GoBack"/>
      <w:bookmarkEnd w:id="0"/>
      <w:r w:rsidR="002134EA">
        <w:rPr>
          <w:sz w:val="28"/>
          <w:szCs w:val="28"/>
        </w:rPr>
        <w:t>适应能力。</w:t>
      </w:r>
    </w:p>
    <w:p w:rsidR="00350977" w:rsidRDefault="00350977" w:rsidP="00350977">
      <w:pPr>
        <w:ind w:firstLine="42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、</w:t>
      </w:r>
      <w:r w:rsidR="00B47FB5">
        <w:rPr>
          <w:rFonts w:hint="eastAsia"/>
          <w:sz w:val="28"/>
          <w:szCs w:val="28"/>
        </w:rPr>
        <w:t>分析了</w:t>
      </w:r>
      <w:r w:rsidR="00B47FB5">
        <w:rPr>
          <w:sz w:val="28"/>
          <w:szCs w:val="28"/>
        </w:rPr>
        <w:t>烟雾</w:t>
      </w:r>
      <w:r w:rsidR="00B47FB5">
        <w:rPr>
          <w:rFonts w:hint="eastAsia"/>
          <w:sz w:val="28"/>
          <w:szCs w:val="28"/>
        </w:rPr>
        <w:t>特性并对</w:t>
      </w:r>
      <w:r w:rsidR="00B47FB5">
        <w:rPr>
          <w:sz w:val="28"/>
          <w:szCs w:val="28"/>
        </w:rPr>
        <w:t>烟雾区域与非烟雾区域的动静态特征进行对比实验分析</w:t>
      </w:r>
      <w:r w:rsidR="00276673">
        <w:rPr>
          <w:rFonts w:hint="eastAsia"/>
          <w:sz w:val="28"/>
          <w:szCs w:val="28"/>
        </w:rPr>
        <w:t>。</w:t>
      </w:r>
    </w:p>
    <w:p w:rsidR="007F53D1" w:rsidRDefault="007F53D1" w:rsidP="006438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50977">
        <w:rPr>
          <w:sz w:val="28"/>
          <w:szCs w:val="28"/>
        </w:rPr>
        <w:t>4</w:t>
      </w:r>
      <w:r>
        <w:rPr>
          <w:sz w:val="28"/>
          <w:szCs w:val="28"/>
        </w:rPr>
        <w:t>、</w:t>
      </w:r>
      <w:r w:rsidR="00CC306A">
        <w:rPr>
          <w:rFonts w:hint="eastAsia"/>
          <w:sz w:val="28"/>
          <w:szCs w:val="28"/>
        </w:rPr>
        <w:t>分析了在</w:t>
      </w:r>
      <w:r w:rsidR="00166E35">
        <w:rPr>
          <w:sz w:val="28"/>
          <w:szCs w:val="28"/>
        </w:rPr>
        <w:t>森林烟火识别系统中</w:t>
      </w:r>
      <w:r w:rsidR="00C65536">
        <w:rPr>
          <w:sz w:val="28"/>
          <w:szCs w:val="28"/>
        </w:rPr>
        <w:t>直接应用</w:t>
      </w:r>
      <w:r w:rsidR="00C65536">
        <w:rPr>
          <w:sz w:val="28"/>
          <w:szCs w:val="28"/>
        </w:rPr>
        <w:t>BP</w:t>
      </w:r>
      <w:r w:rsidR="00C65536">
        <w:rPr>
          <w:sz w:val="28"/>
          <w:szCs w:val="28"/>
        </w:rPr>
        <w:t>网络</w:t>
      </w:r>
      <w:r w:rsidR="00C65536">
        <w:rPr>
          <w:rFonts w:hint="eastAsia"/>
          <w:sz w:val="28"/>
          <w:szCs w:val="28"/>
        </w:rPr>
        <w:t>存在</w:t>
      </w:r>
      <w:r w:rsidR="00C65536">
        <w:rPr>
          <w:sz w:val="28"/>
          <w:szCs w:val="28"/>
        </w:rPr>
        <w:t>的问题，提出</w:t>
      </w:r>
      <w:r w:rsidR="00C65536">
        <w:rPr>
          <w:rFonts w:hint="eastAsia"/>
          <w:sz w:val="28"/>
          <w:szCs w:val="28"/>
        </w:rPr>
        <w:t>基于</w:t>
      </w:r>
      <w:r w:rsidR="00C65536">
        <w:rPr>
          <w:sz w:val="28"/>
          <w:szCs w:val="28"/>
        </w:rPr>
        <w:t>BP</w:t>
      </w:r>
      <w:r w:rsidR="00C65536">
        <w:rPr>
          <w:sz w:val="28"/>
          <w:szCs w:val="28"/>
        </w:rPr>
        <w:t>网络的级联神经网络结构</w:t>
      </w:r>
      <w:r w:rsidR="00734978">
        <w:rPr>
          <w:rFonts w:hint="eastAsia"/>
          <w:sz w:val="28"/>
          <w:szCs w:val="28"/>
        </w:rPr>
        <w:t>，</w:t>
      </w:r>
      <w:r w:rsidR="00C65536">
        <w:rPr>
          <w:sz w:val="28"/>
          <w:szCs w:val="28"/>
        </w:rPr>
        <w:t>解决了不同特征量级不统一</w:t>
      </w:r>
      <w:r w:rsidR="008165B3">
        <w:rPr>
          <w:rFonts w:hint="eastAsia"/>
          <w:sz w:val="28"/>
          <w:szCs w:val="28"/>
        </w:rPr>
        <w:t>等</w:t>
      </w:r>
      <w:r w:rsidR="00C65536">
        <w:rPr>
          <w:sz w:val="28"/>
          <w:szCs w:val="28"/>
        </w:rPr>
        <w:t>问题。</w:t>
      </w:r>
    </w:p>
    <w:p w:rsidR="00067541" w:rsidRDefault="00067541" w:rsidP="006438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论文工作表明</w:t>
      </w:r>
      <w:r>
        <w:rPr>
          <w:sz w:val="28"/>
          <w:szCs w:val="28"/>
        </w:rPr>
        <w:t>，作者专业基础知识扎实，独立开展科研工作的能力强。</w:t>
      </w:r>
    </w:p>
    <w:p w:rsidR="0009624D" w:rsidRPr="001F1578" w:rsidRDefault="0009624D" w:rsidP="0064385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论文</w:t>
      </w:r>
      <w:r w:rsidR="00103290">
        <w:rPr>
          <w:rFonts w:hint="eastAsia"/>
          <w:sz w:val="28"/>
          <w:szCs w:val="28"/>
        </w:rPr>
        <w:t>观点正确</w:t>
      </w:r>
      <w:r w:rsidR="00103290">
        <w:rPr>
          <w:sz w:val="28"/>
          <w:szCs w:val="28"/>
        </w:rPr>
        <w:t>、工作量饱满、</w:t>
      </w:r>
      <w:r w:rsidR="00103290">
        <w:rPr>
          <w:rFonts w:hint="eastAsia"/>
          <w:sz w:val="28"/>
          <w:szCs w:val="28"/>
        </w:rPr>
        <w:t>结构合理</w:t>
      </w:r>
      <w:r>
        <w:rPr>
          <w:sz w:val="28"/>
          <w:szCs w:val="28"/>
        </w:rPr>
        <w:t>、表述清晰，符合硕士学位论文的要求。</w:t>
      </w:r>
      <w:r w:rsidR="00C670D4">
        <w:rPr>
          <w:rFonts w:hint="eastAsia"/>
          <w:sz w:val="28"/>
          <w:szCs w:val="28"/>
        </w:rPr>
        <w:t>答辩过程中</w:t>
      </w:r>
      <w:r w:rsidR="00C670D4">
        <w:rPr>
          <w:sz w:val="28"/>
          <w:szCs w:val="28"/>
        </w:rPr>
        <w:t>叙述清楚，回答问题准确。经</w:t>
      </w:r>
      <w:r w:rsidR="00C670D4">
        <w:rPr>
          <w:rFonts w:hint="eastAsia"/>
          <w:sz w:val="28"/>
          <w:szCs w:val="28"/>
        </w:rPr>
        <w:t>答辩委员会</w:t>
      </w:r>
      <w:r w:rsidR="00C670D4">
        <w:rPr>
          <w:sz w:val="28"/>
          <w:szCs w:val="28"/>
        </w:rPr>
        <w:t>无记名投票表决，一致同意通过蔡敏同学</w:t>
      </w:r>
      <w:r w:rsidR="00C670D4">
        <w:rPr>
          <w:rFonts w:hint="eastAsia"/>
          <w:sz w:val="28"/>
          <w:szCs w:val="28"/>
        </w:rPr>
        <w:t>的</w:t>
      </w:r>
      <w:r w:rsidR="00C670D4">
        <w:rPr>
          <w:sz w:val="28"/>
          <w:szCs w:val="28"/>
        </w:rPr>
        <w:t>学位论文答辩，并一致建议授予</w:t>
      </w:r>
      <w:r w:rsidR="00D73D29">
        <w:rPr>
          <w:rFonts w:hint="eastAsia"/>
          <w:sz w:val="28"/>
          <w:szCs w:val="28"/>
        </w:rPr>
        <w:t>学历硕士</w:t>
      </w:r>
      <w:r w:rsidR="00C670D4">
        <w:rPr>
          <w:sz w:val="28"/>
          <w:szCs w:val="28"/>
        </w:rPr>
        <w:t>学位</w:t>
      </w:r>
      <w:r w:rsidR="00854FD8">
        <w:rPr>
          <w:rFonts w:hint="eastAsia"/>
          <w:sz w:val="28"/>
          <w:szCs w:val="28"/>
        </w:rPr>
        <w:t>。</w:t>
      </w:r>
    </w:p>
    <w:sectPr w:rsidR="0009624D" w:rsidRPr="001F1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94"/>
    <w:rsid w:val="000241B3"/>
    <w:rsid w:val="00067541"/>
    <w:rsid w:val="0009114D"/>
    <w:rsid w:val="0009624D"/>
    <w:rsid w:val="00103290"/>
    <w:rsid w:val="00166E35"/>
    <w:rsid w:val="00185166"/>
    <w:rsid w:val="001872E6"/>
    <w:rsid w:val="001F1578"/>
    <w:rsid w:val="002134EA"/>
    <w:rsid w:val="002412AE"/>
    <w:rsid w:val="00276673"/>
    <w:rsid w:val="00293FBA"/>
    <w:rsid w:val="00341494"/>
    <w:rsid w:val="00345057"/>
    <w:rsid w:val="00347CC1"/>
    <w:rsid w:val="00350977"/>
    <w:rsid w:val="00365A9C"/>
    <w:rsid w:val="00397E9F"/>
    <w:rsid w:val="00430DA8"/>
    <w:rsid w:val="004A154C"/>
    <w:rsid w:val="00513158"/>
    <w:rsid w:val="00637805"/>
    <w:rsid w:val="00643851"/>
    <w:rsid w:val="006921E5"/>
    <w:rsid w:val="006C6F15"/>
    <w:rsid w:val="00724C17"/>
    <w:rsid w:val="00734978"/>
    <w:rsid w:val="007E5DA9"/>
    <w:rsid w:val="007F53D1"/>
    <w:rsid w:val="008165B3"/>
    <w:rsid w:val="00854FD8"/>
    <w:rsid w:val="00996A3D"/>
    <w:rsid w:val="00A14A14"/>
    <w:rsid w:val="00A47D3B"/>
    <w:rsid w:val="00B47FB5"/>
    <w:rsid w:val="00BC6007"/>
    <w:rsid w:val="00BD7F68"/>
    <w:rsid w:val="00C2038B"/>
    <w:rsid w:val="00C65536"/>
    <w:rsid w:val="00C670D4"/>
    <w:rsid w:val="00C70508"/>
    <w:rsid w:val="00CC306A"/>
    <w:rsid w:val="00D51B3A"/>
    <w:rsid w:val="00D73D29"/>
    <w:rsid w:val="00D925E8"/>
    <w:rsid w:val="00DE3EAB"/>
    <w:rsid w:val="00E5319F"/>
    <w:rsid w:val="00F3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FE442-62B5-41E6-B46F-E9CB07E1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A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KylinC</dc:creator>
  <cp:keywords/>
  <dc:description/>
  <cp:lastModifiedBy>KylinC</cp:lastModifiedBy>
  <cp:revision>51</cp:revision>
  <dcterms:created xsi:type="dcterms:W3CDTF">2018-04-10T09:21:00Z</dcterms:created>
  <dcterms:modified xsi:type="dcterms:W3CDTF">2018-04-11T02:53:00Z</dcterms:modified>
</cp:coreProperties>
</file>