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B6FB0" w14:textId="77777777" w:rsidR="001C1BE7" w:rsidRPr="004F49F4" w:rsidRDefault="001C1BE7" w:rsidP="001C1BE7">
      <w:pPr>
        <w:pStyle w:val="Textosinformato"/>
        <w:rPr>
          <w:rFonts w:ascii="Courier New" w:hAnsi="Courier New" w:cs="Courier New"/>
        </w:rPr>
      </w:pPr>
      <w:r w:rsidRPr="004F49F4">
        <w:rPr>
          <w:rFonts w:ascii="Courier New" w:hAnsi="Courier New" w:cs="Courier New"/>
        </w:rPr>
        <w:t>INFORME DE GESTIÓN COMERCIAL</w:t>
      </w:r>
    </w:p>
    <w:p w14:paraId="6AB86B5B" w14:textId="77777777" w:rsidR="001C1BE7" w:rsidRPr="004F49F4" w:rsidRDefault="001C1BE7" w:rsidP="001C1BE7">
      <w:pPr>
        <w:pStyle w:val="Textosinformato"/>
        <w:rPr>
          <w:rFonts w:ascii="Courier New" w:hAnsi="Courier New" w:cs="Courier New"/>
        </w:rPr>
      </w:pPr>
    </w:p>
    <w:p w14:paraId="3FFB79A5" w14:textId="77777777" w:rsidR="001C1BE7" w:rsidRPr="004F49F4" w:rsidRDefault="001C1BE7" w:rsidP="001C1BE7">
      <w:pPr>
        <w:pStyle w:val="Textosinformato"/>
        <w:rPr>
          <w:rFonts w:ascii="Courier New" w:hAnsi="Courier New" w:cs="Courier New"/>
        </w:rPr>
      </w:pPr>
      <w:proofErr w:type="spellStart"/>
      <w:r w:rsidRPr="004F49F4">
        <w:rPr>
          <w:rFonts w:ascii="Courier New" w:hAnsi="Courier New" w:cs="Courier New"/>
        </w:rPr>
        <w:t>Periodo</w:t>
      </w:r>
      <w:proofErr w:type="spellEnd"/>
      <w:r w:rsidRPr="004F49F4">
        <w:rPr>
          <w:rFonts w:ascii="Courier New" w:hAnsi="Courier New" w:cs="Courier New"/>
        </w:rPr>
        <w:t xml:space="preserve">: </w:t>
      </w:r>
      <w:proofErr w:type="spellStart"/>
      <w:r w:rsidRPr="004F49F4">
        <w:rPr>
          <w:rFonts w:ascii="Courier New" w:hAnsi="Courier New" w:cs="Courier New"/>
        </w:rPr>
        <w:t>segundo</w:t>
      </w:r>
      <w:proofErr w:type="spellEnd"/>
      <w:r w:rsidRPr="004F49F4">
        <w:rPr>
          <w:rFonts w:ascii="Courier New" w:hAnsi="Courier New" w:cs="Courier New"/>
        </w:rPr>
        <w:t xml:space="preserve"> </w:t>
      </w:r>
      <w:proofErr w:type="spellStart"/>
      <w:r w:rsidRPr="004F49F4">
        <w:rPr>
          <w:rFonts w:ascii="Courier New" w:hAnsi="Courier New" w:cs="Courier New"/>
        </w:rPr>
        <w:t>trimestre</w:t>
      </w:r>
      <w:proofErr w:type="spellEnd"/>
      <w:r w:rsidRPr="004F49F4">
        <w:rPr>
          <w:rFonts w:ascii="Courier New" w:hAnsi="Courier New" w:cs="Courier New"/>
        </w:rPr>
        <w:t xml:space="preserve"> de 2026</w:t>
      </w:r>
    </w:p>
    <w:p w14:paraId="2D7684E3" w14:textId="77777777" w:rsidR="001C1BE7" w:rsidRPr="004F49F4" w:rsidRDefault="001C1BE7" w:rsidP="001C1BE7">
      <w:pPr>
        <w:pStyle w:val="Textosinformato"/>
        <w:rPr>
          <w:rFonts w:ascii="Courier New" w:hAnsi="Courier New" w:cs="Courier New"/>
        </w:rPr>
      </w:pPr>
      <w:proofErr w:type="spellStart"/>
      <w:r w:rsidRPr="004F49F4">
        <w:rPr>
          <w:rFonts w:ascii="Courier New" w:hAnsi="Courier New" w:cs="Courier New"/>
        </w:rPr>
        <w:t>Área</w:t>
      </w:r>
      <w:proofErr w:type="spellEnd"/>
      <w:r w:rsidRPr="004F49F4">
        <w:rPr>
          <w:rFonts w:ascii="Courier New" w:hAnsi="Courier New" w:cs="Courier New"/>
        </w:rPr>
        <w:t xml:space="preserve">: </w:t>
      </w:r>
      <w:proofErr w:type="spellStart"/>
      <w:r w:rsidRPr="004F49F4">
        <w:rPr>
          <w:rFonts w:ascii="Courier New" w:hAnsi="Courier New" w:cs="Courier New"/>
        </w:rPr>
        <w:t>Comercial</w:t>
      </w:r>
      <w:proofErr w:type="spellEnd"/>
    </w:p>
    <w:p w14:paraId="36D4B90E" w14:textId="77777777" w:rsidR="001C1BE7" w:rsidRPr="004F49F4" w:rsidRDefault="001C1BE7" w:rsidP="001C1BE7">
      <w:pPr>
        <w:pStyle w:val="Textosinformato"/>
        <w:rPr>
          <w:rFonts w:ascii="Courier New" w:hAnsi="Courier New" w:cs="Courier New"/>
        </w:rPr>
      </w:pPr>
      <w:proofErr w:type="spellStart"/>
      <w:r w:rsidRPr="004F49F4">
        <w:rPr>
          <w:rFonts w:ascii="Courier New" w:hAnsi="Courier New" w:cs="Courier New"/>
        </w:rPr>
        <w:t>Responsable</w:t>
      </w:r>
      <w:proofErr w:type="spellEnd"/>
      <w:r w:rsidRPr="004F49F4">
        <w:rPr>
          <w:rFonts w:ascii="Courier New" w:hAnsi="Courier New" w:cs="Courier New"/>
        </w:rPr>
        <w:t>: Mauricio Andrés Pérez</w:t>
      </w:r>
    </w:p>
    <w:p w14:paraId="19CC1798" w14:textId="77777777" w:rsidR="001C1BE7" w:rsidRPr="004F49F4" w:rsidRDefault="001C1BE7" w:rsidP="001C1BE7">
      <w:pPr>
        <w:pStyle w:val="Textosinformato"/>
        <w:rPr>
          <w:rFonts w:ascii="Courier New" w:hAnsi="Courier New" w:cs="Courier New"/>
        </w:rPr>
      </w:pPr>
    </w:p>
    <w:p w14:paraId="45B1DCF6" w14:textId="77777777" w:rsidR="001C1BE7" w:rsidRPr="004F49F4" w:rsidRDefault="001C1BE7" w:rsidP="001C1BE7">
      <w:pPr>
        <w:pStyle w:val="Textosinformato"/>
        <w:rPr>
          <w:rFonts w:ascii="Courier New" w:hAnsi="Courier New" w:cs="Courier New"/>
        </w:rPr>
      </w:pPr>
      <w:r w:rsidRPr="004F49F4">
        <w:rPr>
          <w:rFonts w:ascii="Courier New" w:hAnsi="Courier New" w:cs="Courier New"/>
        </w:rPr>
        <w:t xml:space="preserve">Las </w:t>
      </w:r>
      <w:proofErr w:type="spellStart"/>
      <w:r w:rsidRPr="004F49F4">
        <w:rPr>
          <w:rFonts w:ascii="Courier New" w:hAnsi="Courier New" w:cs="Courier New"/>
        </w:rPr>
        <w:t>ventas</w:t>
      </w:r>
      <w:proofErr w:type="spellEnd"/>
      <w:r w:rsidRPr="004F49F4">
        <w:rPr>
          <w:rFonts w:ascii="Courier New" w:hAnsi="Courier New" w:cs="Courier New"/>
        </w:rPr>
        <w:t xml:space="preserve"> </w:t>
      </w:r>
      <w:proofErr w:type="spellStart"/>
      <w:r w:rsidRPr="004F49F4">
        <w:rPr>
          <w:rFonts w:ascii="Courier New" w:hAnsi="Courier New" w:cs="Courier New"/>
        </w:rPr>
        <w:t>alcanzaron</w:t>
      </w:r>
      <w:proofErr w:type="spellEnd"/>
      <w:r w:rsidRPr="004F49F4">
        <w:rPr>
          <w:rFonts w:ascii="Courier New" w:hAnsi="Courier New" w:cs="Courier New"/>
        </w:rPr>
        <w:t xml:space="preserve"> $485.000.000 </w:t>
      </w:r>
      <w:proofErr w:type="spellStart"/>
      <w:r w:rsidRPr="004F49F4">
        <w:rPr>
          <w:rFonts w:ascii="Courier New" w:hAnsi="Courier New" w:cs="Courier New"/>
        </w:rPr>
        <w:t>durante</w:t>
      </w:r>
      <w:proofErr w:type="spellEnd"/>
      <w:r w:rsidRPr="004F49F4">
        <w:rPr>
          <w:rFonts w:ascii="Courier New" w:hAnsi="Courier New" w:cs="Courier New"/>
        </w:rPr>
        <w:t xml:space="preserve"> </w:t>
      </w:r>
      <w:proofErr w:type="spellStart"/>
      <w:r w:rsidRPr="004F49F4">
        <w:rPr>
          <w:rFonts w:ascii="Courier New" w:hAnsi="Courier New" w:cs="Courier New"/>
        </w:rPr>
        <w:t>el</w:t>
      </w:r>
      <w:proofErr w:type="spellEnd"/>
      <w:r w:rsidRPr="004F49F4">
        <w:rPr>
          <w:rFonts w:ascii="Courier New" w:hAnsi="Courier New" w:cs="Courier New"/>
        </w:rPr>
        <w:t xml:space="preserve"> </w:t>
      </w:r>
      <w:proofErr w:type="spellStart"/>
      <w:r w:rsidRPr="004F49F4">
        <w:rPr>
          <w:rFonts w:ascii="Courier New" w:hAnsi="Courier New" w:cs="Courier New"/>
        </w:rPr>
        <w:t>trimestre</w:t>
      </w:r>
      <w:proofErr w:type="spellEnd"/>
      <w:r w:rsidRPr="004F49F4">
        <w:rPr>
          <w:rFonts w:ascii="Courier New" w:hAnsi="Courier New" w:cs="Courier New"/>
        </w:rPr>
        <w:t xml:space="preserve">, </w:t>
      </w:r>
      <w:proofErr w:type="spellStart"/>
      <w:r w:rsidRPr="004F49F4">
        <w:rPr>
          <w:rFonts w:ascii="Courier New" w:hAnsi="Courier New" w:cs="Courier New"/>
        </w:rPr>
        <w:t>representando</w:t>
      </w:r>
      <w:proofErr w:type="spellEnd"/>
      <w:r w:rsidRPr="004F49F4">
        <w:rPr>
          <w:rFonts w:ascii="Courier New" w:hAnsi="Courier New" w:cs="Courier New"/>
        </w:rPr>
        <w:t xml:space="preserve"> un </w:t>
      </w:r>
      <w:proofErr w:type="spellStart"/>
      <w:r w:rsidRPr="004F49F4">
        <w:rPr>
          <w:rFonts w:ascii="Courier New" w:hAnsi="Courier New" w:cs="Courier New"/>
        </w:rPr>
        <w:t>crecimiento</w:t>
      </w:r>
      <w:proofErr w:type="spellEnd"/>
      <w:r w:rsidRPr="004F49F4">
        <w:rPr>
          <w:rFonts w:ascii="Courier New" w:hAnsi="Courier New" w:cs="Courier New"/>
        </w:rPr>
        <w:t xml:space="preserve"> del 12% </w:t>
      </w:r>
      <w:proofErr w:type="spellStart"/>
      <w:r w:rsidRPr="004F49F4">
        <w:rPr>
          <w:rFonts w:ascii="Courier New" w:hAnsi="Courier New" w:cs="Courier New"/>
        </w:rPr>
        <w:t>frente</w:t>
      </w:r>
      <w:proofErr w:type="spellEnd"/>
      <w:r w:rsidRPr="004F49F4">
        <w:rPr>
          <w:rFonts w:ascii="Courier New" w:hAnsi="Courier New" w:cs="Courier New"/>
        </w:rPr>
        <w:t xml:space="preserve"> al </w:t>
      </w:r>
      <w:proofErr w:type="spellStart"/>
      <w:r w:rsidRPr="004F49F4">
        <w:rPr>
          <w:rFonts w:ascii="Courier New" w:hAnsi="Courier New" w:cs="Courier New"/>
        </w:rPr>
        <w:t>trimestre</w:t>
      </w:r>
      <w:proofErr w:type="spellEnd"/>
      <w:r w:rsidRPr="004F49F4">
        <w:rPr>
          <w:rFonts w:ascii="Courier New" w:hAnsi="Courier New" w:cs="Courier New"/>
        </w:rPr>
        <w:t xml:space="preserve"> anterior.</w:t>
      </w:r>
    </w:p>
    <w:p w14:paraId="5376B2CA" w14:textId="77777777" w:rsidR="001C1BE7" w:rsidRPr="004F49F4" w:rsidRDefault="001C1BE7" w:rsidP="001C1BE7">
      <w:pPr>
        <w:pStyle w:val="Textosinformato"/>
        <w:rPr>
          <w:rFonts w:ascii="Courier New" w:hAnsi="Courier New" w:cs="Courier New"/>
        </w:rPr>
      </w:pPr>
    </w:p>
    <w:p w14:paraId="0BB5DF08" w14:textId="77777777" w:rsidR="001C1BE7" w:rsidRPr="004F49F4" w:rsidRDefault="001C1BE7" w:rsidP="001C1BE7">
      <w:pPr>
        <w:pStyle w:val="Textosinformato"/>
        <w:rPr>
          <w:rFonts w:ascii="Courier New" w:hAnsi="Courier New" w:cs="Courier New"/>
        </w:rPr>
      </w:pPr>
      <w:r w:rsidRPr="004F49F4">
        <w:rPr>
          <w:rFonts w:ascii="Courier New" w:hAnsi="Courier New" w:cs="Courier New"/>
        </w:rPr>
        <w:t xml:space="preserve">Se </w:t>
      </w:r>
      <w:proofErr w:type="spellStart"/>
      <w:r w:rsidRPr="004F49F4">
        <w:rPr>
          <w:rFonts w:ascii="Courier New" w:hAnsi="Courier New" w:cs="Courier New"/>
        </w:rPr>
        <w:t>incorporaron</w:t>
      </w:r>
      <w:proofErr w:type="spellEnd"/>
      <w:r w:rsidRPr="004F49F4">
        <w:rPr>
          <w:rFonts w:ascii="Courier New" w:hAnsi="Courier New" w:cs="Courier New"/>
        </w:rPr>
        <w:t xml:space="preserve"> 27 </w:t>
      </w:r>
      <w:proofErr w:type="spellStart"/>
      <w:r w:rsidRPr="004F49F4">
        <w:rPr>
          <w:rFonts w:ascii="Courier New" w:hAnsi="Courier New" w:cs="Courier New"/>
        </w:rPr>
        <w:t>nuevos</w:t>
      </w:r>
      <w:proofErr w:type="spellEnd"/>
      <w:r w:rsidRPr="004F49F4">
        <w:rPr>
          <w:rFonts w:ascii="Courier New" w:hAnsi="Courier New" w:cs="Courier New"/>
        </w:rPr>
        <w:t xml:space="preserve"> </w:t>
      </w:r>
      <w:proofErr w:type="spellStart"/>
      <w:r w:rsidRPr="004F49F4">
        <w:rPr>
          <w:rFonts w:ascii="Courier New" w:hAnsi="Courier New" w:cs="Courier New"/>
        </w:rPr>
        <w:t>clientes</w:t>
      </w:r>
      <w:proofErr w:type="spellEnd"/>
      <w:r w:rsidRPr="004F49F4">
        <w:rPr>
          <w:rFonts w:ascii="Courier New" w:hAnsi="Courier New" w:cs="Courier New"/>
        </w:rPr>
        <w:t xml:space="preserve"> y se </w:t>
      </w:r>
      <w:proofErr w:type="spellStart"/>
      <w:r w:rsidRPr="004F49F4">
        <w:rPr>
          <w:rFonts w:ascii="Courier New" w:hAnsi="Courier New" w:cs="Courier New"/>
        </w:rPr>
        <w:t>renovaron</w:t>
      </w:r>
      <w:proofErr w:type="spellEnd"/>
      <w:r w:rsidRPr="004F49F4">
        <w:rPr>
          <w:rFonts w:ascii="Courier New" w:hAnsi="Courier New" w:cs="Courier New"/>
        </w:rPr>
        <w:t xml:space="preserve"> 41 </w:t>
      </w:r>
      <w:proofErr w:type="spellStart"/>
      <w:r w:rsidRPr="004F49F4">
        <w:rPr>
          <w:rFonts w:ascii="Courier New" w:hAnsi="Courier New" w:cs="Courier New"/>
        </w:rPr>
        <w:t>contratos</w:t>
      </w:r>
      <w:proofErr w:type="spellEnd"/>
      <w:r w:rsidRPr="004F49F4">
        <w:rPr>
          <w:rFonts w:ascii="Courier New" w:hAnsi="Courier New" w:cs="Courier New"/>
        </w:rPr>
        <w:t>.</w:t>
      </w:r>
    </w:p>
    <w:p w14:paraId="5B39DBBE" w14:textId="77777777" w:rsidR="001C1BE7" w:rsidRPr="004F49F4" w:rsidRDefault="001C1BE7" w:rsidP="001C1BE7">
      <w:pPr>
        <w:pStyle w:val="Textosinformato"/>
        <w:rPr>
          <w:rFonts w:ascii="Courier New" w:hAnsi="Courier New" w:cs="Courier New"/>
        </w:rPr>
      </w:pPr>
    </w:p>
    <w:p w14:paraId="55AFFDCF" w14:textId="77777777" w:rsidR="001C1BE7" w:rsidRPr="004F49F4" w:rsidRDefault="001C1BE7" w:rsidP="001C1BE7">
      <w:pPr>
        <w:pStyle w:val="Textosinformato"/>
        <w:rPr>
          <w:rFonts w:ascii="Courier New" w:hAnsi="Courier New" w:cs="Courier New"/>
        </w:rPr>
      </w:pPr>
      <w:proofErr w:type="spellStart"/>
      <w:r w:rsidRPr="004F49F4">
        <w:rPr>
          <w:rFonts w:ascii="Courier New" w:hAnsi="Courier New" w:cs="Courier New"/>
        </w:rPr>
        <w:t>Indicadores</w:t>
      </w:r>
      <w:proofErr w:type="spellEnd"/>
      <w:r w:rsidRPr="004F49F4">
        <w:rPr>
          <w:rFonts w:ascii="Courier New" w:hAnsi="Courier New" w:cs="Courier New"/>
        </w:rPr>
        <w:t>:</w:t>
      </w:r>
    </w:p>
    <w:p w14:paraId="5BA8DCB8" w14:textId="77777777" w:rsidR="001C1BE7" w:rsidRPr="004F49F4" w:rsidRDefault="001C1BE7" w:rsidP="001C1BE7">
      <w:pPr>
        <w:pStyle w:val="Textosinformato"/>
        <w:rPr>
          <w:rFonts w:ascii="Courier New" w:hAnsi="Courier New" w:cs="Courier New"/>
        </w:rPr>
      </w:pPr>
      <w:r w:rsidRPr="004F49F4">
        <w:rPr>
          <w:rFonts w:ascii="Courier New" w:hAnsi="Courier New" w:cs="Courier New"/>
        </w:rPr>
        <w:t>Ventas: $485.000.000</w:t>
      </w:r>
    </w:p>
    <w:p w14:paraId="7828559C" w14:textId="77777777" w:rsidR="001C1BE7" w:rsidRPr="004F49F4" w:rsidRDefault="001C1BE7" w:rsidP="001C1BE7">
      <w:pPr>
        <w:pStyle w:val="Textosinformato"/>
        <w:rPr>
          <w:rFonts w:ascii="Courier New" w:hAnsi="Courier New" w:cs="Courier New"/>
        </w:rPr>
      </w:pPr>
      <w:proofErr w:type="spellStart"/>
      <w:r w:rsidRPr="004F49F4">
        <w:rPr>
          <w:rFonts w:ascii="Courier New" w:hAnsi="Courier New" w:cs="Courier New"/>
        </w:rPr>
        <w:t>Nuevos</w:t>
      </w:r>
      <w:proofErr w:type="spellEnd"/>
      <w:r w:rsidRPr="004F49F4">
        <w:rPr>
          <w:rFonts w:ascii="Courier New" w:hAnsi="Courier New" w:cs="Courier New"/>
        </w:rPr>
        <w:t xml:space="preserve"> </w:t>
      </w:r>
      <w:proofErr w:type="spellStart"/>
      <w:r w:rsidRPr="004F49F4">
        <w:rPr>
          <w:rFonts w:ascii="Courier New" w:hAnsi="Courier New" w:cs="Courier New"/>
        </w:rPr>
        <w:t>clientes</w:t>
      </w:r>
      <w:proofErr w:type="spellEnd"/>
      <w:r w:rsidRPr="004F49F4">
        <w:rPr>
          <w:rFonts w:ascii="Courier New" w:hAnsi="Courier New" w:cs="Courier New"/>
        </w:rPr>
        <w:t>: 27</w:t>
      </w:r>
    </w:p>
    <w:p w14:paraId="3E69288D" w14:textId="77777777" w:rsidR="001C1BE7" w:rsidRPr="004F49F4" w:rsidRDefault="001C1BE7" w:rsidP="001C1BE7">
      <w:pPr>
        <w:pStyle w:val="Textosinformato"/>
        <w:rPr>
          <w:rFonts w:ascii="Courier New" w:hAnsi="Courier New" w:cs="Courier New"/>
        </w:rPr>
      </w:pPr>
      <w:proofErr w:type="spellStart"/>
      <w:r w:rsidRPr="004F49F4">
        <w:rPr>
          <w:rFonts w:ascii="Courier New" w:hAnsi="Courier New" w:cs="Courier New"/>
        </w:rPr>
        <w:t>Renovaciones</w:t>
      </w:r>
      <w:proofErr w:type="spellEnd"/>
      <w:r w:rsidRPr="004F49F4">
        <w:rPr>
          <w:rFonts w:ascii="Courier New" w:hAnsi="Courier New" w:cs="Courier New"/>
        </w:rPr>
        <w:t>: 41</w:t>
      </w:r>
    </w:p>
    <w:p w14:paraId="63456BD5" w14:textId="77777777" w:rsidR="001C1BE7" w:rsidRPr="004F49F4" w:rsidRDefault="001C1BE7" w:rsidP="001C1BE7">
      <w:pPr>
        <w:pStyle w:val="Textosinformato"/>
        <w:rPr>
          <w:rFonts w:ascii="Courier New" w:hAnsi="Courier New" w:cs="Courier New"/>
        </w:rPr>
      </w:pPr>
      <w:proofErr w:type="spellStart"/>
      <w:r w:rsidRPr="004F49F4">
        <w:rPr>
          <w:rFonts w:ascii="Courier New" w:hAnsi="Courier New" w:cs="Courier New"/>
        </w:rPr>
        <w:t>Crecimiento</w:t>
      </w:r>
      <w:proofErr w:type="spellEnd"/>
      <w:r w:rsidRPr="004F49F4">
        <w:rPr>
          <w:rFonts w:ascii="Courier New" w:hAnsi="Courier New" w:cs="Courier New"/>
        </w:rPr>
        <w:t>: 12%</w:t>
      </w:r>
    </w:p>
    <w:p w14:paraId="7946B692" w14:textId="77777777" w:rsidR="001C1BE7" w:rsidRPr="004F49F4" w:rsidRDefault="001C1BE7" w:rsidP="001C1BE7">
      <w:pPr>
        <w:pStyle w:val="Textosinformato"/>
        <w:rPr>
          <w:rFonts w:ascii="Courier New" w:hAnsi="Courier New" w:cs="Courier New"/>
        </w:rPr>
      </w:pPr>
    </w:p>
    <w:p w14:paraId="28D70A55" w14:textId="77777777" w:rsidR="001C1BE7" w:rsidRPr="004F49F4" w:rsidRDefault="001C1BE7" w:rsidP="001C1BE7">
      <w:pPr>
        <w:pStyle w:val="Textosinformato"/>
        <w:rPr>
          <w:rFonts w:ascii="Courier New" w:hAnsi="Courier New" w:cs="Courier New"/>
        </w:rPr>
      </w:pPr>
      <w:proofErr w:type="spellStart"/>
      <w:r w:rsidRPr="004F49F4">
        <w:rPr>
          <w:rFonts w:ascii="Courier New" w:hAnsi="Courier New" w:cs="Courier New"/>
        </w:rPr>
        <w:t>Conclusión</w:t>
      </w:r>
      <w:proofErr w:type="spellEnd"/>
      <w:r w:rsidRPr="004F49F4">
        <w:rPr>
          <w:rFonts w:ascii="Courier New" w:hAnsi="Courier New" w:cs="Courier New"/>
        </w:rPr>
        <w:t>:</w:t>
      </w:r>
    </w:p>
    <w:p w14:paraId="5CB42C21" w14:textId="77777777" w:rsidR="001C1BE7" w:rsidRPr="004F49F4" w:rsidRDefault="001C1BE7" w:rsidP="001C1BE7">
      <w:pPr>
        <w:pStyle w:val="Textosinformato"/>
        <w:rPr>
          <w:rFonts w:ascii="Courier New" w:hAnsi="Courier New" w:cs="Courier New"/>
        </w:rPr>
      </w:pPr>
      <w:r w:rsidRPr="004F49F4">
        <w:rPr>
          <w:rFonts w:ascii="Courier New" w:hAnsi="Courier New" w:cs="Courier New"/>
        </w:rPr>
        <w:t xml:space="preserve">El </w:t>
      </w:r>
      <w:proofErr w:type="spellStart"/>
      <w:r w:rsidRPr="004F49F4">
        <w:rPr>
          <w:rFonts w:ascii="Courier New" w:hAnsi="Courier New" w:cs="Courier New"/>
        </w:rPr>
        <w:t>comportamiento</w:t>
      </w:r>
      <w:proofErr w:type="spellEnd"/>
      <w:r w:rsidRPr="004F49F4">
        <w:rPr>
          <w:rFonts w:ascii="Courier New" w:hAnsi="Courier New" w:cs="Courier New"/>
        </w:rPr>
        <w:t xml:space="preserve"> </w:t>
      </w:r>
      <w:proofErr w:type="spellStart"/>
      <w:r w:rsidRPr="004F49F4">
        <w:rPr>
          <w:rFonts w:ascii="Courier New" w:hAnsi="Courier New" w:cs="Courier New"/>
        </w:rPr>
        <w:t>comercial</w:t>
      </w:r>
      <w:proofErr w:type="spellEnd"/>
      <w:r w:rsidRPr="004F49F4">
        <w:rPr>
          <w:rFonts w:ascii="Courier New" w:hAnsi="Courier New" w:cs="Courier New"/>
        </w:rPr>
        <w:t xml:space="preserve"> </w:t>
      </w:r>
      <w:proofErr w:type="spellStart"/>
      <w:r w:rsidRPr="004F49F4">
        <w:rPr>
          <w:rFonts w:ascii="Courier New" w:hAnsi="Courier New" w:cs="Courier New"/>
        </w:rPr>
        <w:t>fue</w:t>
      </w:r>
      <w:proofErr w:type="spellEnd"/>
      <w:r w:rsidRPr="004F49F4">
        <w:rPr>
          <w:rFonts w:ascii="Courier New" w:hAnsi="Courier New" w:cs="Courier New"/>
        </w:rPr>
        <w:t xml:space="preserve"> </w:t>
      </w:r>
      <w:proofErr w:type="spellStart"/>
      <w:r w:rsidRPr="004F49F4">
        <w:rPr>
          <w:rFonts w:ascii="Courier New" w:hAnsi="Courier New" w:cs="Courier New"/>
        </w:rPr>
        <w:t>positivo</w:t>
      </w:r>
      <w:proofErr w:type="spellEnd"/>
      <w:r w:rsidRPr="004F49F4">
        <w:rPr>
          <w:rFonts w:ascii="Courier New" w:hAnsi="Courier New" w:cs="Courier New"/>
        </w:rPr>
        <w:t xml:space="preserve"> y </w:t>
      </w:r>
      <w:proofErr w:type="spellStart"/>
      <w:r w:rsidRPr="004F49F4">
        <w:rPr>
          <w:rFonts w:ascii="Courier New" w:hAnsi="Courier New" w:cs="Courier New"/>
        </w:rPr>
        <w:t>superó</w:t>
      </w:r>
      <w:proofErr w:type="spellEnd"/>
      <w:r w:rsidRPr="004F49F4">
        <w:rPr>
          <w:rFonts w:ascii="Courier New" w:hAnsi="Courier New" w:cs="Courier New"/>
        </w:rPr>
        <w:t xml:space="preserve"> la meta trimestral </w:t>
      </w:r>
      <w:proofErr w:type="spellStart"/>
      <w:r w:rsidRPr="004F49F4">
        <w:rPr>
          <w:rFonts w:ascii="Courier New" w:hAnsi="Courier New" w:cs="Courier New"/>
        </w:rPr>
        <w:t>establecida</w:t>
      </w:r>
      <w:proofErr w:type="spellEnd"/>
      <w:r w:rsidRPr="004F49F4">
        <w:rPr>
          <w:rFonts w:ascii="Courier New" w:hAnsi="Courier New" w:cs="Courier New"/>
        </w:rPr>
        <w:t xml:space="preserve"> en 10%.</w:t>
      </w:r>
    </w:p>
    <w:p w14:paraId="21DFE2E9" w14:textId="77777777" w:rsidR="00AF5118" w:rsidRDefault="00AF5118"/>
    <w:sectPr w:rsidR="00AF5118" w:rsidSect="001C1BE7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BE7"/>
    <w:rsid w:val="000E03C1"/>
    <w:rsid w:val="001C1BE7"/>
    <w:rsid w:val="004A4CF3"/>
    <w:rsid w:val="004B5940"/>
    <w:rsid w:val="00513090"/>
    <w:rsid w:val="005B699F"/>
    <w:rsid w:val="00796B3D"/>
    <w:rsid w:val="00830421"/>
    <w:rsid w:val="00A922D2"/>
    <w:rsid w:val="00AF3D83"/>
    <w:rsid w:val="00AF5118"/>
    <w:rsid w:val="00CD7BCD"/>
    <w:rsid w:val="00DD5610"/>
    <w:rsid w:val="00E30995"/>
    <w:rsid w:val="00ED6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E4F3B"/>
  <w15:chartTrackingRefBased/>
  <w15:docId w15:val="{921ED6C6-9306-4153-9F5A-0215673DE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3C1"/>
    <w:rPr>
      <w:rFonts w:ascii="Arial" w:hAnsi="Arial"/>
      <w:color w:val="000000" w:themeColor="text1"/>
      <w:sz w:val="24"/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CD7BCD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D7BCD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D7BCD"/>
    <w:pPr>
      <w:keepNext/>
      <w:keepLines/>
      <w:spacing w:before="160" w:after="80"/>
      <w:outlineLvl w:val="2"/>
    </w:pPr>
    <w:rPr>
      <w:rFonts w:eastAsiaTheme="majorEastAsia" w:cstheme="majorBidi"/>
      <w:b/>
      <w:i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D7BCD"/>
    <w:pPr>
      <w:keepNext/>
      <w:keepLines/>
      <w:spacing w:before="80" w:after="40"/>
      <w:outlineLvl w:val="3"/>
    </w:pPr>
    <w:rPr>
      <w:rFonts w:eastAsiaTheme="majorEastAsia" w:cstheme="majorBidi"/>
      <w:b/>
      <w:iCs/>
      <w:u w:val="single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D7BCD"/>
    <w:pPr>
      <w:keepNext/>
      <w:keepLines/>
      <w:spacing w:before="80" w:after="40"/>
      <w:outlineLvl w:val="4"/>
    </w:pPr>
    <w:rPr>
      <w:rFonts w:eastAsiaTheme="majorEastAsia" w:cstheme="majorBidi"/>
      <w:b/>
      <w:i/>
      <w:u w:val="single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1BE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1BE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1BE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1BE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7BCD"/>
    <w:rPr>
      <w:rFonts w:ascii="Arial" w:eastAsiaTheme="majorEastAsia" w:hAnsi="Arial" w:cstheme="majorBidi"/>
      <w:b/>
      <w:color w:val="000000" w:themeColor="text1"/>
      <w:sz w:val="2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D7BCD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D7BCD"/>
    <w:rPr>
      <w:rFonts w:ascii="Arial" w:eastAsiaTheme="majorEastAsia" w:hAnsi="Arial" w:cstheme="majorBidi"/>
      <w:b/>
      <w:i/>
      <w:color w:val="000000" w:themeColor="text1"/>
      <w:sz w:val="24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D7BCD"/>
    <w:rPr>
      <w:rFonts w:ascii="Arial" w:eastAsiaTheme="majorEastAsia" w:hAnsi="Arial" w:cstheme="majorBidi"/>
      <w:b/>
      <w:iCs/>
      <w:color w:val="000000" w:themeColor="text1"/>
      <w:sz w:val="24"/>
      <w:u w:val="single"/>
    </w:rPr>
  </w:style>
  <w:style w:type="character" w:customStyle="1" w:styleId="Ttulo5Car">
    <w:name w:val="Título 5 Car"/>
    <w:basedOn w:val="Fuentedeprrafopredeter"/>
    <w:link w:val="Ttulo5"/>
    <w:uiPriority w:val="9"/>
    <w:rsid w:val="00CD7BCD"/>
    <w:rPr>
      <w:rFonts w:ascii="Arial" w:eastAsiaTheme="majorEastAsia" w:hAnsi="Arial" w:cstheme="majorBidi"/>
      <w:b/>
      <w:i/>
      <w:color w:val="000000" w:themeColor="text1"/>
      <w:sz w:val="24"/>
      <w:u w:val="singl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1BE7"/>
    <w:rPr>
      <w:rFonts w:eastAsiaTheme="majorEastAsia" w:cstheme="majorBidi"/>
      <w:i/>
      <w:iCs/>
      <w:color w:val="595959" w:themeColor="text1" w:themeTint="A6"/>
      <w:sz w:val="24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1BE7"/>
    <w:rPr>
      <w:rFonts w:eastAsiaTheme="majorEastAsia" w:cstheme="majorBidi"/>
      <w:color w:val="595959" w:themeColor="text1" w:themeTint="A6"/>
      <w:sz w:val="24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1BE7"/>
    <w:rPr>
      <w:rFonts w:eastAsiaTheme="majorEastAsia" w:cstheme="majorBidi"/>
      <w:i/>
      <w:iCs/>
      <w:color w:val="272727" w:themeColor="text1" w:themeTint="D8"/>
      <w:sz w:val="24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1BE7"/>
    <w:rPr>
      <w:rFonts w:eastAsiaTheme="majorEastAsia" w:cstheme="majorBidi"/>
      <w:color w:val="272727" w:themeColor="text1" w:themeTint="D8"/>
      <w:sz w:val="24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1C1BE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1BE7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1C1BE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1BE7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1C1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1BE7"/>
    <w:rPr>
      <w:rFonts w:ascii="Arial" w:hAnsi="Arial"/>
      <w:i/>
      <w:iCs/>
      <w:color w:val="404040" w:themeColor="text1" w:themeTint="BF"/>
      <w:sz w:val="24"/>
      <w:lang w:val="es-419"/>
    </w:rPr>
  </w:style>
  <w:style w:type="paragraph" w:styleId="Prrafodelista">
    <w:name w:val="List Paragraph"/>
    <w:basedOn w:val="Normal"/>
    <w:uiPriority w:val="34"/>
    <w:qFormat/>
    <w:rsid w:val="001C1B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1BE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1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1BE7"/>
    <w:rPr>
      <w:rFonts w:ascii="Arial" w:hAnsi="Arial"/>
      <w:i/>
      <w:iCs/>
      <w:color w:val="0F4761" w:themeColor="accent1" w:themeShade="BF"/>
      <w:sz w:val="24"/>
      <w:lang w:val="es-419"/>
    </w:rPr>
  </w:style>
  <w:style w:type="character" w:styleId="Referenciaintensa">
    <w:name w:val="Intense Reference"/>
    <w:basedOn w:val="Fuentedeprrafopredeter"/>
    <w:uiPriority w:val="32"/>
    <w:qFormat/>
    <w:rsid w:val="001C1BE7"/>
    <w:rPr>
      <w:b/>
      <w:bCs/>
      <w:smallCaps/>
      <w:color w:val="0F4761" w:themeColor="accent1" w:themeShade="BF"/>
      <w:spacing w:val="5"/>
    </w:rPr>
  </w:style>
  <w:style w:type="paragraph" w:styleId="Textosinformato">
    <w:name w:val="Plain Text"/>
    <w:basedOn w:val="Normal"/>
    <w:link w:val="TextosinformatoCar"/>
    <w:uiPriority w:val="99"/>
    <w:unhideWhenUsed/>
    <w:rsid w:val="001C1BE7"/>
    <w:pPr>
      <w:spacing w:after="0" w:line="240" w:lineRule="auto"/>
    </w:pPr>
    <w:rPr>
      <w:rFonts w:ascii="Consolas" w:eastAsia="Calibri" w:hAnsi="Consolas" w:cs="Times New Roman"/>
      <w:color w:val="auto"/>
      <w:sz w:val="21"/>
      <w:szCs w:val="21"/>
      <w:lang w:val="en-US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C1BE7"/>
    <w:rPr>
      <w:rFonts w:ascii="Consolas" w:eastAsia="Calibri" w:hAnsi="Consolas" w:cs="Times New Roman"/>
      <w:sz w:val="21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76</Words>
  <Characters>422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Marcela Calderón Rodríguez</dc:creator>
  <cp:keywords/>
  <dc:description/>
  <cp:lastModifiedBy>Laura Marcela Calderón Rodríguez</cp:lastModifiedBy>
  <cp:revision>1</cp:revision>
  <dcterms:created xsi:type="dcterms:W3CDTF">2026-09-11T13:41:00Z</dcterms:created>
  <dcterms:modified xsi:type="dcterms:W3CDTF">2026-09-11T13:42:00Z</dcterms:modified>
</cp:coreProperties>
</file>