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C42F8" w14:textId="77777777" w:rsidR="00EE258B" w:rsidRPr="00EE258B" w:rsidRDefault="00EE258B" w:rsidP="00EE258B">
      <w:pPr>
        <w:pStyle w:val="Ttulo1"/>
        <w:rPr>
          <w:lang w:val="es-CO"/>
        </w:rPr>
      </w:pPr>
      <w:r w:rsidRPr="00EE258B">
        <w:rPr>
          <w:lang w:val="es-CO"/>
        </w:rPr>
        <w:t>2. DISEÑO DEL SISTEMA</w:t>
      </w:r>
    </w:p>
    <w:p w14:paraId="2581F0F9" w14:textId="77777777" w:rsidR="00EE258B" w:rsidRPr="00EE258B" w:rsidRDefault="00EE258B" w:rsidP="00EE258B">
      <w:pPr>
        <w:pStyle w:val="Ttulo2"/>
        <w:rPr>
          <w:lang w:val="es-CO"/>
        </w:rPr>
      </w:pPr>
      <w:r w:rsidRPr="00EE258B">
        <w:rPr>
          <w:lang w:val="es-CO"/>
        </w:rPr>
        <w:t>2.1 Introducción al diseño</w:t>
      </w:r>
    </w:p>
    <w:p w14:paraId="050641E0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 xml:space="preserve">El diseño de </w:t>
      </w:r>
      <w:proofErr w:type="spellStart"/>
      <w:r w:rsidRPr="00EE258B">
        <w:rPr>
          <w:lang w:val="es-CO"/>
        </w:rPr>
        <w:t>DocuMind</w:t>
      </w:r>
      <w:proofErr w:type="spellEnd"/>
      <w:r w:rsidRPr="00EE258B">
        <w:rPr>
          <w:lang w:val="es-CO"/>
        </w:rPr>
        <w:t xml:space="preserve"> define la estructura técnica y funcional necesaria para gestionar documentos empresariales y aplicar análisis mediante inteligencia artificial. La solución se organiza en capas, permitiendo separar la presentación, la lógica de aplicación, el procesamiento documental, la persistencia de datos, el almacenamiento de archivos y la integración con servicios externos.</w:t>
      </w:r>
    </w:p>
    <w:p w14:paraId="6584B630" w14:textId="592DF618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El diseño busca mantener una arquitectura sencilla, modular y adecuada para un sistema web académico, facilitando su mantenimiento, comprensión y posible ampliación.</w:t>
      </w:r>
    </w:p>
    <w:p w14:paraId="2F4E3CFC" w14:textId="77777777" w:rsidR="00EE258B" w:rsidRPr="00EE258B" w:rsidRDefault="00EE258B" w:rsidP="00EE258B">
      <w:pPr>
        <w:pStyle w:val="Ttulo2"/>
        <w:rPr>
          <w:lang w:val="es-CO"/>
        </w:rPr>
      </w:pPr>
      <w:r w:rsidRPr="00EE258B">
        <w:rPr>
          <w:lang w:val="es-CO"/>
        </w:rPr>
        <w:t>2.2 Arquitectura general de la solución</w:t>
      </w:r>
    </w:p>
    <w:p w14:paraId="67865873" w14:textId="77777777" w:rsidR="00EE258B" w:rsidRPr="00EE258B" w:rsidRDefault="00EE258B" w:rsidP="00EE258B">
      <w:pPr>
        <w:rPr>
          <w:lang w:val="es-CO"/>
        </w:rPr>
      </w:pPr>
      <w:proofErr w:type="spellStart"/>
      <w:r w:rsidRPr="00EE258B">
        <w:rPr>
          <w:lang w:val="es-CO"/>
        </w:rPr>
        <w:t>DocuMind</w:t>
      </w:r>
      <w:proofErr w:type="spellEnd"/>
      <w:r w:rsidRPr="00EE258B">
        <w:rPr>
          <w:lang w:val="es-CO"/>
        </w:rPr>
        <w:t xml:space="preserve"> utiliza una arquitectura web basada en </w:t>
      </w:r>
      <w:r w:rsidRPr="00EE258B">
        <w:rPr>
          <w:b/>
          <w:bCs/>
          <w:lang w:val="es-CO"/>
        </w:rPr>
        <w:t>Node.js y Express</w:t>
      </w:r>
      <w:r w:rsidRPr="00EE258B">
        <w:rPr>
          <w:lang w:val="es-CO"/>
        </w:rPr>
        <w:t xml:space="preserve">, con vistas desarrolladas mediante </w:t>
      </w:r>
      <w:r w:rsidRPr="00EE258B">
        <w:rPr>
          <w:b/>
          <w:bCs/>
          <w:lang w:val="es-CO"/>
        </w:rPr>
        <w:t>EJS</w:t>
      </w:r>
      <w:r w:rsidRPr="00EE258B">
        <w:rPr>
          <w:lang w:val="es-CO"/>
        </w:rPr>
        <w:t xml:space="preserve">, una base de datos </w:t>
      </w:r>
      <w:r w:rsidRPr="00EE258B">
        <w:rPr>
          <w:b/>
          <w:bCs/>
          <w:lang w:val="es-CO"/>
        </w:rPr>
        <w:t>MySQL</w:t>
      </w:r>
      <w:r w:rsidRPr="00EE258B">
        <w:rPr>
          <w:lang w:val="es-CO"/>
        </w:rPr>
        <w:t xml:space="preserve"> y un sistema de almacenamiento local para los documentos cargados.</w:t>
      </w:r>
    </w:p>
    <w:p w14:paraId="27FC29DE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 xml:space="preserve">El usuario interactúa con la aplicación mediante un navegador web. Las solicitudes son recibidas por los </w:t>
      </w:r>
      <w:proofErr w:type="spellStart"/>
      <w:r w:rsidRPr="00EE258B">
        <w:rPr>
          <w:lang w:val="es-CO"/>
        </w:rPr>
        <w:t>routers</w:t>
      </w:r>
      <w:proofErr w:type="spellEnd"/>
      <w:r w:rsidRPr="00EE258B">
        <w:rPr>
          <w:lang w:val="es-CO"/>
        </w:rPr>
        <w:t xml:space="preserve"> de Express, pasan por los </w:t>
      </w:r>
      <w:proofErr w:type="gramStart"/>
      <w:r w:rsidRPr="00EE258B">
        <w:rPr>
          <w:lang w:val="es-CO"/>
        </w:rPr>
        <w:t>middleware correspondientes</w:t>
      </w:r>
      <w:proofErr w:type="gramEnd"/>
      <w:r w:rsidRPr="00EE258B">
        <w:rPr>
          <w:lang w:val="es-CO"/>
        </w:rPr>
        <w:t xml:space="preserve"> y son procesadas por los controladores. Estos utilizan servicios especializados para gestionar documentos, extraer texto, consultar la base de datos y comunicarse con la API de Google Gemini.</w:t>
      </w:r>
    </w:p>
    <w:p w14:paraId="0FDEE751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La arquitectura general se representa de la siguiente manera:</w:t>
      </w:r>
    </w:p>
    <w:p w14:paraId="05590C22" w14:textId="1B0173E2" w:rsidR="00EE258B" w:rsidRPr="00EE258B" w:rsidRDefault="00562C40" w:rsidP="00EE258B">
      <w:pPr>
        <w:jc w:val="center"/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21C76192" wp14:editId="076648AB">
            <wp:extent cx="3272147" cy="5798820"/>
            <wp:effectExtent l="0" t="0" r="508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191" cy="580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28E0" w14:textId="77777777" w:rsidR="00EE258B" w:rsidRPr="00EE258B" w:rsidRDefault="00EE258B" w:rsidP="00EE258B">
      <w:pPr>
        <w:pStyle w:val="Ttulo2"/>
        <w:rPr>
          <w:lang w:val="es-CO"/>
        </w:rPr>
      </w:pPr>
      <w:r w:rsidRPr="00EE258B">
        <w:rPr>
          <w:lang w:val="es-CO"/>
        </w:rPr>
        <w:t>2.3 Arquitectura por capas y componentes</w:t>
      </w:r>
    </w:p>
    <w:p w14:paraId="79B3FFE0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La solución se divide en diferentes capas para separar responsabilidades y facilitar el mantenimiento del sistema.</w:t>
      </w:r>
    </w:p>
    <w:p w14:paraId="096C20CD" w14:textId="77777777" w:rsidR="00EE258B" w:rsidRPr="00EE258B" w:rsidRDefault="00EE258B" w:rsidP="00EE258B">
      <w:pPr>
        <w:pStyle w:val="Ttulo3"/>
        <w:rPr>
          <w:lang w:val="es-CO"/>
        </w:rPr>
      </w:pPr>
      <w:r w:rsidRPr="00EE258B">
        <w:rPr>
          <w:lang w:val="es-CO"/>
        </w:rPr>
        <w:t>2.3.1 Capa de presentación</w:t>
      </w:r>
    </w:p>
    <w:p w14:paraId="143305A8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 xml:space="preserve">Esta capa contiene la interfaz con la que interactúa el usuario. Está implementada mediante </w:t>
      </w:r>
      <w:r w:rsidRPr="00EE258B">
        <w:rPr>
          <w:b/>
          <w:bCs/>
          <w:lang w:val="es-CO"/>
        </w:rPr>
        <w:t>EJS, HTML, CSS y JavaScript</w:t>
      </w:r>
      <w:r w:rsidRPr="00EE258B">
        <w:rPr>
          <w:lang w:val="es-CO"/>
        </w:rPr>
        <w:t>.</w:t>
      </w:r>
    </w:p>
    <w:p w14:paraId="046CC5D1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Incluye:</w:t>
      </w:r>
    </w:p>
    <w:p w14:paraId="5BED96DA" w14:textId="77777777" w:rsidR="00EE258B" w:rsidRPr="00EE258B" w:rsidRDefault="00EE258B" w:rsidP="00EE258B">
      <w:pPr>
        <w:numPr>
          <w:ilvl w:val="0"/>
          <w:numId w:val="9"/>
        </w:numPr>
        <w:rPr>
          <w:lang w:val="es-CO"/>
        </w:rPr>
      </w:pPr>
      <w:r w:rsidRPr="00EE258B">
        <w:rPr>
          <w:lang w:val="es-CO"/>
        </w:rPr>
        <w:t>Inicio de sesión y registro.</w:t>
      </w:r>
    </w:p>
    <w:p w14:paraId="44C0FE50" w14:textId="77777777" w:rsidR="00EE258B" w:rsidRPr="00EE258B" w:rsidRDefault="00EE258B" w:rsidP="00EE258B">
      <w:pPr>
        <w:numPr>
          <w:ilvl w:val="0"/>
          <w:numId w:val="9"/>
        </w:numPr>
        <w:rPr>
          <w:lang w:val="es-CO"/>
        </w:rPr>
      </w:pPr>
      <w:r w:rsidRPr="00EE258B">
        <w:rPr>
          <w:lang w:val="es-CO"/>
        </w:rPr>
        <w:t>Repositorios y carpetas.</w:t>
      </w:r>
    </w:p>
    <w:p w14:paraId="3AE92A17" w14:textId="77777777" w:rsidR="00EE258B" w:rsidRPr="00EE258B" w:rsidRDefault="00EE258B" w:rsidP="00EE258B">
      <w:pPr>
        <w:numPr>
          <w:ilvl w:val="0"/>
          <w:numId w:val="9"/>
        </w:numPr>
        <w:rPr>
          <w:lang w:val="es-CO"/>
        </w:rPr>
      </w:pPr>
      <w:r w:rsidRPr="00EE258B">
        <w:rPr>
          <w:lang w:val="es-CO"/>
        </w:rPr>
        <w:lastRenderedPageBreak/>
        <w:t>Carga y consulta de documentos.</w:t>
      </w:r>
    </w:p>
    <w:p w14:paraId="1E0084D5" w14:textId="77777777" w:rsidR="00EE258B" w:rsidRPr="00EE258B" w:rsidRDefault="00EE258B" w:rsidP="00EE258B">
      <w:pPr>
        <w:numPr>
          <w:ilvl w:val="0"/>
          <w:numId w:val="9"/>
        </w:numPr>
        <w:rPr>
          <w:lang w:val="es-CO"/>
        </w:rPr>
      </w:pPr>
      <w:r w:rsidRPr="00EE258B">
        <w:rPr>
          <w:lang w:val="es-CO"/>
        </w:rPr>
        <w:t>Visualización de análisis.</w:t>
      </w:r>
    </w:p>
    <w:p w14:paraId="14F49601" w14:textId="77777777" w:rsidR="00EE258B" w:rsidRPr="00EE258B" w:rsidRDefault="00EE258B" w:rsidP="00EE258B">
      <w:pPr>
        <w:numPr>
          <w:ilvl w:val="0"/>
          <w:numId w:val="9"/>
        </w:numPr>
        <w:rPr>
          <w:lang w:val="es-CO"/>
        </w:rPr>
      </w:pPr>
      <w:r w:rsidRPr="00EE258B">
        <w:rPr>
          <w:lang w:val="es-CO"/>
        </w:rPr>
        <w:t>Búsqueda documental.</w:t>
      </w:r>
    </w:p>
    <w:p w14:paraId="062B67CD" w14:textId="77777777" w:rsidR="00EE258B" w:rsidRPr="00EE258B" w:rsidRDefault="00EE258B" w:rsidP="00EE258B">
      <w:pPr>
        <w:numPr>
          <w:ilvl w:val="0"/>
          <w:numId w:val="9"/>
        </w:numPr>
        <w:rPr>
          <w:lang w:val="es-CO"/>
        </w:rPr>
      </w:pPr>
      <w:r w:rsidRPr="00EE258B">
        <w:rPr>
          <w:lang w:val="es-CO"/>
        </w:rPr>
        <w:t>Perfil del usuario.</w:t>
      </w:r>
    </w:p>
    <w:p w14:paraId="4A39E93B" w14:textId="77777777" w:rsidR="00EE258B" w:rsidRPr="00EE258B" w:rsidRDefault="00EE258B" w:rsidP="00EE258B">
      <w:pPr>
        <w:numPr>
          <w:ilvl w:val="0"/>
          <w:numId w:val="9"/>
        </w:numPr>
        <w:rPr>
          <w:lang w:val="es-CO"/>
        </w:rPr>
      </w:pPr>
      <w:proofErr w:type="spellStart"/>
      <w:r w:rsidRPr="00EE258B">
        <w:rPr>
          <w:lang w:val="es-CO"/>
        </w:rPr>
        <w:t>Dashboard</w:t>
      </w:r>
      <w:proofErr w:type="spellEnd"/>
      <w:r w:rsidRPr="00EE258B">
        <w:rPr>
          <w:lang w:val="es-CO"/>
        </w:rPr>
        <w:t xml:space="preserve"> administrativo.</w:t>
      </w:r>
    </w:p>
    <w:p w14:paraId="2AB55A65" w14:textId="77777777" w:rsidR="00EE258B" w:rsidRPr="00EE258B" w:rsidRDefault="00EE258B" w:rsidP="00EE258B">
      <w:pPr>
        <w:numPr>
          <w:ilvl w:val="0"/>
          <w:numId w:val="9"/>
        </w:numPr>
        <w:rPr>
          <w:lang w:val="es-CO"/>
        </w:rPr>
      </w:pPr>
      <w:r w:rsidRPr="00EE258B">
        <w:rPr>
          <w:lang w:val="es-CO"/>
        </w:rPr>
        <w:t>Chat para realizar preguntas sobre documentos procesados.</w:t>
      </w:r>
    </w:p>
    <w:p w14:paraId="0A59A5FE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Los estilos generales se gestionan mediante style.css, mientras que la interacción del chat documental se controla mediante chatDocumento.js.</w:t>
      </w:r>
    </w:p>
    <w:p w14:paraId="2C41B7D3" w14:textId="77777777" w:rsidR="00EE258B" w:rsidRPr="00EE258B" w:rsidRDefault="00EE258B" w:rsidP="00EE258B">
      <w:pPr>
        <w:pStyle w:val="Ttulo3"/>
        <w:rPr>
          <w:lang w:val="es-CO"/>
        </w:rPr>
      </w:pPr>
      <w:r w:rsidRPr="00EE258B">
        <w:rPr>
          <w:lang w:val="es-CO"/>
        </w:rPr>
        <w:t>2.3.2 Capa de aplicación/backend</w:t>
      </w:r>
    </w:p>
    <w:p w14:paraId="7035D61E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 xml:space="preserve">La capa backend está desarrollada con </w:t>
      </w:r>
      <w:r w:rsidRPr="00EE258B">
        <w:rPr>
          <w:b/>
          <w:bCs/>
          <w:lang w:val="es-CO"/>
        </w:rPr>
        <w:t>Node.js y Express</w:t>
      </w:r>
      <w:r w:rsidRPr="00EE258B">
        <w:rPr>
          <w:lang w:val="es-CO"/>
        </w:rPr>
        <w:t>. Se encarga de recibir solicitudes, validar el acceso, ejecutar las operaciones requeridas y coordinar los diferentes servicios.</w:t>
      </w:r>
    </w:p>
    <w:p w14:paraId="5C642D24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Sus principales componentes son:</w:t>
      </w:r>
    </w:p>
    <w:p w14:paraId="0A249BD1" w14:textId="77777777" w:rsidR="00EE258B" w:rsidRPr="00EE258B" w:rsidRDefault="00EE258B" w:rsidP="00EE258B">
      <w:pPr>
        <w:numPr>
          <w:ilvl w:val="0"/>
          <w:numId w:val="10"/>
        </w:numPr>
        <w:rPr>
          <w:lang w:val="es-CO"/>
        </w:rPr>
      </w:pPr>
      <w:proofErr w:type="spellStart"/>
      <w:r w:rsidRPr="00EE258B">
        <w:rPr>
          <w:b/>
          <w:bCs/>
          <w:lang w:val="es-CO"/>
        </w:rPr>
        <w:t>Routers</w:t>
      </w:r>
      <w:proofErr w:type="spellEnd"/>
      <w:r w:rsidRPr="00EE258B">
        <w:rPr>
          <w:b/>
          <w:bCs/>
          <w:lang w:val="es-CO"/>
        </w:rPr>
        <w:t>:</w:t>
      </w:r>
      <w:r w:rsidRPr="00EE258B">
        <w:rPr>
          <w:lang w:val="es-CO"/>
        </w:rPr>
        <w:t xml:space="preserve"> definen las rutas de acceso al sistema.</w:t>
      </w:r>
    </w:p>
    <w:p w14:paraId="397A5D52" w14:textId="77777777" w:rsidR="00EE258B" w:rsidRPr="00EE258B" w:rsidRDefault="00EE258B" w:rsidP="00EE258B">
      <w:pPr>
        <w:numPr>
          <w:ilvl w:val="0"/>
          <w:numId w:val="10"/>
        </w:numPr>
        <w:rPr>
          <w:lang w:val="es-CO"/>
        </w:rPr>
      </w:pPr>
      <w:proofErr w:type="spellStart"/>
      <w:r w:rsidRPr="00EE258B">
        <w:rPr>
          <w:b/>
          <w:bCs/>
          <w:lang w:val="es-CO"/>
        </w:rPr>
        <w:t>Controllers</w:t>
      </w:r>
      <w:proofErr w:type="spellEnd"/>
      <w:r w:rsidRPr="00EE258B">
        <w:rPr>
          <w:b/>
          <w:bCs/>
          <w:lang w:val="es-CO"/>
        </w:rPr>
        <w:t>:</w:t>
      </w:r>
      <w:r w:rsidRPr="00EE258B">
        <w:rPr>
          <w:lang w:val="es-CO"/>
        </w:rPr>
        <w:t xml:space="preserve"> contienen la lógica asociada a cada operación.</w:t>
      </w:r>
    </w:p>
    <w:p w14:paraId="265AD5B4" w14:textId="77777777" w:rsidR="00EE258B" w:rsidRPr="00EE258B" w:rsidRDefault="00EE258B" w:rsidP="00EE258B">
      <w:pPr>
        <w:numPr>
          <w:ilvl w:val="0"/>
          <w:numId w:val="10"/>
        </w:numPr>
        <w:rPr>
          <w:lang w:val="es-CO"/>
        </w:rPr>
      </w:pPr>
      <w:r w:rsidRPr="00EE258B">
        <w:rPr>
          <w:b/>
          <w:bCs/>
          <w:lang w:val="es-CO"/>
        </w:rPr>
        <w:t>Middleware:</w:t>
      </w:r>
      <w:r w:rsidRPr="00EE258B">
        <w:rPr>
          <w:lang w:val="es-CO"/>
        </w:rPr>
        <w:t xml:space="preserve"> controla autenticación, roles y validación de archivos.</w:t>
      </w:r>
    </w:p>
    <w:p w14:paraId="05C515BD" w14:textId="77777777" w:rsidR="00EE258B" w:rsidRPr="00EE258B" w:rsidRDefault="00EE258B" w:rsidP="00EE258B">
      <w:pPr>
        <w:numPr>
          <w:ilvl w:val="0"/>
          <w:numId w:val="10"/>
        </w:numPr>
        <w:rPr>
          <w:lang w:val="es-CO"/>
        </w:rPr>
      </w:pPr>
      <w:proofErr w:type="spellStart"/>
      <w:r w:rsidRPr="00EE258B">
        <w:rPr>
          <w:b/>
          <w:bCs/>
          <w:lang w:val="es-CO"/>
        </w:rPr>
        <w:t>Session</w:t>
      </w:r>
      <w:proofErr w:type="spellEnd"/>
      <w:r w:rsidRPr="00EE258B">
        <w:rPr>
          <w:b/>
          <w:bCs/>
          <w:lang w:val="es-CO"/>
        </w:rPr>
        <w:t>:</w:t>
      </w:r>
      <w:r w:rsidRPr="00EE258B">
        <w:rPr>
          <w:lang w:val="es-CO"/>
        </w:rPr>
        <w:t xml:space="preserve"> mantiene la información de la sesión autenticada.</w:t>
      </w:r>
    </w:p>
    <w:p w14:paraId="74DFA1BD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La separación permite que cada componente tenga una responsabilidad específica.</w:t>
      </w:r>
    </w:p>
    <w:p w14:paraId="424CC4B3" w14:textId="77777777" w:rsidR="00EE258B" w:rsidRPr="00EE258B" w:rsidRDefault="00EE258B" w:rsidP="00EE258B">
      <w:pPr>
        <w:pStyle w:val="Ttulo3"/>
        <w:rPr>
          <w:lang w:val="es-CO"/>
        </w:rPr>
      </w:pPr>
      <w:r w:rsidRPr="00EE258B">
        <w:rPr>
          <w:lang w:val="es-CO"/>
        </w:rPr>
        <w:t>2.3.3 Capa de procesamiento documental</w:t>
      </w:r>
    </w:p>
    <w:p w14:paraId="1622D661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Esta capa administra las operaciones necesarias para convertir un archivo cargado en información utilizable por el sistema.</w:t>
      </w:r>
    </w:p>
    <w:p w14:paraId="5187086D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El procesamiento comprende:</w:t>
      </w:r>
    </w:p>
    <w:p w14:paraId="445B187C" w14:textId="77777777" w:rsidR="00EE258B" w:rsidRPr="00EE258B" w:rsidRDefault="00EE258B" w:rsidP="00EE258B">
      <w:pPr>
        <w:numPr>
          <w:ilvl w:val="0"/>
          <w:numId w:val="11"/>
        </w:numPr>
        <w:rPr>
          <w:lang w:val="es-CO"/>
        </w:rPr>
      </w:pPr>
      <w:r w:rsidRPr="00EE258B">
        <w:rPr>
          <w:lang w:val="es-CO"/>
        </w:rPr>
        <w:t>Validación del archivo.</w:t>
      </w:r>
    </w:p>
    <w:p w14:paraId="75C7338C" w14:textId="77777777" w:rsidR="00EE258B" w:rsidRPr="00EE258B" w:rsidRDefault="00EE258B" w:rsidP="00EE258B">
      <w:pPr>
        <w:numPr>
          <w:ilvl w:val="0"/>
          <w:numId w:val="11"/>
        </w:numPr>
        <w:rPr>
          <w:lang w:val="es-CO"/>
        </w:rPr>
      </w:pPr>
      <w:r w:rsidRPr="00EE258B">
        <w:rPr>
          <w:lang w:val="es-CO"/>
        </w:rPr>
        <w:t>Almacenamiento físico.</w:t>
      </w:r>
    </w:p>
    <w:p w14:paraId="76116E47" w14:textId="77777777" w:rsidR="00EE258B" w:rsidRPr="00EE258B" w:rsidRDefault="00EE258B" w:rsidP="00EE258B">
      <w:pPr>
        <w:numPr>
          <w:ilvl w:val="0"/>
          <w:numId w:val="11"/>
        </w:numPr>
        <w:rPr>
          <w:lang w:val="es-CO"/>
        </w:rPr>
      </w:pPr>
      <w:r w:rsidRPr="00EE258B">
        <w:rPr>
          <w:lang w:val="es-CO"/>
        </w:rPr>
        <w:t>Registro en MySQL.</w:t>
      </w:r>
    </w:p>
    <w:p w14:paraId="15C093B4" w14:textId="77777777" w:rsidR="00EE258B" w:rsidRPr="00EE258B" w:rsidRDefault="00EE258B" w:rsidP="00EE258B">
      <w:pPr>
        <w:numPr>
          <w:ilvl w:val="0"/>
          <w:numId w:val="11"/>
        </w:numPr>
        <w:rPr>
          <w:lang w:val="es-CO"/>
        </w:rPr>
      </w:pPr>
      <w:r w:rsidRPr="00EE258B">
        <w:rPr>
          <w:lang w:val="es-CO"/>
        </w:rPr>
        <w:t>Extracción del texto.</w:t>
      </w:r>
    </w:p>
    <w:p w14:paraId="17EF2840" w14:textId="77777777" w:rsidR="00EE258B" w:rsidRPr="00EE258B" w:rsidRDefault="00EE258B" w:rsidP="00EE258B">
      <w:pPr>
        <w:numPr>
          <w:ilvl w:val="0"/>
          <w:numId w:val="11"/>
        </w:numPr>
        <w:rPr>
          <w:lang w:val="es-CO"/>
        </w:rPr>
      </w:pPr>
      <w:r w:rsidRPr="00EE258B">
        <w:rPr>
          <w:lang w:val="es-CO"/>
        </w:rPr>
        <w:t>Análisis mediante inteligencia artificial.</w:t>
      </w:r>
    </w:p>
    <w:p w14:paraId="4CE7DA25" w14:textId="77777777" w:rsidR="00EE258B" w:rsidRPr="00EE258B" w:rsidRDefault="00EE258B" w:rsidP="00EE258B">
      <w:pPr>
        <w:numPr>
          <w:ilvl w:val="0"/>
          <w:numId w:val="11"/>
        </w:numPr>
        <w:rPr>
          <w:lang w:val="es-CO"/>
        </w:rPr>
      </w:pPr>
      <w:r w:rsidRPr="00EE258B">
        <w:rPr>
          <w:lang w:val="es-CO"/>
        </w:rPr>
        <w:t>Clasificación.</w:t>
      </w:r>
    </w:p>
    <w:p w14:paraId="75A88E70" w14:textId="77777777" w:rsidR="00EE258B" w:rsidRPr="00EE258B" w:rsidRDefault="00EE258B" w:rsidP="00EE258B">
      <w:pPr>
        <w:numPr>
          <w:ilvl w:val="0"/>
          <w:numId w:val="11"/>
        </w:numPr>
        <w:rPr>
          <w:lang w:val="es-CO"/>
        </w:rPr>
      </w:pPr>
      <w:r w:rsidRPr="00EE258B">
        <w:rPr>
          <w:lang w:val="es-CO"/>
        </w:rPr>
        <w:t>Generación del resumen.</w:t>
      </w:r>
    </w:p>
    <w:p w14:paraId="5E6D4616" w14:textId="77777777" w:rsidR="00EE258B" w:rsidRPr="00EE258B" w:rsidRDefault="00EE258B" w:rsidP="00EE258B">
      <w:pPr>
        <w:numPr>
          <w:ilvl w:val="0"/>
          <w:numId w:val="11"/>
        </w:numPr>
        <w:rPr>
          <w:lang w:val="es-CO"/>
        </w:rPr>
      </w:pPr>
      <w:r w:rsidRPr="00EE258B">
        <w:rPr>
          <w:lang w:val="es-CO"/>
        </w:rPr>
        <w:lastRenderedPageBreak/>
        <w:t>Extracción de información relevante.</w:t>
      </w:r>
    </w:p>
    <w:p w14:paraId="2126AD4F" w14:textId="77777777" w:rsidR="00EE258B" w:rsidRPr="00EE258B" w:rsidRDefault="00EE258B" w:rsidP="00EE258B">
      <w:pPr>
        <w:numPr>
          <w:ilvl w:val="0"/>
          <w:numId w:val="11"/>
        </w:numPr>
        <w:rPr>
          <w:lang w:val="es-CO"/>
        </w:rPr>
      </w:pPr>
      <w:r w:rsidRPr="00EE258B">
        <w:rPr>
          <w:lang w:val="es-CO"/>
        </w:rPr>
        <w:t>Registro del estado del procesamiento.</w:t>
      </w:r>
    </w:p>
    <w:p w14:paraId="63D37814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Los servicios principales son documentService.js, pdfService.js, docxService.js y processingService.js.</w:t>
      </w:r>
    </w:p>
    <w:p w14:paraId="42B282F0" w14:textId="77777777" w:rsidR="00EE258B" w:rsidRPr="00EE258B" w:rsidRDefault="00EE258B" w:rsidP="00EE258B">
      <w:pPr>
        <w:pStyle w:val="Ttulo3"/>
        <w:rPr>
          <w:lang w:val="es-CO"/>
        </w:rPr>
      </w:pPr>
      <w:r w:rsidRPr="00EE258B">
        <w:rPr>
          <w:lang w:val="es-CO"/>
        </w:rPr>
        <w:t>2.3.4 Capa de datos</w:t>
      </w:r>
    </w:p>
    <w:p w14:paraId="55560BB3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 xml:space="preserve">La persistencia se realiza mediante </w:t>
      </w:r>
      <w:r w:rsidRPr="00EE258B">
        <w:rPr>
          <w:b/>
          <w:bCs/>
          <w:lang w:val="es-CO"/>
        </w:rPr>
        <w:t>MySQL</w:t>
      </w:r>
      <w:r w:rsidRPr="00EE258B">
        <w:rPr>
          <w:lang w:val="es-CO"/>
        </w:rPr>
        <w:t>. La conexión se centraliza en database.js, mientras que las operaciones de acceso son ejecutadas desde los controladores y servicios correspondientes.</w:t>
      </w:r>
    </w:p>
    <w:p w14:paraId="610BBC0D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La base de datos almacena usuarios, repositorios, carpetas, documentos, estados de procesamiento, análisis y errores.</w:t>
      </w:r>
    </w:p>
    <w:p w14:paraId="1A3A1963" w14:textId="77777777" w:rsidR="00EE258B" w:rsidRPr="00EE258B" w:rsidRDefault="00EE258B" w:rsidP="00EE258B">
      <w:pPr>
        <w:pStyle w:val="Ttulo3"/>
        <w:rPr>
          <w:lang w:val="es-CO"/>
        </w:rPr>
      </w:pPr>
      <w:r w:rsidRPr="00EE258B">
        <w:rPr>
          <w:lang w:val="es-CO"/>
        </w:rPr>
        <w:t>2.3.5 Capa de almacenamiento</w:t>
      </w:r>
    </w:p>
    <w:p w14:paraId="41ECBC90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Los archivos originales se almacenan en:</w:t>
      </w:r>
    </w:p>
    <w:p w14:paraId="320AB2BC" w14:textId="77777777" w:rsidR="00EE258B" w:rsidRPr="00EE258B" w:rsidRDefault="00EE258B" w:rsidP="00EE258B">
      <w:pPr>
        <w:rPr>
          <w:lang w:val="es-CO"/>
        </w:rPr>
      </w:pPr>
      <w:proofErr w:type="spellStart"/>
      <w:r w:rsidRPr="00EE258B">
        <w:rPr>
          <w:lang w:val="es-CO"/>
        </w:rPr>
        <w:t>storage</w:t>
      </w:r>
      <w:proofErr w:type="spellEnd"/>
      <w:r w:rsidRPr="00EE258B">
        <w:rPr>
          <w:lang w:val="es-CO"/>
        </w:rPr>
        <w:t>/documentos/</w:t>
      </w:r>
    </w:p>
    <w:p w14:paraId="5F77A8A4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La base de datos conserva la información necesaria para identificar cada archivo, incluyendo su nombre original, nombre almacenado, ruta, extensión, tamaño y relación con el usuario, repositorio y carpeta correspondiente.</w:t>
      </w:r>
    </w:p>
    <w:p w14:paraId="0C8D8D53" w14:textId="77777777" w:rsidR="00EE258B" w:rsidRPr="00EE258B" w:rsidRDefault="00EE258B" w:rsidP="00EE258B">
      <w:pPr>
        <w:pStyle w:val="Ttulo3"/>
        <w:rPr>
          <w:lang w:val="es-CO"/>
        </w:rPr>
      </w:pPr>
      <w:r w:rsidRPr="00EE258B">
        <w:rPr>
          <w:lang w:val="es-CO"/>
        </w:rPr>
        <w:t>2.3.6 Servicio externo de inteligencia artificial</w:t>
      </w:r>
    </w:p>
    <w:p w14:paraId="2D73524A" w14:textId="77777777" w:rsidR="00EE258B" w:rsidRPr="00EE258B" w:rsidRDefault="00EE258B" w:rsidP="00EE258B">
      <w:pPr>
        <w:rPr>
          <w:lang w:val="es-CO"/>
        </w:rPr>
      </w:pPr>
      <w:proofErr w:type="spellStart"/>
      <w:r w:rsidRPr="00EE258B">
        <w:rPr>
          <w:lang w:val="es-CO"/>
        </w:rPr>
        <w:t>DocuMind</w:t>
      </w:r>
      <w:proofErr w:type="spellEnd"/>
      <w:r w:rsidRPr="00EE258B">
        <w:rPr>
          <w:lang w:val="es-CO"/>
        </w:rPr>
        <w:t xml:space="preserve"> utiliza la </w:t>
      </w:r>
      <w:r w:rsidRPr="00EE258B">
        <w:rPr>
          <w:b/>
          <w:bCs/>
          <w:lang w:val="es-CO"/>
        </w:rPr>
        <w:t>API de Google Gemini</w:t>
      </w:r>
      <w:r w:rsidRPr="00EE258B">
        <w:rPr>
          <w:lang w:val="es-CO"/>
        </w:rPr>
        <w:t xml:space="preserve"> mediante aiService.js. Este servicio recibe el texto extraído de los documentos y genera resultados estructurados para la clasificación, resumen y extracción de información relevante.</w:t>
      </w:r>
    </w:p>
    <w:p w14:paraId="7FF50F5E" w14:textId="698DFD3E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También permite responder preguntas en lenguaje natural utilizando como contexto la información del documento correspondiente.</w:t>
      </w:r>
    </w:p>
    <w:p w14:paraId="775B96C3" w14:textId="77777777" w:rsidR="00EE258B" w:rsidRPr="00EE258B" w:rsidRDefault="00EE258B" w:rsidP="00EE258B">
      <w:pPr>
        <w:pStyle w:val="Ttulo2"/>
        <w:rPr>
          <w:lang w:val="es-CO"/>
        </w:rPr>
      </w:pPr>
      <w:r w:rsidRPr="00EE258B">
        <w:rPr>
          <w:lang w:val="es-CO"/>
        </w:rPr>
        <w:t>2.4 Diagrama de arquitectura</w:t>
      </w:r>
    </w:p>
    <w:p w14:paraId="0FB39C5F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 xml:space="preserve">El siguiente diagrama representa las capas principales de </w:t>
      </w:r>
      <w:proofErr w:type="spellStart"/>
      <w:r w:rsidRPr="00EE258B">
        <w:rPr>
          <w:lang w:val="es-CO"/>
        </w:rPr>
        <w:t>DocuMind</w:t>
      </w:r>
      <w:proofErr w:type="spellEnd"/>
      <w:r w:rsidRPr="00EE258B">
        <w:rPr>
          <w:lang w:val="es-CO"/>
        </w:rPr>
        <w:t>, sus relaciones y la comunicación con la API externa de inteligencia artificial.</w:t>
      </w:r>
    </w:p>
    <w:p w14:paraId="465F024E" w14:textId="7832AFEF" w:rsidR="00EE258B" w:rsidRPr="00EE258B" w:rsidRDefault="00562C40" w:rsidP="00562C40">
      <w:pPr>
        <w:jc w:val="center"/>
        <w:rPr>
          <w:lang w:val="es-CO"/>
        </w:rPr>
      </w:pPr>
      <w:r>
        <w:rPr>
          <w:noProof/>
          <w:lang w:val="es-CO"/>
        </w:rPr>
        <w:lastRenderedPageBreak/>
        <w:drawing>
          <wp:inline distT="0" distB="0" distL="0" distR="0" wp14:anchorId="4B944E72" wp14:editId="67CB9028">
            <wp:extent cx="3231233" cy="672084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6353" cy="673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48AC" w14:textId="77777777" w:rsidR="00EE258B" w:rsidRPr="00EE258B" w:rsidRDefault="00EE258B" w:rsidP="00562C40">
      <w:pPr>
        <w:pStyle w:val="Ttulo2"/>
        <w:rPr>
          <w:lang w:val="es-CO"/>
        </w:rPr>
      </w:pPr>
      <w:r w:rsidRPr="00EE258B">
        <w:rPr>
          <w:lang w:val="es-CO"/>
        </w:rPr>
        <w:t>2.5 Diagrama de casos de uso</w:t>
      </w:r>
    </w:p>
    <w:p w14:paraId="4F670E21" w14:textId="7FA5E1B8" w:rsidR="00C662AB" w:rsidRDefault="00EE258B" w:rsidP="00EE258B">
      <w:pPr>
        <w:rPr>
          <w:lang w:val="es-CO"/>
        </w:rPr>
      </w:pPr>
      <w:r w:rsidRPr="00EE258B">
        <w:rPr>
          <w:lang w:val="es-CO"/>
        </w:rPr>
        <w:t xml:space="preserve">El sistema contempla dos tipos principales de actores: </w:t>
      </w:r>
      <w:r w:rsidRPr="00EE258B">
        <w:rPr>
          <w:b/>
          <w:bCs/>
          <w:lang w:val="es-CO"/>
        </w:rPr>
        <w:t>Usuario</w:t>
      </w:r>
      <w:r w:rsidRPr="00EE258B">
        <w:rPr>
          <w:lang w:val="es-CO"/>
        </w:rPr>
        <w:t xml:space="preserve"> y </w:t>
      </w:r>
      <w:r w:rsidRPr="00EE258B">
        <w:rPr>
          <w:b/>
          <w:bCs/>
          <w:lang w:val="es-CO"/>
        </w:rPr>
        <w:t>Administrador</w:t>
      </w:r>
      <w:r w:rsidRPr="00EE258B">
        <w:rPr>
          <w:lang w:val="es-CO"/>
        </w:rPr>
        <w:t xml:space="preserve">. El administrador hereda las funciones generales del usuario y adicionalmente puede consultar el </w:t>
      </w:r>
      <w:proofErr w:type="spellStart"/>
      <w:r w:rsidRPr="00EE258B">
        <w:rPr>
          <w:lang w:val="es-CO"/>
        </w:rPr>
        <w:t>dashboard</w:t>
      </w:r>
      <w:proofErr w:type="spellEnd"/>
      <w:r w:rsidRPr="00EE258B">
        <w:rPr>
          <w:lang w:val="es-CO"/>
        </w:rPr>
        <w:t xml:space="preserve"> administrativo.</w:t>
      </w:r>
      <w:r w:rsidR="00C662AB">
        <w:rPr>
          <w:lang w:val="es-CO"/>
        </w:rPr>
        <w:t xml:space="preserve"> </w:t>
      </w:r>
      <w:r w:rsidR="00C662AB" w:rsidRPr="00EE258B">
        <w:rPr>
          <w:lang w:val="es-CO"/>
        </w:rPr>
        <w:t xml:space="preserve">Entre las principales funcionalidades se encuentran el registro, autenticación, gestión de repositorios y carpetas, carga y </w:t>
      </w:r>
      <w:r w:rsidR="00C662AB" w:rsidRPr="00EE258B">
        <w:rPr>
          <w:lang w:val="es-CO"/>
        </w:rPr>
        <w:lastRenderedPageBreak/>
        <w:t>consulta de documentos, búsqueda, análisis, preguntas en lenguaje natural y consulta del perfil.</w:t>
      </w:r>
    </w:p>
    <w:p w14:paraId="743FD22E" w14:textId="25003762" w:rsidR="00C662AB" w:rsidRPr="00EE258B" w:rsidRDefault="00C662AB" w:rsidP="00C662AB">
      <w:pPr>
        <w:jc w:val="center"/>
        <w:rPr>
          <w:noProof/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58240" behindDoc="0" locked="0" layoutInCell="1" allowOverlap="1" wp14:anchorId="4F85A9DC" wp14:editId="37DA4133">
            <wp:simplePos x="0" y="0"/>
            <wp:positionH relativeFrom="margin">
              <wp:align>center</wp:align>
            </wp:positionH>
            <wp:positionV relativeFrom="margin">
              <wp:posOffset>113665</wp:posOffset>
            </wp:positionV>
            <wp:extent cx="3200400" cy="7682230"/>
            <wp:effectExtent l="0" t="0" r="0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682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836F1" w14:textId="77777777" w:rsidR="00EE258B" w:rsidRPr="00EE258B" w:rsidRDefault="00EE258B" w:rsidP="00C662AB">
      <w:pPr>
        <w:pStyle w:val="Ttulo2"/>
        <w:rPr>
          <w:lang w:val="es-CO"/>
        </w:rPr>
      </w:pPr>
      <w:r w:rsidRPr="00EE258B">
        <w:rPr>
          <w:lang w:val="es-CO"/>
        </w:rPr>
        <w:t>2.6 Diagrama de componentes</w:t>
      </w:r>
    </w:p>
    <w:p w14:paraId="5A709A1C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lastRenderedPageBreak/>
        <w:t xml:space="preserve">El sistema está compuesto por </w:t>
      </w:r>
      <w:proofErr w:type="spellStart"/>
      <w:r w:rsidRPr="00EE258B">
        <w:rPr>
          <w:lang w:val="es-CO"/>
        </w:rPr>
        <w:t>routers</w:t>
      </w:r>
      <w:proofErr w:type="spellEnd"/>
      <w:r w:rsidRPr="00EE258B">
        <w:rPr>
          <w:lang w:val="es-CO"/>
        </w:rPr>
        <w:t>, controladores, middleware, servicios, vistas, configuración de base de datos, almacenamiento y componentes de interacción con inteligencia artificial.</w:t>
      </w:r>
    </w:p>
    <w:p w14:paraId="2CD506DB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La distribución permite separar las responsabilidades del sistema y establecer las dependencias entre sus principales componentes.</w:t>
      </w:r>
    </w:p>
    <w:p w14:paraId="304A0354" w14:textId="20FC9BCE" w:rsidR="00EE258B" w:rsidRPr="00EE258B" w:rsidRDefault="00F8792C" w:rsidP="00F8792C">
      <w:pPr>
        <w:rPr>
          <w:lang w:val="es-CO"/>
        </w:rPr>
      </w:pPr>
      <w:r>
        <w:rPr>
          <w:b/>
          <w:bCs/>
          <w:noProof/>
          <w:lang w:val="es-CO"/>
        </w:rPr>
        <w:drawing>
          <wp:anchor distT="0" distB="0" distL="114300" distR="114300" simplePos="0" relativeHeight="251659264" behindDoc="0" locked="0" layoutInCell="1" allowOverlap="1" wp14:anchorId="2C42FB18" wp14:editId="4730603B">
            <wp:simplePos x="0" y="0"/>
            <wp:positionH relativeFrom="page">
              <wp:posOffset>1080135</wp:posOffset>
            </wp:positionH>
            <wp:positionV relativeFrom="page">
              <wp:posOffset>2577465</wp:posOffset>
            </wp:positionV>
            <wp:extent cx="5612130" cy="6310630"/>
            <wp:effectExtent l="0" t="0" r="762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1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6E8196" w14:textId="77777777" w:rsidR="00EE258B" w:rsidRPr="00EE258B" w:rsidRDefault="00EE258B" w:rsidP="00F8792C">
      <w:pPr>
        <w:pStyle w:val="Ttulo2"/>
        <w:rPr>
          <w:lang w:val="es-CO"/>
        </w:rPr>
      </w:pPr>
      <w:r w:rsidRPr="00EE258B">
        <w:rPr>
          <w:lang w:val="es-CO"/>
        </w:rPr>
        <w:t>2.7 Diagrama de despliegue</w:t>
      </w:r>
    </w:p>
    <w:p w14:paraId="046E29B1" w14:textId="77777777" w:rsidR="00EE258B" w:rsidRDefault="00EE258B" w:rsidP="00EE258B">
      <w:pPr>
        <w:rPr>
          <w:lang w:val="es-CO"/>
        </w:rPr>
      </w:pPr>
      <w:proofErr w:type="spellStart"/>
      <w:r w:rsidRPr="00EE258B">
        <w:rPr>
          <w:lang w:val="es-CO"/>
        </w:rPr>
        <w:t>DocuMind</w:t>
      </w:r>
      <w:proofErr w:type="spellEnd"/>
      <w:r w:rsidRPr="00EE258B">
        <w:rPr>
          <w:lang w:val="es-CO"/>
        </w:rPr>
        <w:t xml:space="preserve"> se ejecuta en un entorno local compuesto por el navegador del usuario, el servidor de Node.js, la aplicación Express, MySQL y el almacenamiento local de documentos. La aplicación establece además una comunicación externa con Google Gemini para las funciones de inteligencia artificial.</w:t>
      </w:r>
    </w:p>
    <w:p w14:paraId="46D7B7E2" w14:textId="63E020BA" w:rsidR="00F8792C" w:rsidRPr="00EE258B" w:rsidRDefault="00F8792C" w:rsidP="00EE258B">
      <w:pPr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60288" behindDoc="0" locked="0" layoutInCell="1" allowOverlap="1" wp14:anchorId="4DC95353" wp14:editId="28545AE9">
            <wp:simplePos x="0" y="0"/>
            <wp:positionH relativeFrom="margin">
              <wp:posOffset>594360</wp:posOffset>
            </wp:positionH>
            <wp:positionV relativeFrom="page">
              <wp:posOffset>2194560</wp:posOffset>
            </wp:positionV>
            <wp:extent cx="3851672" cy="7664450"/>
            <wp:effectExtent l="0" t="0" r="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672" cy="766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85A594" w14:textId="6EB654CD" w:rsidR="00EE258B" w:rsidRPr="00EE258B" w:rsidRDefault="00EE258B" w:rsidP="00CD34C5">
      <w:pPr>
        <w:pStyle w:val="Ttulo2"/>
        <w:rPr>
          <w:lang w:val="es-CO"/>
        </w:rPr>
      </w:pPr>
      <w:r w:rsidRPr="00EE258B">
        <w:rPr>
          <w:lang w:val="es-CO"/>
        </w:rPr>
        <w:t>2.8 Diagramas de secuencia</w:t>
      </w:r>
    </w:p>
    <w:p w14:paraId="3D2DF875" w14:textId="58E585E6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Los diagramas de secuencia representan la interacción entre los usuarios, la interfaz, el backend, los servicios y la base de datos durante los principales procesos del sistema.</w:t>
      </w:r>
    </w:p>
    <w:p w14:paraId="27A1643E" w14:textId="6D54859C" w:rsidR="00EE258B" w:rsidRPr="00EE258B" w:rsidRDefault="00EE258B" w:rsidP="00CD34C5">
      <w:pPr>
        <w:pStyle w:val="Ttulo3"/>
        <w:rPr>
          <w:lang w:val="es-CO"/>
        </w:rPr>
      </w:pPr>
      <w:r w:rsidRPr="00EE258B">
        <w:rPr>
          <w:lang w:val="es-CO"/>
        </w:rPr>
        <w:t>2.8.1 Registro e inicio de sesión</w:t>
      </w:r>
    </w:p>
    <w:p w14:paraId="758F59CA" w14:textId="77777777" w:rsidR="00EE258B" w:rsidRDefault="00EE258B" w:rsidP="00EE258B">
      <w:pPr>
        <w:rPr>
          <w:lang w:val="es-CO"/>
        </w:rPr>
      </w:pPr>
      <w:r w:rsidRPr="00EE258B">
        <w:rPr>
          <w:lang w:val="es-CO"/>
        </w:rPr>
        <w:t xml:space="preserve">El usuario proporciona sus datos de registro, los cuales son validados y almacenados después de aplicar un proceso de cifrado de contraseña mediante </w:t>
      </w:r>
      <w:proofErr w:type="spellStart"/>
      <w:r w:rsidRPr="00EE258B">
        <w:rPr>
          <w:lang w:val="es-CO"/>
        </w:rPr>
        <w:t>bcrypt</w:t>
      </w:r>
      <w:proofErr w:type="spellEnd"/>
      <w:r w:rsidRPr="00EE258B">
        <w:rPr>
          <w:lang w:val="es-CO"/>
        </w:rPr>
        <w:t>. Durante el inicio de sesión se verifican las credenciales y se crea una sesión para controlar el acceso al sistema.</w:t>
      </w:r>
    </w:p>
    <w:p w14:paraId="42DEFAA9" w14:textId="494EE692" w:rsidR="00CD34C5" w:rsidRPr="00EE258B" w:rsidRDefault="00CD34C5" w:rsidP="00EE258B">
      <w:pPr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61312" behindDoc="0" locked="0" layoutInCell="1" allowOverlap="1" wp14:anchorId="72F04D12" wp14:editId="2EBB02D9">
            <wp:simplePos x="0" y="0"/>
            <wp:positionH relativeFrom="page">
              <wp:posOffset>1080135</wp:posOffset>
            </wp:positionH>
            <wp:positionV relativeFrom="page">
              <wp:posOffset>3203575</wp:posOffset>
            </wp:positionV>
            <wp:extent cx="5612130" cy="5218430"/>
            <wp:effectExtent l="0" t="0" r="0" b="127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0F3A6" w14:textId="77777777" w:rsidR="00EE258B" w:rsidRPr="00EE258B" w:rsidRDefault="00EE258B" w:rsidP="00CD34C5">
      <w:pPr>
        <w:pStyle w:val="Ttulo3"/>
        <w:rPr>
          <w:lang w:val="es-CO"/>
        </w:rPr>
      </w:pPr>
      <w:r w:rsidRPr="00EE258B">
        <w:rPr>
          <w:lang w:val="es-CO"/>
        </w:rPr>
        <w:t>2.8.2 Carga de documento</w:t>
      </w:r>
    </w:p>
    <w:p w14:paraId="545B36EA" w14:textId="550A18E1" w:rsidR="00CD34C5" w:rsidRDefault="00CD34C5" w:rsidP="00CD34C5">
      <w:pPr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62336" behindDoc="0" locked="0" layoutInCell="1" allowOverlap="1" wp14:anchorId="62F8A8E0" wp14:editId="3472AF47">
            <wp:simplePos x="0" y="0"/>
            <wp:positionH relativeFrom="margin">
              <wp:align>center</wp:align>
            </wp:positionH>
            <wp:positionV relativeFrom="page">
              <wp:posOffset>1813964</wp:posOffset>
            </wp:positionV>
            <wp:extent cx="6035551" cy="4770120"/>
            <wp:effectExtent l="0" t="0" r="0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551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58B" w:rsidRPr="00EE258B">
        <w:rPr>
          <w:lang w:val="es-CO"/>
        </w:rPr>
        <w:t>El usuario selecciona un documento y el sistema valida su extensión, tipo MIME y tamaño. Si cumple las condiciones establecidas, se almacena físicamente y se registra en la base de datos junto con su estado inicial de procesamiento.</w:t>
      </w:r>
    </w:p>
    <w:p w14:paraId="1A7501F0" w14:textId="77777777" w:rsidR="00CD34C5" w:rsidRDefault="00CD34C5" w:rsidP="00CD34C5">
      <w:pPr>
        <w:rPr>
          <w:lang w:val="es-CO"/>
        </w:rPr>
      </w:pPr>
    </w:p>
    <w:p w14:paraId="1F6C6D6C" w14:textId="73443368" w:rsidR="00EE258B" w:rsidRPr="00EE258B" w:rsidRDefault="00EE258B" w:rsidP="00CD34C5">
      <w:pPr>
        <w:pStyle w:val="Ttulo3"/>
        <w:rPr>
          <w:lang w:val="es-CO"/>
        </w:rPr>
      </w:pPr>
      <w:r w:rsidRPr="00EE258B">
        <w:rPr>
          <w:lang w:val="es-CO"/>
        </w:rPr>
        <w:t>2.8.3 Procesamiento inteligente</w:t>
      </w:r>
    </w:p>
    <w:p w14:paraId="1DAE9CD5" w14:textId="63B003C3" w:rsidR="00EE258B" w:rsidRDefault="00EE258B" w:rsidP="00EE258B">
      <w:pPr>
        <w:rPr>
          <w:lang w:val="es-CO"/>
        </w:rPr>
      </w:pPr>
      <w:r w:rsidRPr="00EE258B">
        <w:rPr>
          <w:lang w:val="es-CO"/>
        </w:rPr>
        <w:t>Después de registrar el documento, el sistema extrae su contenido según el formato y lo envía al servicio de inteligencia artificial. Google Gemini analiza el texto y devuelve la categoría, resumen e información relevante, que posteriormente son almacenados en MySQL.</w:t>
      </w:r>
    </w:p>
    <w:p w14:paraId="17A1B935" w14:textId="3A0D6E1A" w:rsidR="00CD34C5" w:rsidRDefault="00CD34C5" w:rsidP="00EE258B">
      <w:pPr>
        <w:rPr>
          <w:lang w:val="es-CO"/>
        </w:rPr>
      </w:pPr>
    </w:p>
    <w:p w14:paraId="0FA68D27" w14:textId="7C5A2F77" w:rsidR="00CD34C5" w:rsidRDefault="00CD34C5" w:rsidP="00EE258B">
      <w:pPr>
        <w:rPr>
          <w:lang w:val="es-CO"/>
        </w:rPr>
      </w:pPr>
    </w:p>
    <w:p w14:paraId="3858047C" w14:textId="3AAB65AE" w:rsidR="00CD34C5" w:rsidRDefault="00CD34C5" w:rsidP="00EE258B">
      <w:pPr>
        <w:rPr>
          <w:lang w:val="es-CO"/>
        </w:rPr>
      </w:pPr>
    </w:p>
    <w:p w14:paraId="55616019" w14:textId="77777777" w:rsidR="00CD34C5" w:rsidRDefault="00CD34C5" w:rsidP="00EE258B">
      <w:pPr>
        <w:rPr>
          <w:lang w:val="es-CO"/>
        </w:rPr>
      </w:pPr>
    </w:p>
    <w:p w14:paraId="7C4CC7D5" w14:textId="3840D0D2" w:rsidR="00CD34C5" w:rsidRPr="00EE258B" w:rsidRDefault="00CD34C5" w:rsidP="00EE258B">
      <w:pPr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63360" behindDoc="0" locked="0" layoutInCell="1" allowOverlap="1" wp14:anchorId="7D213E2C" wp14:editId="51DD5E2C">
            <wp:simplePos x="0" y="0"/>
            <wp:positionH relativeFrom="margin">
              <wp:posOffset>-137160</wp:posOffset>
            </wp:positionH>
            <wp:positionV relativeFrom="margin">
              <wp:align>top</wp:align>
            </wp:positionV>
            <wp:extent cx="5349875" cy="5130165"/>
            <wp:effectExtent l="0" t="0" r="0" b="0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5E072" w14:textId="77777777" w:rsidR="00EE258B" w:rsidRPr="00EE258B" w:rsidRDefault="00EE258B" w:rsidP="00CD34C5">
      <w:pPr>
        <w:pStyle w:val="Ttulo3"/>
        <w:rPr>
          <w:lang w:val="es-CO"/>
        </w:rPr>
      </w:pPr>
      <w:r w:rsidRPr="00EE258B">
        <w:rPr>
          <w:lang w:val="es-CO"/>
        </w:rPr>
        <w:lastRenderedPageBreak/>
        <w:t>2.8.4 Búsqueda documental</w:t>
      </w:r>
    </w:p>
    <w:p w14:paraId="6C004FC6" w14:textId="63CCBB49" w:rsidR="00EE258B" w:rsidRPr="00EE258B" w:rsidRDefault="00CD34C5" w:rsidP="00EE258B">
      <w:pPr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64384" behindDoc="0" locked="0" layoutInCell="1" allowOverlap="1" wp14:anchorId="50DC8615" wp14:editId="4CA4304A">
            <wp:simplePos x="0" y="0"/>
            <wp:positionH relativeFrom="margin">
              <wp:align>right</wp:align>
            </wp:positionH>
            <wp:positionV relativeFrom="page">
              <wp:posOffset>7366635</wp:posOffset>
            </wp:positionV>
            <wp:extent cx="5612130" cy="2185035"/>
            <wp:effectExtent l="0" t="0" r="0" b="5715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258B" w:rsidRPr="00EE258B">
        <w:rPr>
          <w:lang w:val="es-CO"/>
        </w:rPr>
        <w:t>El usuario introduce un término de búsqueda y el sistema consulta el texto extraído de los documentos procesados. Los resultados coincidentes se presentan en una vista de resultados.</w:t>
      </w:r>
    </w:p>
    <w:p w14:paraId="63016161" w14:textId="063CC135" w:rsidR="00EE258B" w:rsidRPr="00EE258B" w:rsidRDefault="00EE258B" w:rsidP="00EE258B">
      <w:pPr>
        <w:rPr>
          <w:lang w:val="es-CO"/>
        </w:rPr>
      </w:pPr>
    </w:p>
    <w:p w14:paraId="4701A938" w14:textId="77777777" w:rsidR="00EE258B" w:rsidRPr="00EE258B" w:rsidRDefault="00EE258B" w:rsidP="00CD34C5">
      <w:pPr>
        <w:pStyle w:val="Ttulo3"/>
        <w:rPr>
          <w:lang w:val="es-CO"/>
        </w:rPr>
      </w:pPr>
      <w:r w:rsidRPr="00EE258B">
        <w:rPr>
          <w:lang w:val="es-CO"/>
        </w:rPr>
        <w:t xml:space="preserve">2.8.5 </w:t>
      </w:r>
      <w:r w:rsidRPr="00CD34C5">
        <w:t>Pregunta</w:t>
      </w:r>
      <w:r w:rsidRPr="00EE258B">
        <w:rPr>
          <w:lang w:val="es-CO"/>
        </w:rPr>
        <w:t xml:space="preserve"> en lenguaje natural</w:t>
      </w:r>
    </w:p>
    <w:p w14:paraId="711F34BA" w14:textId="1D18E2F9" w:rsidR="00EE258B" w:rsidRPr="00EE258B" w:rsidRDefault="00CD34C5" w:rsidP="00EE258B">
      <w:pPr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12A77A1D" wp14:editId="2CD39913">
            <wp:simplePos x="0" y="0"/>
            <wp:positionH relativeFrom="page">
              <wp:posOffset>973455</wp:posOffset>
            </wp:positionH>
            <wp:positionV relativeFrom="page">
              <wp:posOffset>2379345</wp:posOffset>
            </wp:positionV>
            <wp:extent cx="5612130" cy="2851785"/>
            <wp:effectExtent l="0" t="0" r="0" b="5715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258B" w:rsidRPr="00EE258B">
        <w:rPr>
          <w:lang w:val="es-CO"/>
        </w:rPr>
        <w:t>El usuario realiza una pregunta desde el chat asociado a un documento. El backend obtiene el contexto documental y lo envía a aiService.js, que utiliza Google Gemini para generar una respuesta basada únicamente en el contenido disponible.</w:t>
      </w:r>
    </w:p>
    <w:p w14:paraId="5536AE0B" w14:textId="5F60AFB8" w:rsidR="00EE258B" w:rsidRPr="00EE258B" w:rsidRDefault="00EE258B" w:rsidP="00CD34C5">
      <w:pPr>
        <w:pStyle w:val="Ttulo2"/>
        <w:rPr>
          <w:lang w:val="es-CO"/>
        </w:rPr>
      </w:pPr>
      <w:r w:rsidRPr="00EE258B">
        <w:rPr>
          <w:lang w:val="es-CO"/>
        </w:rPr>
        <w:t>2.9 Modelo entidad-relación</w:t>
      </w:r>
    </w:p>
    <w:p w14:paraId="2DBFBA2F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 xml:space="preserve">El modelo entidad-relación representa la estructura de datos utilizada por </w:t>
      </w:r>
      <w:proofErr w:type="spellStart"/>
      <w:r w:rsidRPr="00EE258B">
        <w:rPr>
          <w:lang w:val="es-CO"/>
        </w:rPr>
        <w:t>DocuMind</w:t>
      </w:r>
      <w:proofErr w:type="spellEnd"/>
      <w:r w:rsidRPr="00EE258B">
        <w:rPr>
          <w:lang w:val="es-CO"/>
        </w:rPr>
        <w:t xml:space="preserve"> y las relaciones entre sus principales entidades.</w:t>
      </w:r>
    </w:p>
    <w:p w14:paraId="2F565CEA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La base de datos está compuesta por las entidades:</w:t>
      </w:r>
    </w:p>
    <w:p w14:paraId="1F374D8F" w14:textId="77777777" w:rsidR="00EE258B" w:rsidRPr="00EE258B" w:rsidRDefault="00EE258B" w:rsidP="00EE258B">
      <w:pPr>
        <w:numPr>
          <w:ilvl w:val="0"/>
          <w:numId w:val="12"/>
        </w:numPr>
        <w:rPr>
          <w:lang w:val="es-CO"/>
        </w:rPr>
      </w:pPr>
      <w:r w:rsidRPr="00EE258B">
        <w:rPr>
          <w:lang w:val="es-CO"/>
        </w:rPr>
        <w:t>usuarios</w:t>
      </w:r>
    </w:p>
    <w:p w14:paraId="27A7248B" w14:textId="77777777" w:rsidR="00EE258B" w:rsidRPr="00EE258B" w:rsidRDefault="00EE258B" w:rsidP="00EE258B">
      <w:pPr>
        <w:numPr>
          <w:ilvl w:val="0"/>
          <w:numId w:val="12"/>
        </w:numPr>
        <w:rPr>
          <w:lang w:val="es-CO"/>
        </w:rPr>
      </w:pPr>
      <w:r w:rsidRPr="00EE258B">
        <w:rPr>
          <w:lang w:val="es-CO"/>
        </w:rPr>
        <w:t>repositorios</w:t>
      </w:r>
    </w:p>
    <w:p w14:paraId="5231A7CF" w14:textId="77777777" w:rsidR="00EE258B" w:rsidRPr="00EE258B" w:rsidRDefault="00EE258B" w:rsidP="00EE258B">
      <w:pPr>
        <w:numPr>
          <w:ilvl w:val="0"/>
          <w:numId w:val="12"/>
        </w:numPr>
        <w:rPr>
          <w:lang w:val="es-CO"/>
        </w:rPr>
      </w:pPr>
      <w:r w:rsidRPr="00EE258B">
        <w:rPr>
          <w:lang w:val="es-CO"/>
        </w:rPr>
        <w:t>carpetas</w:t>
      </w:r>
    </w:p>
    <w:p w14:paraId="55FF9CB2" w14:textId="77777777" w:rsidR="00EE258B" w:rsidRPr="00EE258B" w:rsidRDefault="00EE258B" w:rsidP="00EE258B">
      <w:pPr>
        <w:numPr>
          <w:ilvl w:val="0"/>
          <w:numId w:val="12"/>
        </w:numPr>
        <w:rPr>
          <w:lang w:val="es-CO"/>
        </w:rPr>
      </w:pPr>
      <w:r w:rsidRPr="00EE258B">
        <w:rPr>
          <w:lang w:val="es-CO"/>
        </w:rPr>
        <w:t>documentos</w:t>
      </w:r>
    </w:p>
    <w:p w14:paraId="4A2B331A" w14:textId="77777777" w:rsidR="00EE258B" w:rsidRPr="00EE258B" w:rsidRDefault="00EE258B" w:rsidP="00EE258B">
      <w:pPr>
        <w:numPr>
          <w:ilvl w:val="0"/>
          <w:numId w:val="12"/>
        </w:numPr>
        <w:rPr>
          <w:lang w:val="es-CO"/>
        </w:rPr>
      </w:pPr>
      <w:r w:rsidRPr="00EE258B">
        <w:rPr>
          <w:lang w:val="es-CO"/>
        </w:rPr>
        <w:t>procesamientos</w:t>
      </w:r>
    </w:p>
    <w:p w14:paraId="76544F7F" w14:textId="77777777" w:rsidR="00EE258B" w:rsidRPr="00EE258B" w:rsidRDefault="00EE258B" w:rsidP="00EE258B">
      <w:pPr>
        <w:numPr>
          <w:ilvl w:val="0"/>
          <w:numId w:val="12"/>
        </w:numPr>
        <w:rPr>
          <w:lang w:val="es-CO"/>
        </w:rPr>
      </w:pPr>
      <w:proofErr w:type="spellStart"/>
      <w:r w:rsidRPr="00EE258B">
        <w:rPr>
          <w:lang w:val="es-CO"/>
        </w:rPr>
        <w:t>analisis_documentos</w:t>
      </w:r>
      <w:proofErr w:type="spellEnd"/>
    </w:p>
    <w:p w14:paraId="1B7AC049" w14:textId="77777777" w:rsidR="00EE258B" w:rsidRPr="00EE258B" w:rsidRDefault="00EE258B" w:rsidP="00EE258B">
      <w:pPr>
        <w:numPr>
          <w:ilvl w:val="0"/>
          <w:numId w:val="12"/>
        </w:numPr>
        <w:rPr>
          <w:lang w:val="es-CO"/>
        </w:rPr>
      </w:pPr>
      <w:proofErr w:type="spellStart"/>
      <w:r w:rsidRPr="00EE258B">
        <w:rPr>
          <w:lang w:val="es-CO"/>
        </w:rPr>
        <w:t>errores_procesamiento</w:t>
      </w:r>
      <w:proofErr w:type="spellEnd"/>
    </w:p>
    <w:p w14:paraId="4F2F81D1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Las relaciones permiten asociar usuarios con repositorios, repositorios con carpetas y documentos, y documentos con sus respectivos análisis, estados de procesamiento y errores.</w:t>
      </w:r>
    </w:p>
    <w:p w14:paraId="4BD2DB63" w14:textId="2B096425" w:rsidR="00CD34C5" w:rsidRPr="00EE258B" w:rsidRDefault="00CD34C5" w:rsidP="00EE258B">
      <w:pPr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66432" behindDoc="0" locked="0" layoutInCell="1" allowOverlap="1" wp14:anchorId="2253AF18" wp14:editId="63611637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5612130" cy="5423535"/>
            <wp:effectExtent l="0" t="0" r="7620" b="5715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2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B185B" w14:textId="77777777" w:rsidR="00EE258B" w:rsidRPr="00EE258B" w:rsidRDefault="00EE258B" w:rsidP="00CD34C5">
      <w:pPr>
        <w:pStyle w:val="Ttulo2"/>
        <w:rPr>
          <w:lang w:val="es-CO"/>
        </w:rPr>
      </w:pPr>
      <w:r w:rsidRPr="00EE258B">
        <w:rPr>
          <w:lang w:val="es-CO"/>
        </w:rPr>
        <w:t>2.10 Diccionario de datos</w:t>
      </w:r>
    </w:p>
    <w:p w14:paraId="0CB23F9E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lastRenderedPageBreak/>
        <w:t>El diccionario de datos describe los principales campos utilizados por las tablas del sistema.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4"/>
        <w:gridCol w:w="2306"/>
        <w:gridCol w:w="3838"/>
      </w:tblGrid>
      <w:tr w:rsidR="00EE258B" w:rsidRPr="00EE258B" w14:paraId="04B25651" w14:textId="77777777" w:rsidTr="00CD34C5">
        <w:tc>
          <w:tcPr>
            <w:tcW w:w="0" w:type="auto"/>
            <w:hideMark/>
          </w:tcPr>
          <w:p w14:paraId="2D3F3ABC" w14:textId="77777777" w:rsidR="00EE258B" w:rsidRPr="00EE258B" w:rsidRDefault="00EE258B" w:rsidP="00EE258B">
            <w:pPr>
              <w:spacing w:after="160" w:line="259" w:lineRule="auto"/>
              <w:rPr>
                <w:b/>
                <w:bCs/>
                <w:lang w:val="es-CO"/>
              </w:rPr>
            </w:pPr>
            <w:r w:rsidRPr="00EE258B">
              <w:rPr>
                <w:b/>
                <w:bCs/>
                <w:lang w:val="es-CO"/>
              </w:rPr>
              <w:t>Tabla</w:t>
            </w:r>
          </w:p>
        </w:tc>
        <w:tc>
          <w:tcPr>
            <w:tcW w:w="0" w:type="auto"/>
            <w:hideMark/>
          </w:tcPr>
          <w:p w14:paraId="6DBD09D2" w14:textId="77777777" w:rsidR="00EE258B" w:rsidRPr="00EE258B" w:rsidRDefault="00EE258B" w:rsidP="00EE258B">
            <w:pPr>
              <w:spacing w:after="160" w:line="259" w:lineRule="auto"/>
              <w:rPr>
                <w:b/>
                <w:bCs/>
                <w:lang w:val="es-CO"/>
              </w:rPr>
            </w:pPr>
            <w:r w:rsidRPr="00EE258B">
              <w:rPr>
                <w:b/>
                <w:bCs/>
                <w:lang w:val="es-CO"/>
              </w:rPr>
              <w:t>Propósito</w:t>
            </w:r>
          </w:p>
        </w:tc>
        <w:tc>
          <w:tcPr>
            <w:tcW w:w="0" w:type="auto"/>
            <w:hideMark/>
          </w:tcPr>
          <w:p w14:paraId="082EC117" w14:textId="77777777" w:rsidR="00EE258B" w:rsidRPr="00EE258B" w:rsidRDefault="00EE258B" w:rsidP="00EE258B">
            <w:pPr>
              <w:spacing w:after="160" w:line="259" w:lineRule="auto"/>
              <w:rPr>
                <w:b/>
                <w:bCs/>
                <w:lang w:val="es-CO"/>
              </w:rPr>
            </w:pPr>
            <w:r w:rsidRPr="00EE258B">
              <w:rPr>
                <w:b/>
                <w:bCs/>
                <w:lang w:val="es-CO"/>
              </w:rPr>
              <w:t>Campos principales</w:t>
            </w:r>
          </w:p>
        </w:tc>
      </w:tr>
      <w:tr w:rsidR="00EE258B" w:rsidRPr="00EE258B" w14:paraId="273B4D88" w14:textId="77777777" w:rsidTr="00CD34C5">
        <w:tc>
          <w:tcPr>
            <w:tcW w:w="0" w:type="auto"/>
            <w:hideMark/>
          </w:tcPr>
          <w:p w14:paraId="48A6156D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usuarios</w:t>
            </w:r>
          </w:p>
        </w:tc>
        <w:tc>
          <w:tcPr>
            <w:tcW w:w="0" w:type="auto"/>
            <w:hideMark/>
          </w:tcPr>
          <w:p w14:paraId="2690D2B0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Gestionar las cuentas del sistema.</w:t>
            </w:r>
          </w:p>
        </w:tc>
        <w:tc>
          <w:tcPr>
            <w:tcW w:w="0" w:type="auto"/>
            <w:hideMark/>
          </w:tcPr>
          <w:p w14:paraId="1CEF667B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lang w:val="es-CO"/>
              </w:rPr>
              <w:t>id_usuario</w:t>
            </w:r>
            <w:proofErr w:type="spellEnd"/>
            <w:r w:rsidRPr="00EE258B">
              <w:rPr>
                <w:lang w:val="es-CO"/>
              </w:rPr>
              <w:t xml:space="preserve">, nombre, apellido, email, </w:t>
            </w:r>
            <w:proofErr w:type="spellStart"/>
            <w:r w:rsidRPr="00EE258B">
              <w:rPr>
                <w:lang w:val="es-CO"/>
              </w:rPr>
              <w:t>password</w:t>
            </w:r>
            <w:proofErr w:type="spellEnd"/>
            <w:r w:rsidRPr="00EE258B">
              <w:rPr>
                <w:lang w:val="es-CO"/>
              </w:rPr>
              <w:t>, rol, estado</w:t>
            </w:r>
          </w:p>
        </w:tc>
      </w:tr>
      <w:tr w:rsidR="00EE258B" w:rsidRPr="00EE258B" w14:paraId="0FF0E7D2" w14:textId="77777777" w:rsidTr="00CD34C5">
        <w:tc>
          <w:tcPr>
            <w:tcW w:w="0" w:type="auto"/>
            <w:hideMark/>
          </w:tcPr>
          <w:p w14:paraId="291A33DF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repositorios</w:t>
            </w:r>
          </w:p>
        </w:tc>
        <w:tc>
          <w:tcPr>
            <w:tcW w:w="0" w:type="auto"/>
            <w:hideMark/>
          </w:tcPr>
          <w:p w14:paraId="6D44C734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Organizar documentos por espacios de trabajo.</w:t>
            </w:r>
          </w:p>
        </w:tc>
        <w:tc>
          <w:tcPr>
            <w:tcW w:w="0" w:type="auto"/>
            <w:hideMark/>
          </w:tcPr>
          <w:p w14:paraId="029B03E4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lang w:val="es-CO"/>
              </w:rPr>
              <w:t>id_repositorio</w:t>
            </w:r>
            <w:proofErr w:type="spellEnd"/>
            <w:r w:rsidRPr="00EE258B">
              <w:rPr>
                <w:lang w:val="es-CO"/>
              </w:rPr>
              <w:t xml:space="preserve">, nombre, </w:t>
            </w:r>
            <w:proofErr w:type="spellStart"/>
            <w:r w:rsidRPr="00EE258B">
              <w:rPr>
                <w:lang w:val="es-CO"/>
              </w:rPr>
              <w:t>descripcion</w:t>
            </w:r>
            <w:proofErr w:type="spellEnd"/>
            <w:r w:rsidRPr="00EE258B">
              <w:rPr>
                <w:lang w:val="es-CO"/>
              </w:rPr>
              <w:t xml:space="preserve">, </w:t>
            </w:r>
            <w:proofErr w:type="spellStart"/>
            <w:r w:rsidRPr="00EE258B">
              <w:rPr>
                <w:lang w:val="es-CO"/>
              </w:rPr>
              <w:t>id_usuario</w:t>
            </w:r>
            <w:proofErr w:type="spellEnd"/>
            <w:r w:rsidRPr="00EE258B">
              <w:rPr>
                <w:lang w:val="es-CO"/>
              </w:rPr>
              <w:t>, estado</w:t>
            </w:r>
          </w:p>
        </w:tc>
      </w:tr>
      <w:tr w:rsidR="00EE258B" w:rsidRPr="00EE258B" w14:paraId="4CD88364" w14:textId="77777777" w:rsidTr="00CD34C5">
        <w:tc>
          <w:tcPr>
            <w:tcW w:w="0" w:type="auto"/>
            <w:hideMark/>
          </w:tcPr>
          <w:p w14:paraId="27FA1A4A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carpetas</w:t>
            </w:r>
          </w:p>
        </w:tc>
        <w:tc>
          <w:tcPr>
            <w:tcW w:w="0" w:type="auto"/>
            <w:hideMark/>
          </w:tcPr>
          <w:p w14:paraId="40CF5FCD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Organizar documentos dentro de repositorios.</w:t>
            </w:r>
          </w:p>
        </w:tc>
        <w:tc>
          <w:tcPr>
            <w:tcW w:w="0" w:type="auto"/>
            <w:hideMark/>
          </w:tcPr>
          <w:p w14:paraId="6E9B09EC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lang w:val="es-CO"/>
              </w:rPr>
              <w:t>id_carpeta</w:t>
            </w:r>
            <w:proofErr w:type="spellEnd"/>
            <w:r w:rsidRPr="00EE258B">
              <w:rPr>
                <w:lang w:val="es-CO"/>
              </w:rPr>
              <w:t xml:space="preserve">, nombre, </w:t>
            </w:r>
            <w:proofErr w:type="spellStart"/>
            <w:r w:rsidRPr="00EE258B">
              <w:rPr>
                <w:lang w:val="es-CO"/>
              </w:rPr>
              <w:t>descripcion</w:t>
            </w:r>
            <w:proofErr w:type="spellEnd"/>
            <w:r w:rsidRPr="00EE258B">
              <w:rPr>
                <w:lang w:val="es-CO"/>
              </w:rPr>
              <w:t xml:space="preserve">, </w:t>
            </w:r>
            <w:proofErr w:type="spellStart"/>
            <w:r w:rsidRPr="00EE258B">
              <w:rPr>
                <w:lang w:val="es-CO"/>
              </w:rPr>
              <w:t>id_repositorio</w:t>
            </w:r>
            <w:proofErr w:type="spellEnd"/>
            <w:r w:rsidRPr="00EE258B">
              <w:rPr>
                <w:lang w:val="es-CO"/>
              </w:rPr>
              <w:t>, estado</w:t>
            </w:r>
          </w:p>
        </w:tc>
      </w:tr>
      <w:tr w:rsidR="00EE258B" w:rsidRPr="00EE258B" w14:paraId="7CD656B1" w14:textId="77777777" w:rsidTr="00CD34C5">
        <w:tc>
          <w:tcPr>
            <w:tcW w:w="0" w:type="auto"/>
            <w:hideMark/>
          </w:tcPr>
          <w:p w14:paraId="29357975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documentos</w:t>
            </w:r>
          </w:p>
        </w:tc>
        <w:tc>
          <w:tcPr>
            <w:tcW w:w="0" w:type="auto"/>
            <w:hideMark/>
          </w:tcPr>
          <w:p w14:paraId="03814716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Registrar los archivos cargados.</w:t>
            </w:r>
          </w:p>
        </w:tc>
        <w:tc>
          <w:tcPr>
            <w:tcW w:w="0" w:type="auto"/>
            <w:hideMark/>
          </w:tcPr>
          <w:p w14:paraId="1190D8B5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lang w:val="es-CO"/>
              </w:rPr>
              <w:t>id_documento</w:t>
            </w:r>
            <w:proofErr w:type="spellEnd"/>
            <w:r w:rsidRPr="00EE258B">
              <w:rPr>
                <w:lang w:val="es-CO"/>
              </w:rPr>
              <w:t xml:space="preserve">, </w:t>
            </w:r>
            <w:proofErr w:type="spellStart"/>
            <w:r w:rsidRPr="00EE258B">
              <w:rPr>
                <w:lang w:val="es-CO"/>
              </w:rPr>
              <w:t>nombre_original</w:t>
            </w:r>
            <w:proofErr w:type="spellEnd"/>
            <w:r w:rsidRPr="00EE258B">
              <w:rPr>
                <w:lang w:val="es-CO"/>
              </w:rPr>
              <w:t xml:space="preserve">, </w:t>
            </w:r>
            <w:proofErr w:type="spellStart"/>
            <w:r w:rsidRPr="00EE258B">
              <w:rPr>
                <w:lang w:val="es-CO"/>
              </w:rPr>
              <w:t>nombre_archivo</w:t>
            </w:r>
            <w:proofErr w:type="spellEnd"/>
            <w:r w:rsidRPr="00EE258B">
              <w:rPr>
                <w:lang w:val="es-CO"/>
              </w:rPr>
              <w:t xml:space="preserve">, </w:t>
            </w:r>
            <w:proofErr w:type="spellStart"/>
            <w:r w:rsidRPr="00EE258B">
              <w:rPr>
                <w:lang w:val="es-CO"/>
              </w:rPr>
              <w:t>ruta_archivo</w:t>
            </w:r>
            <w:proofErr w:type="spellEnd"/>
            <w:r w:rsidRPr="00EE258B">
              <w:rPr>
                <w:lang w:val="es-CO"/>
              </w:rPr>
              <w:t xml:space="preserve">, </w:t>
            </w:r>
            <w:proofErr w:type="spellStart"/>
            <w:r w:rsidRPr="00EE258B">
              <w:rPr>
                <w:lang w:val="es-CO"/>
              </w:rPr>
              <w:t>extension</w:t>
            </w:r>
            <w:proofErr w:type="spellEnd"/>
            <w:r w:rsidRPr="00EE258B">
              <w:rPr>
                <w:lang w:val="es-CO"/>
              </w:rPr>
              <w:t xml:space="preserve">, </w:t>
            </w:r>
            <w:proofErr w:type="spellStart"/>
            <w:r w:rsidRPr="00EE258B">
              <w:rPr>
                <w:lang w:val="es-CO"/>
              </w:rPr>
              <w:t>tipo_documento</w:t>
            </w:r>
            <w:proofErr w:type="spellEnd"/>
            <w:r w:rsidRPr="00EE258B">
              <w:rPr>
                <w:lang w:val="es-CO"/>
              </w:rPr>
              <w:t xml:space="preserve">, </w:t>
            </w:r>
            <w:proofErr w:type="spellStart"/>
            <w:r w:rsidRPr="00EE258B">
              <w:rPr>
                <w:lang w:val="es-CO"/>
              </w:rPr>
              <w:t>id_repositorio</w:t>
            </w:r>
            <w:proofErr w:type="spellEnd"/>
            <w:r w:rsidRPr="00EE258B">
              <w:rPr>
                <w:lang w:val="es-CO"/>
              </w:rPr>
              <w:t xml:space="preserve">, </w:t>
            </w:r>
            <w:proofErr w:type="spellStart"/>
            <w:r w:rsidRPr="00EE258B">
              <w:rPr>
                <w:lang w:val="es-CO"/>
              </w:rPr>
              <w:t>id_carpeta</w:t>
            </w:r>
            <w:proofErr w:type="spellEnd"/>
            <w:r w:rsidRPr="00EE258B">
              <w:rPr>
                <w:lang w:val="es-CO"/>
              </w:rPr>
              <w:t xml:space="preserve">, </w:t>
            </w:r>
            <w:proofErr w:type="spellStart"/>
            <w:r w:rsidRPr="00EE258B">
              <w:rPr>
                <w:lang w:val="es-CO"/>
              </w:rPr>
              <w:t>id_usuario</w:t>
            </w:r>
            <w:proofErr w:type="spellEnd"/>
          </w:p>
        </w:tc>
      </w:tr>
      <w:tr w:rsidR="00EE258B" w:rsidRPr="00EE258B" w14:paraId="34D39837" w14:textId="77777777" w:rsidTr="00CD34C5">
        <w:tc>
          <w:tcPr>
            <w:tcW w:w="0" w:type="auto"/>
            <w:hideMark/>
          </w:tcPr>
          <w:p w14:paraId="45C8B452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procesamientos</w:t>
            </w:r>
          </w:p>
        </w:tc>
        <w:tc>
          <w:tcPr>
            <w:tcW w:w="0" w:type="auto"/>
            <w:hideMark/>
          </w:tcPr>
          <w:p w14:paraId="3FBA768B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Registrar el estado del procesamiento documental.</w:t>
            </w:r>
          </w:p>
        </w:tc>
        <w:tc>
          <w:tcPr>
            <w:tcW w:w="0" w:type="auto"/>
            <w:hideMark/>
          </w:tcPr>
          <w:p w14:paraId="6F629AA5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lang w:val="es-CO"/>
              </w:rPr>
              <w:t>id_procesamiento</w:t>
            </w:r>
            <w:proofErr w:type="spellEnd"/>
            <w:r w:rsidRPr="00EE258B">
              <w:rPr>
                <w:lang w:val="es-CO"/>
              </w:rPr>
              <w:t xml:space="preserve">, </w:t>
            </w:r>
            <w:proofErr w:type="spellStart"/>
            <w:r w:rsidRPr="00EE258B">
              <w:rPr>
                <w:lang w:val="es-CO"/>
              </w:rPr>
              <w:t>id_documento</w:t>
            </w:r>
            <w:proofErr w:type="spellEnd"/>
            <w:r w:rsidRPr="00EE258B">
              <w:rPr>
                <w:lang w:val="es-CO"/>
              </w:rPr>
              <w:t xml:space="preserve">, estado, </w:t>
            </w:r>
            <w:proofErr w:type="spellStart"/>
            <w:r w:rsidRPr="00EE258B">
              <w:rPr>
                <w:lang w:val="es-CO"/>
              </w:rPr>
              <w:t>fecha_inicio</w:t>
            </w:r>
            <w:proofErr w:type="spellEnd"/>
            <w:r w:rsidRPr="00EE258B">
              <w:rPr>
                <w:lang w:val="es-CO"/>
              </w:rPr>
              <w:t xml:space="preserve">, </w:t>
            </w:r>
            <w:proofErr w:type="spellStart"/>
            <w:r w:rsidRPr="00EE258B">
              <w:rPr>
                <w:lang w:val="es-CO"/>
              </w:rPr>
              <w:t>fecha_fin</w:t>
            </w:r>
            <w:proofErr w:type="spellEnd"/>
            <w:r w:rsidRPr="00EE258B">
              <w:rPr>
                <w:lang w:val="es-CO"/>
              </w:rPr>
              <w:t>, mensaje</w:t>
            </w:r>
          </w:p>
        </w:tc>
      </w:tr>
      <w:tr w:rsidR="00EE258B" w:rsidRPr="00EE258B" w14:paraId="1AB343F5" w14:textId="77777777" w:rsidTr="00CD34C5">
        <w:tc>
          <w:tcPr>
            <w:tcW w:w="0" w:type="auto"/>
            <w:hideMark/>
          </w:tcPr>
          <w:p w14:paraId="34833B97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lang w:val="es-CO"/>
              </w:rPr>
              <w:t>analisis_documentos</w:t>
            </w:r>
            <w:proofErr w:type="spellEnd"/>
          </w:p>
        </w:tc>
        <w:tc>
          <w:tcPr>
            <w:tcW w:w="0" w:type="auto"/>
            <w:hideMark/>
          </w:tcPr>
          <w:p w14:paraId="2991DFE1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Almacenar el contenido y resultados del análisis.</w:t>
            </w:r>
          </w:p>
        </w:tc>
        <w:tc>
          <w:tcPr>
            <w:tcW w:w="0" w:type="auto"/>
            <w:hideMark/>
          </w:tcPr>
          <w:p w14:paraId="5C469447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lang w:val="es-CO"/>
              </w:rPr>
              <w:t>id_analisis</w:t>
            </w:r>
            <w:proofErr w:type="spellEnd"/>
            <w:r w:rsidRPr="00EE258B">
              <w:rPr>
                <w:lang w:val="es-CO"/>
              </w:rPr>
              <w:t xml:space="preserve">, </w:t>
            </w:r>
            <w:proofErr w:type="spellStart"/>
            <w:r w:rsidRPr="00EE258B">
              <w:rPr>
                <w:lang w:val="es-CO"/>
              </w:rPr>
              <w:t>id_documento</w:t>
            </w:r>
            <w:proofErr w:type="spellEnd"/>
            <w:r w:rsidRPr="00EE258B">
              <w:rPr>
                <w:lang w:val="es-CO"/>
              </w:rPr>
              <w:t xml:space="preserve">, </w:t>
            </w:r>
            <w:proofErr w:type="spellStart"/>
            <w:r w:rsidRPr="00EE258B">
              <w:rPr>
                <w:lang w:val="es-CO"/>
              </w:rPr>
              <w:t>texto_extraido</w:t>
            </w:r>
            <w:proofErr w:type="spellEnd"/>
            <w:r w:rsidRPr="00EE258B">
              <w:rPr>
                <w:lang w:val="es-CO"/>
              </w:rPr>
              <w:t xml:space="preserve">, resumen, </w:t>
            </w:r>
            <w:proofErr w:type="spellStart"/>
            <w:r w:rsidRPr="00EE258B">
              <w:rPr>
                <w:lang w:val="es-CO"/>
              </w:rPr>
              <w:t>informacion_relevante</w:t>
            </w:r>
            <w:proofErr w:type="spellEnd"/>
          </w:p>
        </w:tc>
      </w:tr>
      <w:tr w:rsidR="00EE258B" w:rsidRPr="00EE258B" w14:paraId="0ECF2666" w14:textId="77777777" w:rsidTr="00CD34C5">
        <w:tc>
          <w:tcPr>
            <w:tcW w:w="0" w:type="auto"/>
            <w:hideMark/>
          </w:tcPr>
          <w:p w14:paraId="6A42D183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lang w:val="es-CO"/>
              </w:rPr>
              <w:t>errores_procesamiento</w:t>
            </w:r>
            <w:proofErr w:type="spellEnd"/>
          </w:p>
        </w:tc>
        <w:tc>
          <w:tcPr>
            <w:tcW w:w="0" w:type="auto"/>
            <w:hideMark/>
          </w:tcPr>
          <w:p w14:paraId="206C81AF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Registrar errores ocurridos durante el procesamiento.</w:t>
            </w:r>
          </w:p>
        </w:tc>
        <w:tc>
          <w:tcPr>
            <w:tcW w:w="0" w:type="auto"/>
            <w:hideMark/>
          </w:tcPr>
          <w:p w14:paraId="7DB7CA0C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lang w:val="es-CO"/>
              </w:rPr>
              <w:t>id_error</w:t>
            </w:r>
            <w:proofErr w:type="spellEnd"/>
            <w:r w:rsidRPr="00EE258B">
              <w:rPr>
                <w:lang w:val="es-CO"/>
              </w:rPr>
              <w:t xml:space="preserve">, </w:t>
            </w:r>
            <w:proofErr w:type="spellStart"/>
            <w:r w:rsidRPr="00EE258B">
              <w:rPr>
                <w:lang w:val="es-CO"/>
              </w:rPr>
              <w:t>id_documento</w:t>
            </w:r>
            <w:proofErr w:type="spellEnd"/>
            <w:r w:rsidRPr="00EE258B">
              <w:rPr>
                <w:lang w:val="es-CO"/>
              </w:rPr>
              <w:t xml:space="preserve">, mensaje, </w:t>
            </w:r>
            <w:proofErr w:type="spellStart"/>
            <w:r w:rsidRPr="00EE258B">
              <w:rPr>
                <w:lang w:val="es-CO"/>
              </w:rPr>
              <w:t>fecha_error</w:t>
            </w:r>
            <w:proofErr w:type="spellEnd"/>
          </w:p>
        </w:tc>
      </w:tr>
    </w:tbl>
    <w:p w14:paraId="3C00CA3B" w14:textId="00C3B8A7" w:rsidR="00EE258B" w:rsidRPr="00EE258B" w:rsidRDefault="00EE258B" w:rsidP="00EE258B">
      <w:pPr>
        <w:rPr>
          <w:lang w:val="es-CO"/>
        </w:rPr>
      </w:pPr>
    </w:p>
    <w:p w14:paraId="055B1599" w14:textId="77777777" w:rsidR="00EE258B" w:rsidRPr="00EE258B" w:rsidRDefault="00EE258B" w:rsidP="00CD34C5">
      <w:pPr>
        <w:pStyle w:val="Ttulo2"/>
        <w:rPr>
          <w:lang w:val="es-CO"/>
        </w:rPr>
      </w:pPr>
      <w:r w:rsidRPr="00EE258B">
        <w:rPr>
          <w:lang w:val="es-CO"/>
        </w:rPr>
        <w:t>2.11 Diseño de API y servicios</w:t>
      </w:r>
    </w:p>
    <w:p w14:paraId="12585218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 xml:space="preserve">La aplicación utiliza rutas HTTP internas para comunicar las vistas con el backend. Las operaciones se distribuyen principalmente entre los siguientes </w:t>
      </w:r>
      <w:proofErr w:type="spellStart"/>
      <w:r w:rsidRPr="00EE258B">
        <w:rPr>
          <w:lang w:val="es-CO"/>
        </w:rPr>
        <w:t>routers</w:t>
      </w:r>
      <w:proofErr w:type="spellEnd"/>
      <w:r w:rsidRPr="00EE258B">
        <w:rPr>
          <w:lang w:val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1"/>
        <w:gridCol w:w="6757"/>
      </w:tblGrid>
      <w:tr w:rsidR="00EE258B" w:rsidRPr="00EE258B" w14:paraId="0DAA494A" w14:textId="77777777" w:rsidTr="00CD34C5">
        <w:tc>
          <w:tcPr>
            <w:tcW w:w="0" w:type="auto"/>
            <w:hideMark/>
          </w:tcPr>
          <w:p w14:paraId="61522F72" w14:textId="77777777" w:rsidR="00EE258B" w:rsidRPr="00EE258B" w:rsidRDefault="00EE258B" w:rsidP="00EE258B">
            <w:pPr>
              <w:spacing w:after="160" w:line="259" w:lineRule="auto"/>
              <w:rPr>
                <w:b/>
                <w:bCs/>
                <w:lang w:val="es-CO"/>
              </w:rPr>
            </w:pPr>
            <w:proofErr w:type="spellStart"/>
            <w:r w:rsidRPr="00EE258B">
              <w:rPr>
                <w:b/>
                <w:bCs/>
                <w:lang w:val="es-CO"/>
              </w:rPr>
              <w:t>Router</w:t>
            </w:r>
            <w:proofErr w:type="spellEnd"/>
          </w:p>
        </w:tc>
        <w:tc>
          <w:tcPr>
            <w:tcW w:w="0" w:type="auto"/>
            <w:hideMark/>
          </w:tcPr>
          <w:p w14:paraId="28F30241" w14:textId="77777777" w:rsidR="00EE258B" w:rsidRPr="00EE258B" w:rsidRDefault="00EE258B" w:rsidP="00EE258B">
            <w:pPr>
              <w:spacing w:after="160" w:line="259" w:lineRule="auto"/>
              <w:rPr>
                <w:b/>
                <w:bCs/>
                <w:lang w:val="es-CO"/>
              </w:rPr>
            </w:pPr>
            <w:r w:rsidRPr="00EE258B">
              <w:rPr>
                <w:b/>
                <w:bCs/>
                <w:lang w:val="es-CO"/>
              </w:rPr>
              <w:t>Responsabilidad</w:t>
            </w:r>
          </w:p>
        </w:tc>
      </w:tr>
      <w:tr w:rsidR="00EE258B" w:rsidRPr="00EE258B" w14:paraId="55414CC3" w14:textId="77777777" w:rsidTr="00CD34C5">
        <w:tc>
          <w:tcPr>
            <w:tcW w:w="0" w:type="auto"/>
            <w:hideMark/>
          </w:tcPr>
          <w:p w14:paraId="58CA4EE8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lang w:val="es-CO"/>
              </w:rPr>
              <w:t>authRouter</w:t>
            </w:r>
            <w:proofErr w:type="spellEnd"/>
          </w:p>
        </w:tc>
        <w:tc>
          <w:tcPr>
            <w:tcW w:w="0" w:type="auto"/>
            <w:hideMark/>
          </w:tcPr>
          <w:p w14:paraId="64420EDE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Registro, inicio y cierre de sesión.</w:t>
            </w:r>
          </w:p>
        </w:tc>
      </w:tr>
      <w:tr w:rsidR="00EE258B" w:rsidRPr="00EE258B" w14:paraId="3D116BBD" w14:textId="77777777" w:rsidTr="00CD34C5">
        <w:tc>
          <w:tcPr>
            <w:tcW w:w="0" w:type="auto"/>
            <w:hideMark/>
          </w:tcPr>
          <w:p w14:paraId="452AC72E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lang w:val="es-CO"/>
              </w:rPr>
              <w:t>repositoryRouter</w:t>
            </w:r>
            <w:proofErr w:type="spellEnd"/>
          </w:p>
        </w:tc>
        <w:tc>
          <w:tcPr>
            <w:tcW w:w="0" w:type="auto"/>
            <w:hideMark/>
          </w:tcPr>
          <w:p w14:paraId="15281099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Gestión de repositorios.</w:t>
            </w:r>
          </w:p>
        </w:tc>
      </w:tr>
      <w:tr w:rsidR="00EE258B" w:rsidRPr="00EE258B" w14:paraId="210AEA80" w14:textId="77777777" w:rsidTr="00CD34C5">
        <w:tc>
          <w:tcPr>
            <w:tcW w:w="0" w:type="auto"/>
            <w:hideMark/>
          </w:tcPr>
          <w:p w14:paraId="605F074D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lang w:val="es-CO"/>
              </w:rPr>
              <w:lastRenderedPageBreak/>
              <w:t>folderRouter</w:t>
            </w:r>
            <w:proofErr w:type="spellEnd"/>
          </w:p>
        </w:tc>
        <w:tc>
          <w:tcPr>
            <w:tcW w:w="0" w:type="auto"/>
            <w:hideMark/>
          </w:tcPr>
          <w:p w14:paraId="38A8066A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Gestión de carpetas.</w:t>
            </w:r>
          </w:p>
        </w:tc>
      </w:tr>
      <w:tr w:rsidR="00EE258B" w:rsidRPr="00EE258B" w14:paraId="5C6CF7BE" w14:textId="77777777" w:rsidTr="00CD34C5">
        <w:tc>
          <w:tcPr>
            <w:tcW w:w="0" w:type="auto"/>
            <w:hideMark/>
          </w:tcPr>
          <w:p w14:paraId="3AD2E9BF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lang w:val="es-CO"/>
              </w:rPr>
              <w:t>documentRouter</w:t>
            </w:r>
            <w:proofErr w:type="spellEnd"/>
          </w:p>
        </w:tc>
        <w:tc>
          <w:tcPr>
            <w:tcW w:w="0" w:type="auto"/>
            <w:hideMark/>
          </w:tcPr>
          <w:p w14:paraId="485E1589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Carga, consulta, descarga, eliminación, búsqueda y preguntas sobre documentos.</w:t>
            </w:r>
          </w:p>
        </w:tc>
      </w:tr>
      <w:tr w:rsidR="00EE258B" w:rsidRPr="00EE258B" w14:paraId="66B2BB3E" w14:textId="77777777" w:rsidTr="00CD34C5">
        <w:tc>
          <w:tcPr>
            <w:tcW w:w="0" w:type="auto"/>
            <w:hideMark/>
          </w:tcPr>
          <w:p w14:paraId="5B691F18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lang w:val="es-CO"/>
              </w:rPr>
              <w:t>dashboardRouter</w:t>
            </w:r>
            <w:proofErr w:type="spellEnd"/>
          </w:p>
        </w:tc>
        <w:tc>
          <w:tcPr>
            <w:tcW w:w="0" w:type="auto"/>
            <w:hideMark/>
          </w:tcPr>
          <w:p w14:paraId="6ADACB36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Consulta de estadísticas administrativas.</w:t>
            </w:r>
          </w:p>
        </w:tc>
      </w:tr>
    </w:tbl>
    <w:p w14:paraId="71C637A0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Los servicios especializados complementan estas operaciones:</w:t>
      </w:r>
    </w:p>
    <w:p w14:paraId="5C50E9DD" w14:textId="77777777" w:rsidR="00EE258B" w:rsidRPr="00EE258B" w:rsidRDefault="00EE258B" w:rsidP="00EE258B">
      <w:pPr>
        <w:numPr>
          <w:ilvl w:val="0"/>
          <w:numId w:val="13"/>
        </w:numPr>
        <w:rPr>
          <w:lang w:val="es-CO"/>
        </w:rPr>
      </w:pPr>
      <w:r w:rsidRPr="00EE258B">
        <w:rPr>
          <w:lang w:val="es-CO"/>
        </w:rPr>
        <w:t>documentService.js: extracción y gestión del contenido documental.</w:t>
      </w:r>
    </w:p>
    <w:p w14:paraId="27289D20" w14:textId="77777777" w:rsidR="00EE258B" w:rsidRPr="00EE258B" w:rsidRDefault="00EE258B" w:rsidP="00EE258B">
      <w:pPr>
        <w:numPr>
          <w:ilvl w:val="0"/>
          <w:numId w:val="13"/>
        </w:numPr>
        <w:rPr>
          <w:lang w:val="es-CO"/>
        </w:rPr>
      </w:pPr>
      <w:r w:rsidRPr="00EE258B">
        <w:rPr>
          <w:lang w:val="es-CO"/>
        </w:rPr>
        <w:t>pdfService.js: extracción de texto desde PDF.</w:t>
      </w:r>
    </w:p>
    <w:p w14:paraId="5C20A64C" w14:textId="77777777" w:rsidR="00EE258B" w:rsidRPr="00EE258B" w:rsidRDefault="00EE258B" w:rsidP="00EE258B">
      <w:pPr>
        <w:numPr>
          <w:ilvl w:val="0"/>
          <w:numId w:val="13"/>
        </w:numPr>
        <w:rPr>
          <w:lang w:val="es-CO"/>
        </w:rPr>
      </w:pPr>
      <w:r w:rsidRPr="00EE258B">
        <w:rPr>
          <w:lang w:val="es-CO"/>
        </w:rPr>
        <w:t>docxService.js: extracción de texto desde DOCX.</w:t>
      </w:r>
    </w:p>
    <w:p w14:paraId="6B988AFF" w14:textId="77777777" w:rsidR="00EE258B" w:rsidRPr="00EE258B" w:rsidRDefault="00EE258B" w:rsidP="00EE258B">
      <w:pPr>
        <w:numPr>
          <w:ilvl w:val="0"/>
          <w:numId w:val="13"/>
        </w:numPr>
        <w:rPr>
          <w:lang w:val="es-CO"/>
        </w:rPr>
      </w:pPr>
      <w:r w:rsidRPr="00EE258B">
        <w:rPr>
          <w:lang w:val="es-CO"/>
        </w:rPr>
        <w:t>processingService.js: coordinación del procesamiento completo.</w:t>
      </w:r>
    </w:p>
    <w:p w14:paraId="23B475D3" w14:textId="4B228525" w:rsidR="00EE258B" w:rsidRPr="00EE258B" w:rsidRDefault="00EE258B" w:rsidP="00EE258B">
      <w:pPr>
        <w:numPr>
          <w:ilvl w:val="0"/>
          <w:numId w:val="13"/>
        </w:numPr>
        <w:rPr>
          <w:lang w:val="es-CO"/>
        </w:rPr>
      </w:pPr>
      <w:r w:rsidRPr="00EE258B">
        <w:rPr>
          <w:lang w:val="es-CO"/>
        </w:rPr>
        <w:t>aiService.js: comunicación con Google Gemini y análisis mediante IA.</w:t>
      </w:r>
    </w:p>
    <w:p w14:paraId="5D18EBA1" w14:textId="77777777" w:rsidR="00EE258B" w:rsidRPr="00EE258B" w:rsidRDefault="00EE258B" w:rsidP="00CD34C5">
      <w:pPr>
        <w:pStyle w:val="Ttulo2"/>
        <w:rPr>
          <w:lang w:val="es-CO"/>
        </w:rPr>
      </w:pPr>
      <w:r w:rsidRPr="00EE258B">
        <w:rPr>
          <w:lang w:val="es-CO"/>
        </w:rPr>
        <w:t>2.12 Diseño de interfaces y prototipos</w:t>
      </w:r>
    </w:p>
    <w:p w14:paraId="2014605F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Las interfaces fueron diseñadas buscando una navegación sencilla y coherente con las funciones del sistema. La aplicación utiliza una estructura común de navegación y estilos reutilizables.</w:t>
      </w:r>
    </w:p>
    <w:p w14:paraId="48C1F108" w14:textId="07294164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Las principales interfaces son:</w:t>
      </w:r>
    </w:p>
    <w:p w14:paraId="5348958C" w14:textId="6C235006" w:rsidR="00EE258B" w:rsidRDefault="00D4261B" w:rsidP="00EE258B">
      <w:pPr>
        <w:numPr>
          <w:ilvl w:val="0"/>
          <w:numId w:val="14"/>
        </w:numPr>
        <w:rPr>
          <w:lang w:val="es-CO"/>
        </w:rPr>
      </w:pPr>
      <w:r w:rsidRPr="00D4261B">
        <w:rPr>
          <w:lang w:val="es-CO"/>
        </w:rPr>
        <w:drawing>
          <wp:anchor distT="0" distB="0" distL="114300" distR="114300" simplePos="0" relativeHeight="251668480" behindDoc="0" locked="0" layoutInCell="1" allowOverlap="1" wp14:anchorId="523C8D01" wp14:editId="7070BA76">
            <wp:simplePos x="0" y="0"/>
            <wp:positionH relativeFrom="page">
              <wp:posOffset>1323975</wp:posOffset>
            </wp:positionH>
            <wp:positionV relativeFrom="page">
              <wp:posOffset>3239135</wp:posOffset>
            </wp:positionV>
            <wp:extent cx="5612130" cy="2583815"/>
            <wp:effectExtent l="0" t="0" r="7620" b="698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258B" w:rsidRPr="00EE258B">
        <w:rPr>
          <w:lang w:val="es-CO"/>
        </w:rPr>
        <w:t>Inicio.</w:t>
      </w:r>
    </w:p>
    <w:p w14:paraId="7E54EBAD" w14:textId="1ECE774C" w:rsidR="00D4261B" w:rsidRPr="00EE258B" w:rsidRDefault="00D4261B" w:rsidP="00D4261B">
      <w:pPr>
        <w:ind w:left="720"/>
        <w:rPr>
          <w:lang w:val="es-CO"/>
        </w:rPr>
      </w:pPr>
    </w:p>
    <w:p w14:paraId="229E0D4E" w14:textId="205C8CD4" w:rsidR="00EE258B" w:rsidRDefault="00650F4A" w:rsidP="00EE258B">
      <w:pPr>
        <w:numPr>
          <w:ilvl w:val="0"/>
          <w:numId w:val="14"/>
        </w:numPr>
        <w:rPr>
          <w:lang w:val="es-CO"/>
        </w:rPr>
      </w:pPr>
      <w:r w:rsidRPr="00650F4A">
        <w:rPr>
          <w:lang w:val="es-CO"/>
        </w:rPr>
        <w:drawing>
          <wp:anchor distT="0" distB="0" distL="114300" distR="114300" simplePos="0" relativeHeight="251670528" behindDoc="0" locked="0" layoutInCell="1" allowOverlap="1" wp14:anchorId="7F4B3A23" wp14:editId="199360A2">
            <wp:simplePos x="0" y="0"/>
            <wp:positionH relativeFrom="margin">
              <wp:align>right</wp:align>
            </wp:positionH>
            <wp:positionV relativeFrom="page">
              <wp:posOffset>6351270</wp:posOffset>
            </wp:positionV>
            <wp:extent cx="5612130" cy="2567940"/>
            <wp:effectExtent l="0" t="0" r="7620" b="3810"/>
            <wp:wrapTopAndBottom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258B" w:rsidRPr="00EE258B">
        <w:rPr>
          <w:lang w:val="es-CO"/>
        </w:rPr>
        <w:t>inicio de sesión.</w:t>
      </w:r>
    </w:p>
    <w:p w14:paraId="2267EB6C" w14:textId="26F08F79" w:rsidR="00650F4A" w:rsidRDefault="00650F4A" w:rsidP="00650F4A">
      <w:pPr>
        <w:pStyle w:val="Prrafodelista"/>
        <w:numPr>
          <w:ilvl w:val="0"/>
          <w:numId w:val="14"/>
        </w:numPr>
        <w:rPr>
          <w:lang w:val="es-CO"/>
        </w:rPr>
      </w:pPr>
      <w:r>
        <w:rPr>
          <w:lang w:val="es-CO"/>
        </w:rPr>
        <w:t>Registro.</w:t>
      </w:r>
    </w:p>
    <w:p w14:paraId="7A90A07A" w14:textId="4EA27507" w:rsidR="009F4726" w:rsidRPr="0056158E" w:rsidRDefault="009F4726" w:rsidP="0056158E">
      <w:pPr>
        <w:rPr>
          <w:lang w:val="es-CO"/>
        </w:rPr>
      </w:pPr>
      <w:r w:rsidRPr="009F4726">
        <w:rPr>
          <w:lang w:val="es-CO"/>
        </w:rPr>
        <w:drawing>
          <wp:anchor distT="0" distB="0" distL="114300" distR="114300" simplePos="0" relativeHeight="251672576" behindDoc="0" locked="0" layoutInCell="1" allowOverlap="1" wp14:anchorId="49706E0D" wp14:editId="11AE9970">
            <wp:simplePos x="0" y="0"/>
            <wp:positionH relativeFrom="page">
              <wp:posOffset>1301115</wp:posOffset>
            </wp:positionH>
            <wp:positionV relativeFrom="margin">
              <wp:align>top</wp:align>
            </wp:positionV>
            <wp:extent cx="5612130" cy="2598420"/>
            <wp:effectExtent l="0" t="0" r="7620" b="0"/>
            <wp:wrapTopAndBottom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11CF7" w14:textId="1E86349B" w:rsidR="00EE258B" w:rsidRDefault="0056158E" w:rsidP="00EE258B">
      <w:pPr>
        <w:numPr>
          <w:ilvl w:val="0"/>
          <w:numId w:val="14"/>
        </w:numPr>
        <w:rPr>
          <w:lang w:val="es-CO"/>
        </w:rPr>
      </w:pPr>
      <w:r w:rsidRPr="0056158E">
        <w:rPr>
          <w:lang w:val="es-CO"/>
        </w:rPr>
        <w:drawing>
          <wp:anchor distT="0" distB="0" distL="114300" distR="114300" simplePos="0" relativeHeight="251674624" behindDoc="0" locked="0" layoutInCell="1" allowOverlap="1" wp14:anchorId="2EB951BE" wp14:editId="5E5195D3">
            <wp:simplePos x="0" y="0"/>
            <wp:positionH relativeFrom="page">
              <wp:posOffset>1240155</wp:posOffset>
            </wp:positionH>
            <wp:positionV relativeFrom="page">
              <wp:posOffset>4034790</wp:posOffset>
            </wp:positionV>
            <wp:extent cx="5612130" cy="2583180"/>
            <wp:effectExtent l="0" t="0" r="7620" b="7620"/>
            <wp:wrapTopAndBottom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258B" w:rsidRPr="00EE258B">
        <w:rPr>
          <w:lang w:val="es-CO"/>
        </w:rPr>
        <w:t>Repositorios.</w:t>
      </w:r>
    </w:p>
    <w:p w14:paraId="0C97F742" w14:textId="7C77E481" w:rsidR="0056158E" w:rsidRPr="00EE258B" w:rsidRDefault="0056158E" w:rsidP="0056158E">
      <w:pPr>
        <w:rPr>
          <w:lang w:val="es-CO"/>
        </w:rPr>
      </w:pPr>
    </w:p>
    <w:p w14:paraId="53A8B9AC" w14:textId="1B056CD3" w:rsidR="0056158E" w:rsidRDefault="00E032DD" w:rsidP="0003530F">
      <w:pPr>
        <w:numPr>
          <w:ilvl w:val="0"/>
          <w:numId w:val="14"/>
        </w:numPr>
        <w:rPr>
          <w:lang w:val="es-CO"/>
        </w:rPr>
      </w:pPr>
      <w:r w:rsidRPr="00E032DD">
        <w:rPr>
          <w:lang w:val="es-CO"/>
        </w:rPr>
        <w:drawing>
          <wp:anchor distT="0" distB="0" distL="114300" distR="114300" simplePos="0" relativeHeight="251676672" behindDoc="0" locked="0" layoutInCell="1" allowOverlap="1" wp14:anchorId="6F7DA566" wp14:editId="276D0380">
            <wp:simplePos x="0" y="0"/>
            <wp:positionH relativeFrom="margin">
              <wp:posOffset>190500</wp:posOffset>
            </wp:positionH>
            <wp:positionV relativeFrom="page">
              <wp:posOffset>7162165</wp:posOffset>
            </wp:positionV>
            <wp:extent cx="5612130" cy="2652395"/>
            <wp:effectExtent l="0" t="0" r="7620" b="0"/>
            <wp:wrapTopAndBottom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258B" w:rsidRPr="00EE258B">
        <w:rPr>
          <w:lang w:val="es-CO"/>
        </w:rPr>
        <w:t>Carpetas.</w:t>
      </w:r>
    </w:p>
    <w:p w14:paraId="1F263D57" w14:textId="6E06EED6" w:rsidR="00E032DD" w:rsidRPr="00EE258B" w:rsidRDefault="00E032DD" w:rsidP="00E032DD">
      <w:pPr>
        <w:rPr>
          <w:lang w:val="es-CO"/>
        </w:rPr>
      </w:pPr>
    </w:p>
    <w:p w14:paraId="60A68FF7" w14:textId="2CD184D2" w:rsidR="00EE258B" w:rsidRDefault="000D2EE6" w:rsidP="00EE258B">
      <w:pPr>
        <w:numPr>
          <w:ilvl w:val="0"/>
          <w:numId w:val="14"/>
        </w:numPr>
        <w:rPr>
          <w:lang w:val="es-CO"/>
        </w:rPr>
      </w:pPr>
      <w:r w:rsidRPr="000D2EE6">
        <w:rPr>
          <w:lang w:val="es-CO"/>
        </w:rPr>
        <w:drawing>
          <wp:anchor distT="0" distB="0" distL="114300" distR="114300" simplePos="0" relativeHeight="251678720" behindDoc="0" locked="0" layoutInCell="1" allowOverlap="1" wp14:anchorId="7857F6EE" wp14:editId="3DB96D29">
            <wp:simplePos x="0" y="0"/>
            <wp:positionH relativeFrom="page">
              <wp:posOffset>1287780</wp:posOffset>
            </wp:positionH>
            <wp:positionV relativeFrom="page">
              <wp:posOffset>1569720</wp:posOffset>
            </wp:positionV>
            <wp:extent cx="5349240" cy="2475491"/>
            <wp:effectExtent l="0" t="0" r="3810" b="1270"/>
            <wp:wrapTopAndBottom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52281" cy="2476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58B" w:rsidRPr="00EE258B">
        <w:rPr>
          <w:lang w:val="es-CO"/>
        </w:rPr>
        <w:t>Detalle del documento.</w:t>
      </w:r>
    </w:p>
    <w:p w14:paraId="27BFC5B0" w14:textId="789EBD5E" w:rsidR="000D2EE6" w:rsidRPr="00EE258B" w:rsidRDefault="000D2EE6" w:rsidP="000D2EE6">
      <w:pPr>
        <w:rPr>
          <w:lang w:val="es-CO"/>
        </w:rPr>
      </w:pPr>
    </w:p>
    <w:p w14:paraId="57BAB2A5" w14:textId="0CDC5B92" w:rsidR="000D2EE6" w:rsidRPr="00EE258B" w:rsidRDefault="000A2066" w:rsidP="00EC2945">
      <w:pPr>
        <w:numPr>
          <w:ilvl w:val="0"/>
          <w:numId w:val="14"/>
        </w:numPr>
        <w:rPr>
          <w:lang w:val="es-CO"/>
        </w:rPr>
      </w:pPr>
      <w:r w:rsidRPr="00EC2945">
        <w:rPr>
          <w:lang w:val="es-CO"/>
        </w:rPr>
        <w:drawing>
          <wp:anchor distT="0" distB="0" distL="114300" distR="114300" simplePos="0" relativeHeight="251680768" behindDoc="0" locked="0" layoutInCell="1" allowOverlap="1" wp14:anchorId="328D8172" wp14:editId="2D974375">
            <wp:simplePos x="0" y="0"/>
            <wp:positionH relativeFrom="margin">
              <wp:posOffset>183444</wp:posOffset>
            </wp:positionH>
            <wp:positionV relativeFrom="page">
              <wp:posOffset>4594860</wp:posOffset>
            </wp:positionV>
            <wp:extent cx="5425440" cy="2502160"/>
            <wp:effectExtent l="0" t="0" r="3810" b="0"/>
            <wp:wrapTopAndBottom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50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58B" w:rsidRPr="00EE258B">
        <w:rPr>
          <w:lang w:val="es-CO"/>
        </w:rPr>
        <w:t>Resultados de búsqueda.</w:t>
      </w:r>
    </w:p>
    <w:p w14:paraId="5B6555C4" w14:textId="520C437C" w:rsidR="00EC2945" w:rsidRPr="00EE258B" w:rsidRDefault="000A2066" w:rsidP="000A2066">
      <w:pPr>
        <w:numPr>
          <w:ilvl w:val="0"/>
          <w:numId w:val="14"/>
        </w:numPr>
        <w:rPr>
          <w:lang w:val="es-CO"/>
        </w:rPr>
      </w:pPr>
      <w:r w:rsidRPr="000A2066">
        <w:rPr>
          <w:lang w:val="es-CO"/>
        </w:rPr>
        <w:drawing>
          <wp:anchor distT="0" distB="0" distL="114300" distR="114300" simplePos="0" relativeHeight="251682816" behindDoc="0" locked="0" layoutInCell="1" allowOverlap="1" wp14:anchorId="672C1603" wp14:editId="46D70513">
            <wp:simplePos x="0" y="0"/>
            <wp:positionH relativeFrom="page">
              <wp:posOffset>1194435</wp:posOffset>
            </wp:positionH>
            <wp:positionV relativeFrom="page">
              <wp:align>bottom</wp:align>
            </wp:positionV>
            <wp:extent cx="5612130" cy="2592070"/>
            <wp:effectExtent l="0" t="0" r="7620" b="0"/>
            <wp:wrapTopAndBottom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258B" w:rsidRPr="00EE258B">
        <w:rPr>
          <w:lang w:val="es-CO"/>
        </w:rPr>
        <w:t>Perfil.</w:t>
      </w:r>
    </w:p>
    <w:p w14:paraId="2168E775" w14:textId="28523EEE" w:rsidR="00EE258B" w:rsidRDefault="00DB7251" w:rsidP="00EE258B">
      <w:pPr>
        <w:numPr>
          <w:ilvl w:val="0"/>
          <w:numId w:val="14"/>
        </w:numPr>
        <w:rPr>
          <w:lang w:val="es-CO"/>
        </w:rPr>
      </w:pPr>
      <w:r w:rsidRPr="00DB7251">
        <w:rPr>
          <w:lang w:val="es-CO"/>
        </w:rPr>
        <w:drawing>
          <wp:anchor distT="0" distB="0" distL="114300" distR="114300" simplePos="0" relativeHeight="251684864" behindDoc="0" locked="0" layoutInCell="1" allowOverlap="1" wp14:anchorId="5B694A76" wp14:editId="7FF84453">
            <wp:simplePos x="0" y="0"/>
            <wp:positionH relativeFrom="page">
              <wp:posOffset>1270635</wp:posOffset>
            </wp:positionH>
            <wp:positionV relativeFrom="page">
              <wp:posOffset>1174750</wp:posOffset>
            </wp:positionV>
            <wp:extent cx="5612130" cy="2609215"/>
            <wp:effectExtent l="0" t="0" r="7620" b="635"/>
            <wp:wrapTopAndBottom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E258B" w:rsidRPr="00EE258B">
        <w:rPr>
          <w:lang w:val="es-CO"/>
        </w:rPr>
        <w:t>Dashboard</w:t>
      </w:r>
      <w:proofErr w:type="spellEnd"/>
      <w:r w:rsidR="00EE258B" w:rsidRPr="00EE258B">
        <w:rPr>
          <w:lang w:val="es-CO"/>
        </w:rPr>
        <w:t xml:space="preserve"> administrativo.</w:t>
      </w:r>
    </w:p>
    <w:p w14:paraId="390255CA" w14:textId="18A2603A" w:rsidR="00DB7251" w:rsidRPr="00EE258B" w:rsidRDefault="00DB7251" w:rsidP="00DB7251">
      <w:pPr>
        <w:ind w:left="720"/>
        <w:rPr>
          <w:lang w:val="es-CO"/>
        </w:rPr>
      </w:pPr>
    </w:p>
    <w:p w14:paraId="508438D0" w14:textId="50D23E82" w:rsidR="00EE258B" w:rsidRDefault="00D44F72" w:rsidP="00EE258B">
      <w:pPr>
        <w:numPr>
          <w:ilvl w:val="0"/>
          <w:numId w:val="14"/>
        </w:numPr>
        <w:rPr>
          <w:lang w:val="es-CO"/>
        </w:rPr>
      </w:pPr>
      <w:r w:rsidRPr="00D44F72">
        <w:rPr>
          <w:lang w:val="es-CO"/>
        </w:rPr>
        <w:drawing>
          <wp:anchor distT="0" distB="0" distL="114300" distR="114300" simplePos="0" relativeHeight="251686912" behindDoc="0" locked="0" layoutInCell="1" allowOverlap="1" wp14:anchorId="5A27914A" wp14:editId="79D4D86C">
            <wp:simplePos x="0" y="0"/>
            <wp:positionH relativeFrom="page">
              <wp:posOffset>2527935</wp:posOffset>
            </wp:positionH>
            <wp:positionV relativeFrom="page">
              <wp:posOffset>4298315</wp:posOffset>
            </wp:positionV>
            <wp:extent cx="2225233" cy="3093988"/>
            <wp:effectExtent l="0" t="0" r="3810" b="0"/>
            <wp:wrapTopAndBottom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258B" w:rsidRPr="00EE258B">
        <w:rPr>
          <w:lang w:val="es-CO"/>
        </w:rPr>
        <w:t>Chat documental.</w:t>
      </w:r>
    </w:p>
    <w:p w14:paraId="2BED8309" w14:textId="247FAB10" w:rsidR="00D44F72" w:rsidRPr="00EE258B" w:rsidRDefault="00D44F72" w:rsidP="00BF53A5">
      <w:pPr>
        <w:rPr>
          <w:lang w:val="es-CO"/>
        </w:rPr>
      </w:pPr>
    </w:p>
    <w:p w14:paraId="1652384F" w14:textId="77777777" w:rsidR="00EE258B" w:rsidRPr="00EE258B" w:rsidRDefault="00EE258B" w:rsidP="00BF53A5">
      <w:pPr>
        <w:pStyle w:val="Ttulo2"/>
        <w:rPr>
          <w:lang w:val="es-CO"/>
        </w:rPr>
      </w:pPr>
      <w:r w:rsidRPr="00EE258B">
        <w:rPr>
          <w:lang w:val="es-CO"/>
        </w:rPr>
        <w:t>2.13 Flujo de procesamiento documental</w:t>
      </w:r>
    </w:p>
    <w:p w14:paraId="7311F711" w14:textId="535DF123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El procesamiento inicia cuando el usuario selecciona un documento. El sistema valida sus características y, si es válido, lo almacena y registra en la base de datos. Posteriormente se extrae el texto y se envía a la inteligencia artificial para su análisis.</w:t>
      </w:r>
      <w:r w:rsidR="00BF53A5">
        <w:rPr>
          <w:lang w:val="es-CO"/>
        </w:rPr>
        <w:t xml:space="preserve"> </w:t>
      </w:r>
      <w:r w:rsidRPr="00EE258B">
        <w:rPr>
          <w:lang w:val="es-CO"/>
        </w:rPr>
        <w:t xml:space="preserve">El resultado permite clasificar el documento, generar un resumen y extraer información relevante. Finalmente, se almacenan los resultados y se actualiza el estado del procesamiento. Si ocurre un problema, se registra el error </w:t>
      </w:r>
      <w:r w:rsidR="00BF53A5">
        <w:rPr>
          <w:noProof/>
          <w:lang w:val="es-CO"/>
        </w:rPr>
        <w:drawing>
          <wp:anchor distT="0" distB="0" distL="114300" distR="114300" simplePos="0" relativeHeight="251687936" behindDoc="0" locked="0" layoutInCell="1" allowOverlap="1" wp14:anchorId="28E7842C" wp14:editId="4291A09D">
            <wp:simplePos x="0" y="0"/>
            <wp:positionH relativeFrom="margin">
              <wp:align>center</wp:align>
            </wp:positionH>
            <wp:positionV relativeFrom="page">
              <wp:posOffset>1417320</wp:posOffset>
            </wp:positionV>
            <wp:extent cx="1996440" cy="8191072"/>
            <wp:effectExtent l="0" t="0" r="3810" b="635"/>
            <wp:wrapTopAndBottom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81910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258B">
        <w:rPr>
          <w:lang w:val="es-CO"/>
        </w:rPr>
        <w:t>correspondiente.</w:t>
      </w:r>
    </w:p>
    <w:p w14:paraId="13403E8A" w14:textId="38208A14" w:rsidR="00EE258B" w:rsidRPr="00EE258B" w:rsidRDefault="00EE258B" w:rsidP="00EE258B">
      <w:pPr>
        <w:rPr>
          <w:b/>
          <w:bCs/>
          <w:lang w:val="es-CO"/>
        </w:rPr>
      </w:pPr>
      <w:r w:rsidRPr="00EE258B">
        <w:rPr>
          <w:b/>
          <w:bCs/>
          <w:lang w:val="es-CO"/>
        </w:rPr>
        <w:t>2.14 Diseño de la integración con inteligencia artificial</w:t>
      </w:r>
    </w:p>
    <w:p w14:paraId="22ABF53F" w14:textId="5DB6D02D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 xml:space="preserve">La integración con inteligencia artificial se realiza mediante </w:t>
      </w:r>
      <w:r w:rsidRPr="00EE258B">
        <w:rPr>
          <w:b/>
          <w:bCs/>
          <w:lang w:val="es-CO"/>
        </w:rPr>
        <w:t>Google Gemini API</w:t>
      </w:r>
      <w:r w:rsidRPr="00EE258B">
        <w:rPr>
          <w:lang w:val="es-CO"/>
        </w:rPr>
        <w:t>, centralizada en aiService.js. El sistema no envía directamente los documentos originales a la API; primero extrae su contenido textual y posteriormente construye una solicitud estructurada.</w:t>
      </w:r>
    </w:p>
    <w:p w14:paraId="39EC45CF" w14:textId="111E4BC4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El análisis devuelve información organizada en tres elementos principales:</w:t>
      </w:r>
    </w:p>
    <w:p w14:paraId="383EDA76" w14:textId="77777777" w:rsidR="00EE258B" w:rsidRPr="00EE258B" w:rsidRDefault="00EE258B" w:rsidP="00EE258B">
      <w:pPr>
        <w:numPr>
          <w:ilvl w:val="0"/>
          <w:numId w:val="15"/>
        </w:numPr>
        <w:rPr>
          <w:lang w:val="es-CO"/>
        </w:rPr>
      </w:pPr>
      <w:r w:rsidRPr="00EE258B">
        <w:rPr>
          <w:b/>
          <w:bCs/>
          <w:lang w:val="es-CO"/>
        </w:rPr>
        <w:t>Categoría:</w:t>
      </w:r>
      <w:r w:rsidRPr="00EE258B">
        <w:rPr>
          <w:lang w:val="es-CO"/>
        </w:rPr>
        <w:t xml:space="preserve"> CONTRATO, FACTURA, INFORME u OTRO.</w:t>
      </w:r>
    </w:p>
    <w:p w14:paraId="5E4FA68D" w14:textId="77777777" w:rsidR="00EE258B" w:rsidRPr="00EE258B" w:rsidRDefault="00EE258B" w:rsidP="00EE258B">
      <w:pPr>
        <w:numPr>
          <w:ilvl w:val="0"/>
          <w:numId w:val="15"/>
        </w:numPr>
        <w:rPr>
          <w:lang w:val="es-CO"/>
        </w:rPr>
      </w:pPr>
      <w:r w:rsidRPr="00EE258B">
        <w:rPr>
          <w:b/>
          <w:bCs/>
          <w:lang w:val="es-CO"/>
        </w:rPr>
        <w:t>Resumen:</w:t>
      </w:r>
      <w:r w:rsidRPr="00EE258B">
        <w:rPr>
          <w:lang w:val="es-CO"/>
        </w:rPr>
        <w:t xml:space="preserve"> síntesis del contenido del documento.</w:t>
      </w:r>
    </w:p>
    <w:p w14:paraId="30B54637" w14:textId="77777777" w:rsidR="00EE258B" w:rsidRPr="00EE258B" w:rsidRDefault="00EE258B" w:rsidP="00EE258B">
      <w:pPr>
        <w:numPr>
          <w:ilvl w:val="0"/>
          <w:numId w:val="15"/>
        </w:numPr>
        <w:rPr>
          <w:lang w:val="es-CO"/>
        </w:rPr>
      </w:pPr>
      <w:r w:rsidRPr="00EE258B">
        <w:rPr>
          <w:b/>
          <w:bCs/>
          <w:lang w:val="es-CO"/>
        </w:rPr>
        <w:t>Información relevante:</w:t>
      </w:r>
      <w:r w:rsidRPr="00EE258B">
        <w:rPr>
          <w:lang w:val="es-CO"/>
        </w:rPr>
        <w:t xml:space="preserve"> datos estructurados identificados en el contenido.</w:t>
      </w:r>
    </w:p>
    <w:p w14:paraId="35538166" w14:textId="33C87D2F" w:rsidR="00EE258B" w:rsidRPr="00EE258B" w:rsidRDefault="00CA2881" w:rsidP="00EE258B">
      <w:pPr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88960" behindDoc="0" locked="0" layoutInCell="1" allowOverlap="1" wp14:anchorId="50EC6D3F" wp14:editId="4A303941">
            <wp:simplePos x="0" y="0"/>
            <wp:positionH relativeFrom="margin">
              <wp:posOffset>-714375</wp:posOffset>
            </wp:positionH>
            <wp:positionV relativeFrom="page">
              <wp:posOffset>3970020</wp:posOffset>
            </wp:positionV>
            <wp:extent cx="7056755" cy="775970"/>
            <wp:effectExtent l="0" t="0" r="0" b="5080"/>
            <wp:wrapTopAndBottom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675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58B" w:rsidRPr="00EE258B">
        <w:rPr>
          <w:lang w:val="es-CO"/>
        </w:rPr>
        <w:t>La respuesta es validada antes de almacenarse en MySQL. Además, el sistema utiliza Gemini para responder preguntas en lenguaje natural, proporcionando como contexto únicamente la información correspondiente al documento consultado.</w:t>
      </w:r>
    </w:p>
    <w:p w14:paraId="65A84135" w14:textId="3FEE4B38" w:rsidR="00EE258B" w:rsidRPr="00EE258B" w:rsidRDefault="00EE258B" w:rsidP="00EE258B">
      <w:pPr>
        <w:rPr>
          <w:lang w:val="es-CO"/>
        </w:rPr>
      </w:pPr>
    </w:p>
    <w:p w14:paraId="02DA6CBE" w14:textId="77777777" w:rsidR="00EE258B" w:rsidRPr="00EE258B" w:rsidRDefault="00EE258B" w:rsidP="00EE258B">
      <w:pPr>
        <w:rPr>
          <w:b/>
          <w:bCs/>
          <w:lang w:val="es-CO"/>
        </w:rPr>
      </w:pPr>
      <w:r w:rsidRPr="00EE258B">
        <w:rPr>
          <w:b/>
          <w:bCs/>
          <w:lang w:val="es-CO"/>
        </w:rPr>
        <w:t>2.15 Decisiones tecnológicas y justificación</w:t>
      </w:r>
    </w:p>
    <w:p w14:paraId="108A6A60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Las principales tecnologías fueron seleccionadas de acuerdo con los requerimientos del sistema y la necesidad de mantener una solución funcional y comprensible.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8"/>
        <w:gridCol w:w="6900"/>
      </w:tblGrid>
      <w:tr w:rsidR="00EE258B" w:rsidRPr="00EE258B" w14:paraId="41EB9377" w14:textId="77777777" w:rsidTr="00CA2881">
        <w:tc>
          <w:tcPr>
            <w:tcW w:w="0" w:type="auto"/>
            <w:hideMark/>
          </w:tcPr>
          <w:p w14:paraId="291FA4F1" w14:textId="77777777" w:rsidR="00EE258B" w:rsidRPr="00EE258B" w:rsidRDefault="00EE258B" w:rsidP="00EE258B">
            <w:pPr>
              <w:spacing w:after="160" w:line="259" w:lineRule="auto"/>
              <w:rPr>
                <w:b/>
                <w:bCs/>
                <w:lang w:val="es-CO"/>
              </w:rPr>
            </w:pPr>
            <w:r w:rsidRPr="00EE258B">
              <w:rPr>
                <w:b/>
                <w:bCs/>
                <w:lang w:val="es-CO"/>
              </w:rPr>
              <w:lastRenderedPageBreak/>
              <w:t>Tecnología</w:t>
            </w:r>
          </w:p>
        </w:tc>
        <w:tc>
          <w:tcPr>
            <w:tcW w:w="0" w:type="auto"/>
            <w:hideMark/>
          </w:tcPr>
          <w:p w14:paraId="3E0787A5" w14:textId="77777777" w:rsidR="00EE258B" w:rsidRPr="00EE258B" w:rsidRDefault="00EE258B" w:rsidP="00EE258B">
            <w:pPr>
              <w:spacing w:after="160" w:line="259" w:lineRule="auto"/>
              <w:rPr>
                <w:b/>
                <w:bCs/>
                <w:lang w:val="es-CO"/>
              </w:rPr>
            </w:pPr>
            <w:r w:rsidRPr="00EE258B">
              <w:rPr>
                <w:b/>
                <w:bCs/>
                <w:lang w:val="es-CO"/>
              </w:rPr>
              <w:t>Justificación</w:t>
            </w:r>
          </w:p>
        </w:tc>
      </w:tr>
      <w:tr w:rsidR="00EE258B" w:rsidRPr="00EE258B" w14:paraId="00A846E5" w14:textId="77777777" w:rsidTr="00CA2881">
        <w:tc>
          <w:tcPr>
            <w:tcW w:w="0" w:type="auto"/>
            <w:hideMark/>
          </w:tcPr>
          <w:p w14:paraId="058523DC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b/>
                <w:bCs/>
                <w:lang w:val="es-CO"/>
              </w:rPr>
              <w:t>Node.js</w:t>
            </w:r>
          </w:p>
        </w:tc>
        <w:tc>
          <w:tcPr>
            <w:tcW w:w="0" w:type="auto"/>
            <w:hideMark/>
          </w:tcPr>
          <w:p w14:paraId="5FBD6A6A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Permite desarrollar el backend utilizando JavaScript y facilita la gestión de operaciones de archivos y servicios.</w:t>
            </w:r>
          </w:p>
        </w:tc>
      </w:tr>
      <w:tr w:rsidR="00EE258B" w:rsidRPr="00EE258B" w14:paraId="5182BDEB" w14:textId="77777777" w:rsidTr="00CA2881">
        <w:tc>
          <w:tcPr>
            <w:tcW w:w="0" w:type="auto"/>
            <w:hideMark/>
          </w:tcPr>
          <w:p w14:paraId="52B45F43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b/>
                <w:bCs/>
                <w:lang w:val="es-CO"/>
              </w:rPr>
              <w:t>Express</w:t>
            </w:r>
          </w:p>
        </w:tc>
        <w:tc>
          <w:tcPr>
            <w:tcW w:w="0" w:type="auto"/>
            <w:hideMark/>
          </w:tcPr>
          <w:p w14:paraId="6CB75D49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Proporciona una estructura sencilla para manejar rutas, middleware y solicitudes HTTP.</w:t>
            </w:r>
          </w:p>
        </w:tc>
      </w:tr>
      <w:tr w:rsidR="00EE258B" w:rsidRPr="00EE258B" w14:paraId="75465975" w14:textId="77777777" w:rsidTr="00CA2881">
        <w:tc>
          <w:tcPr>
            <w:tcW w:w="0" w:type="auto"/>
            <w:hideMark/>
          </w:tcPr>
          <w:p w14:paraId="1FBCB8B7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b/>
                <w:bCs/>
                <w:lang w:val="es-CO"/>
              </w:rPr>
              <w:t>EJS</w:t>
            </w:r>
          </w:p>
        </w:tc>
        <w:tc>
          <w:tcPr>
            <w:tcW w:w="0" w:type="auto"/>
            <w:hideMark/>
          </w:tcPr>
          <w:p w14:paraId="2606FDE1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Permite generar interfaces dinámicas integradas con el backend.</w:t>
            </w:r>
          </w:p>
        </w:tc>
      </w:tr>
      <w:tr w:rsidR="00EE258B" w:rsidRPr="00EE258B" w14:paraId="768AC6DD" w14:textId="77777777" w:rsidTr="00CA2881">
        <w:tc>
          <w:tcPr>
            <w:tcW w:w="0" w:type="auto"/>
            <w:hideMark/>
          </w:tcPr>
          <w:p w14:paraId="26E2CA9A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b/>
                <w:bCs/>
                <w:lang w:val="es-CO"/>
              </w:rPr>
              <w:t>MySQL</w:t>
            </w:r>
          </w:p>
        </w:tc>
        <w:tc>
          <w:tcPr>
            <w:tcW w:w="0" w:type="auto"/>
            <w:hideMark/>
          </w:tcPr>
          <w:p w14:paraId="65833B67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Permite almacenar de forma estructurada la información de usuarios, documentos, análisis y procesamiento.</w:t>
            </w:r>
          </w:p>
        </w:tc>
      </w:tr>
      <w:tr w:rsidR="00EE258B" w:rsidRPr="00EE258B" w14:paraId="00605C4E" w14:textId="77777777" w:rsidTr="00CA2881">
        <w:tc>
          <w:tcPr>
            <w:tcW w:w="0" w:type="auto"/>
            <w:hideMark/>
          </w:tcPr>
          <w:p w14:paraId="44FC146E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b/>
                <w:bCs/>
                <w:lang w:val="es-CO"/>
              </w:rPr>
              <w:t>Multer</w:t>
            </w:r>
            <w:proofErr w:type="spellEnd"/>
          </w:p>
        </w:tc>
        <w:tc>
          <w:tcPr>
            <w:tcW w:w="0" w:type="auto"/>
            <w:hideMark/>
          </w:tcPr>
          <w:p w14:paraId="15A89B74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Gestiona la recepción y almacenamiento de archivos cargados.</w:t>
            </w:r>
          </w:p>
        </w:tc>
      </w:tr>
      <w:tr w:rsidR="00EE258B" w:rsidRPr="00EE258B" w14:paraId="0ECDEA8F" w14:textId="77777777" w:rsidTr="00CA2881">
        <w:tc>
          <w:tcPr>
            <w:tcW w:w="0" w:type="auto"/>
            <w:hideMark/>
          </w:tcPr>
          <w:p w14:paraId="0BC1C16E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b/>
                <w:bCs/>
                <w:lang w:val="es-CO"/>
              </w:rPr>
              <w:t>pdf-parse</w:t>
            </w:r>
            <w:proofErr w:type="spellEnd"/>
          </w:p>
        </w:tc>
        <w:tc>
          <w:tcPr>
            <w:tcW w:w="0" w:type="auto"/>
            <w:hideMark/>
          </w:tcPr>
          <w:p w14:paraId="23264912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Permite extraer texto de documentos PDF.</w:t>
            </w:r>
          </w:p>
        </w:tc>
      </w:tr>
      <w:tr w:rsidR="00EE258B" w:rsidRPr="00EE258B" w14:paraId="0DAF54AD" w14:textId="77777777" w:rsidTr="00CA2881">
        <w:tc>
          <w:tcPr>
            <w:tcW w:w="0" w:type="auto"/>
            <w:hideMark/>
          </w:tcPr>
          <w:p w14:paraId="0CAC2EEE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b/>
                <w:bCs/>
                <w:lang w:val="es-CO"/>
              </w:rPr>
              <w:t>Mammoth</w:t>
            </w:r>
            <w:proofErr w:type="spellEnd"/>
          </w:p>
        </w:tc>
        <w:tc>
          <w:tcPr>
            <w:tcW w:w="0" w:type="auto"/>
            <w:hideMark/>
          </w:tcPr>
          <w:p w14:paraId="44911A6B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Permite extraer contenido textual de archivos DOCX.</w:t>
            </w:r>
          </w:p>
        </w:tc>
      </w:tr>
      <w:tr w:rsidR="00EE258B" w:rsidRPr="00EE258B" w14:paraId="64471FFF" w14:textId="77777777" w:rsidTr="00CA2881">
        <w:tc>
          <w:tcPr>
            <w:tcW w:w="0" w:type="auto"/>
            <w:hideMark/>
          </w:tcPr>
          <w:p w14:paraId="1A502BE5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b/>
                <w:bCs/>
                <w:lang w:val="es-CO"/>
              </w:rPr>
              <w:t>bcrypt</w:t>
            </w:r>
            <w:proofErr w:type="spellEnd"/>
          </w:p>
        </w:tc>
        <w:tc>
          <w:tcPr>
            <w:tcW w:w="0" w:type="auto"/>
            <w:hideMark/>
          </w:tcPr>
          <w:p w14:paraId="10B0A8C4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Permite proteger las contraseñas mediante hash.</w:t>
            </w:r>
          </w:p>
        </w:tc>
      </w:tr>
      <w:tr w:rsidR="00EE258B" w:rsidRPr="00EE258B" w14:paraId="67FCEF65" w14:textId="77777777" w:rsidTr="00CA2881">
        <w:tc>
          <w:tcPr>
            <w:tcW w:w="0" w:type="auto"/>
            <w:hideMark/>
          </w:tcPr>
          <w:p w14:paraId="17A36DB4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b/>
                <w:bCs/>
                <w:lang w:val="es-CO"/>
              </w:rPr>
              <w:t>express-session</w:t>
            </w:r>
            <w:proofErr w:type="spellEnd"/>
          </w:p>
        </w:tc>
        <w:tc>
          <w:tcPr>
            <w:tcW w:w="0" w:type="auto"/>
            <w:hideMark/>
          </w:tcPr>
          <w:p w14:paraId="73B453BA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Permite administrar las sesiones de usuarios autenticados.</w:t>
            </w:r>
          </w:p>
        </w:tc>
      </w:tr>
      <w:tr w:rsidR="00EE258B" w:rsidRPr="00EE258B" w14:paraId="51DFB83E" w14:textId="77777777" w:rsidTr="00CA2881">
        <w:tc>
          <w:tcPr>
            <w:tcW w:w="0" w:type="auto"/>
            <w:hideMark/>
          </w:tcPr>
          <w:p w14:paraId="6D78D406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b/>
                <w:bCs/>
                <w:lang w:val="es-CO"/>
              </w:rPr>
              <w:t>Google Gemini API</w:t>
            </w:r>
          </w:p>
        </w:tc>
        <w:tc>
          <w:tcPr>
            <w:tcW w:w="0" w:type="auto"/>
            <w:hideMark/>
          </w:tcPr>
          <w:p w14:paraId="4F6ADE51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Proporciona las capacidades de clasificación, resumen, extracción y consulta mediante lenguaje natural.</w:t>
            </w:r>
          </w:p>
        </w:tc>
      </w:tr>
      <w:tr w:rsidR="00EE258B" w:rsidRPr="00EE258B" w14:paraId="039C44B5" w14:textId="77777777" w:rsidTr="00CA2881">
        <w:tc>
          <w:tcPr>
            <w:tcW w:w="0" w:type="auto"/>
            <w:hideMark/>
          </w:tcPr>
          <w:p w14:paraId="0EAC152B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proofErr w:type="spellStart"/>
            <w:r w:rsidRPr="00EE258B">
              <w:rPr>
                <w:b/>
                <w:bCs/>
                <w:lang w:val="es-CO"/>
              </w:rPr>
              <w:t>Mermaid</w:t>
            </w:r>
            <w:proofErr w:type="spellEnd"/>
          </w:p>
        </w:tc>
        <w:tc>
          <w:tcPr>
            <w:tcW w:w="0" w:type="auto"/>
            <w:hideMark/>
          </w:tcPr>
          <w:p w14:paraId="7AB4C2A6" w14:textId="77777777" w:rsidR="00EE258B" w:rsidRPr="00EE258B" w:rsidRDefault="00EE258B" w:rsidP="00EE258B">
            <w:pPr>
              <w:spacing w:after="160" w:line="259" w:lineRule="auto"/>
              <w:rPr>
                <w:lang w:val="es-CO"/>
              </w:rPr>
            </w:pPr>
            <w:r w:rsidRPr="00EE258B">
              <w:rPr>
                <w:lang w:val="es-CO"/>
              </w:rPr>
              <w:t>Permite representar de manera estructurada los diagramas técnicos del sistema.</w:t>
            </w:r>
          </w:p>
        </w:tc>
      </w:tr>
    </w:tbl>
    <w:p w14:paraId="515D38C3" w14:textId="1DBDD0AE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La selección prioriza herramientas compatibles con el entorno de desarrollo utilizado y suficientes para implementar las funcionalidades definidas en el alcance.</w:t>
      </w:r>
    </w:p>
    <w:p w14:paraId="00576523" w14:textId="77777777" w:rsidR="00EE258B" w:rsidRPr="00EE258B" w:rsidRDefault="00EE258B" w:rsidP="00EE258B">
      <w:pPr>
        <w:rPr>
          <w:b/>
          <w:bCs/>
          <w:lang w:val="es-CO"/>
        </w:rPr>
      </w:pPr>
      <w:r w:rsidRPr="00EE258B">
        <w:rPr>
          <w:b/>
          <w:bCs/>
          <w:lang w:val="es-CO"/>
        </w:rPr>
        <w:t>2.16 Diseño básico de seguridad</w:t>
      </w:r>
    </w:p>
    <w:p w14:paraId="33CFB074" w14:textId="77777777" w:rsidR="00EE258B" w:rsidRPr="00EE258B" w:rsidRDefault="00EE258B" w:rsidP="00EE258B">
      <w:pPr>
        <w:rPr>
          <w:lang w:val="es-CO"/>
        </w:rPr>
      </w:pPr>
      <w:proofErr w:type="spellStart"/>
      <w:r w:rsidRPr="00EE258B">
        <w:rPr>
          <w:lang w:val="es-CO"/>
        </w:rPr>
        <w:t>DocuMind</w:t>
      </w:r>
      <w:proofErr w:type="spellEnd"/>
      <w:r w:rsidRPr="00EE258B">
        <w:rPr>
          <w:lang w:val="es-CO"/>
        </w:rPr>
        <w:t xml:space="preserve"> incorpora mecanismos básicos de seguridad para proteger el acceso al sistema y controlar las operaciones disponibles.</w:t>
      </w:r>
    </w:p>
    <w:p w14:paraId="41B12995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>Entre las principales medidas se encuentran:</w:t>
      </w:r>
    </w:p>
    <w:p w14:paraId="44952061" w14:textId="77777777" w:rsidR="00EE258B" w:rsidRPr="00EE258B" w:rsidRDefault="00EE258B" w:rsidP="00EE258B">
      <w:pPr>
        <w:numPr>
          <w:ilvl w:val="0"/>
          <w:numId w:val="16"/>
        </w:numPr>
        <w:rPr>
          <w:lang w:val="es-CO"/>
        </w:rPr>
      </w:pPr>
      <w:r w:rsidRPr="00EE258B">
        <w:rPr>
          <w:lang w:val="es-CO"/>
        </w:rPr>
        <w:t>Autenticación mediante correo y contraseña.</w:t>
      </w:r>
    </w:p>
    <w:p w14:paraId="28080E9E" w14:textId="77777777" w:rsidR="00EE258B" w:rsidRPr="00EE258B" w:rsidRDefault="00EE258B" w:rsidP="00EE258B">
      <w:pPr>
        <w:numPr>
          <w:ilvl w:val="0"/>
          <w:numId w:val="16"/>
        </w:numPr>
        <w:rPr>
          <w:lang w:val="es-CO"/>
        </w:rPr>
      </w:pPr>
      <w:r w:rsidRPr="00EE258B">
        <w:rPr>
          <w:lang w:val="es-CO"/>
        </w:rPr>
        <w:t xml:space="preserve">Contraseñas almacenadas mediante </w:t>
      </w:r>
      <w:proofErr w:type="spellStart"/>
      <w:r w:rsidRPr="00EE258B">
        <w:rPr>
          <w:lang w:val="es-CO"/>
        </w:rPr>
        <w:t>bcrypt</w:t>
      </w:r>
      <w:proofErr w:type="spellEnd"/>
      <w:r w:rsidRPr="00EE258B">
        <w:rPr>
          <w:lang w:val="es-CO"/>
        </w:rPr>
        <w:t>.</w:t>
      </w:r>
    </w:p>
    <w:p w14:paraId="58259405" w14:textId="77777777" w:rsidR="00EE258B" w:rsidRPr="00EE258B" w:rsidRDefault="00EE258B" w:rsidP="00EE258B">
      <w:pPr>
        <w:numPr>
          <w:ilvl w:val="0"/>
          <w:numId w:val="16"/>
        </w:numPr>
        <w:rPr>
          <w:lang w:val="es-CO"/>
        </w:rPr>
      </w:pPr>
      <w:r w:rsidRPr="00EE258B">
        <w:rPr>
          <w:lang w:val="es-CO"/>
        </w:rPr>
        <w:t xml:space="preserve">Gestión de sesiones mediante </w:t>
      </w:r>
      <w:proofErr w:type="spellStart"/>
      <w:r w:rsidRPr="00EE258B">
        <w:rPr>
          <w:lang w:val="es-CO"/>
        </w:rPr>
        <w:t>express-session</w:t>
      </w:r>
      <w:proofErr w:type="spellEnd"/>
      <w:r w:rsidRPr="00EE258B">
        <w:rPr>
          <w:lang w:val="es-CO"/>
        </w:rPr>
        <w:t>.</w:t>
      </w:r>
    </w:p>
    <w:p w14:paraId="34AC6EBD" w14:textId="77777777" w:rsidR="00EE258B" w:rsidRPr="00EE258B" w:rsidRDefault="00EE258B" w:rsidP="00EE258B">
      <w:pPr>
        <w:numPr>
          <w:ilvl w:val="0"/>
          <w:numId w:val="16"/>
        </w:numPr>
        <w:rPr>
          <w:lang w:val="es-CO"/>
        </w:rPr>
      </w:pPr>
      <w:r w:rsidRPr="00EE258B">
        <w:rPr>
          <w:lang w:val="es-CO"/>
        </w:rPr>
        <w:t>Middleware para restringir rutas a usuarios autenticados.</w:t>
      </w:r>
    </w:p>
    <w:p w14:paraId="56212A37" w14:textId="77777777" w:rsidR="00EE258B" w:rsidRPr="00EE258B" w:rsidRDefault="00EE258B" w:rsidP="00EE258B">
      <w:pPr>
        <w:numPr>
          <w:ilvl w:val="0"/>
          <w:numId w:val="16"/>
        </w:numPr>
        <w:rPr>
          <w:lang w:val="es-CO"/>
        </w:rPr>
      </w:pPr>
      <w:r w:rsidRPr="00EE258B">
        <w:rPr>
          <w:lang w:val="es-CO"/>
        </w:rPr>
        <w:lastRenderedPageBreak/>
        <w:t>Control de acceso según el rol del usuario.</w:t>
      </w:r>
    </w:p>
    <w:p w14:paraId="515D6CDA" w14:textId="77777777" w:rsidR="00EE258B" w:rsidRPr="00EE258B" w:rsidRDefault="00EE258B" w:rsidP="00EE258B">
      <w:pPr>
        <w:numPr>
          <w:ilvl w:val="0"/>
          <w:numId w:val="16"/>
        </w:numPr>
        <w:rPr>
          <w:lang w:val="es-CO"/>
        </w:rPr>
      </w:pPr>
      <w:r w:rsidRPr="00EE258B">
        <w:rPr>
          <w:lang w:val="es-CO"/>
        </w:rPr>
        <w:t>Validación de extensión y tipo MIME de los archivos.</w:t>
      </w:r>
    </w:p>
    <w:p w14:paraId="0825BE1E" w14:textId="77777777" w:rsidR="00EE258B" w:rsidRPr="00EE258B" w:rsidRDefault="00EE258B" w:rsidP="00EE258B">
      <w:pPr>
        <w:numPr>
          <w:ilvl w:val="0"/>
          <w:numId w:val="16"/>
        </w:numPr>
        <w:rPr>
          <w:lang w:val="es-CO"/>
        </w:rPr>
      </w:pPr>
      <w:r w:rsidRPr="00EE258B">
        <w:rPr>
          <w:lang w:val="es-CO"/>
        </w:rPr>
        <w:t>Límite de tamaño de archivos cargados.</w:t>
      </w:r>
    </w:p>
    <w:p w14:paraId="2AFB2CFD" w14:textId="77777777" w:rsidR="00EE258B" w:rsidRPr="00EE258B" w:rsidRDefault="00EE258B" w:rsidP="00EE258B">
      <w:pPr>
        <w:numPr>
          <w:ilvl w:val="0"/>
          <w:numId w:val="16"/>
        </w:numPr>
        <w:rPr>
          <w:lang w:val="es-CO"/>
        </w:rPr>
      </w:pPr>
      <w:r w:rsidRPr="00EE258B">
        <w:rPr>
          <w:lang w:val="es-CO"/>
        </w:rPr>
        <w:t>Almacenamiento de archivos fuera de las vistas públicas.</w:t>
      </w:r>
    </w:p>
    <w:p w14:paraId="00F9A035" w14:textId="77777777" w:rsidR="00EE258B" w:rsidRPr="00EE258B" w:rsidRDefault="00EE258B" w:rsidP="00EE258B">
      <w:pPr>
        <w:numPr>
          <w:ilvl w:val="0"/>
          <w:numId w:val="16"/>
        </w:numPr>
        <w:rPr>
          <w:lang w:val="es-CO"/>
        </w:rPr>
      </w:pPr>
      <w:r w:rsidRPr="00EE258B">
        <w:rPr>
          <w:lang w:val="es-CO"/>
        </w:rPr>
        <w:t>Uso de variables de entorno para credenciales y claves de servicios externos.</w:t>
      </w:r>
    </w:p>
    <w:p w14:paraId="0383D0DF" w14:textId="77777777" w:rsidR="00EE258B" w:rsidRPr="00EE258B" w:rsidRDefault="00EE258B" w:rsidP="00EE258B">
      <w:pPr>
        <w:numPr>
          <w:ilvl w:val="0"/>
          <w:numId w:val="16"/>
        </w:numPr>
        <w:rPr>
          <w:lang w:val="es-CO"/>
        </w:rPr>
      </w:pPr>
      <w:r w:rsidRPr="00EE258B">
        <w:rPr>
          <w:lang w:val="es-CO"/>
        </w:rPr>
        <w:t>Registro de errores de procesamiento.</w:t>
      </w:r>
    </w:p>
    <w:p w14:paraId="72F0B6A7" w14:textId="77777777" w:rsidR="00EE258B" w:rsidRPr="00EE258B" w:rsidRDefault="00EE258B" w:rsidP="00EE258B">
      <w:pPr>
        <w:numPr>
          <w:ilvl w:val="0"/>
          <w:numId w:val="16"/>
        </w:numPr>
        <w:rPr>
          <w:lang w:val="es-CO"/>
        </w:rPr>
      </w:pPr>
      <w:r w:rsidRPr="00EE258B">
        <w:rPr>
          <w:lang w:val="es-CO"/>
        </w:rPr>
        <w:t>Validación de las respuestas generadas por la inteligencia artificial.</w:t>
      </w:r>
    </w:p>
    <w:p w14:paraId="179C207C" w14:textId="77777777" w:rsidR="00EE258B" w:rsidRPr="00EE258B" w:rsidRDefault="00EE258B" w:rsidP="00EE258B">
      <w:pPr>
        <w:rPr>
          <w:lang w:val="es-CO"/>
        </w:rPr>
      </w:pPr>
      <w:r w:rsidRPr="00EE258B">
        <w:rPr>
          <w:lang w:val="es-CO"/>
        </w:rPr>
        <w:t xml:space="preserve">El control de roles permite diferenciar las funciones generales de los usuarios de las funciones administrativas, especialmente el acceso al </w:t>
      </w:r>
      <w:proofErr w:type="spellStart"/>
      <w:r w:rsidRPr="00EE258B">
        <w:rPr>
          <w:lang w:val="es-CO"/>
        </w:rPr>
        <w:t>dashboard</w:t>
      </w:r>
      <w:proofErr w:type="spellEnd"/>
      <w:r w:rsidRPr="00EE258B">
        <w:rPr>
          <w:lang w:val="es-CO"/>
        </w:rPr>
        <w:t>.</w:t>
      </w:r>
    </w:p>
    <w:p w14:paraId="5B96FA5B" w14:textId="441F73F4" w:rsidR="00EE258B" w:rsidRPr="00EE258B" w:rsidRDefault="00EE258B" w:rsidP="00EE258B">
      <w:pPr>
        <w:rPr>
          <w:lang w:val="es-CO"/>
        </w:rPr>
      </w:pPr>
    </w:p>
    <w:p w14:paraId="0AEFEAE8" w14:textId="05B03455" w:rsidR="00AF5118" w:rsidRPr="00EE258B" w:rsidRDefault="00151F48" w:rsidP="00EE258B">
      <w:r>
        <w:rPr>
          <w:noProof/>
          <w:lang w:val="es-CO"/>
        </w:rPr>
        <w:drawing>
          <wp:anchor distT="0" distB="0" distL="114300" distR="114300" simplePos="0" relativeHeight="251689984" behindDoc="0" locked="0" layoutInCell="1" allowOverlap="1" wp14:anchorId="4BE847E4" wp14:editId="47641113">
            <wp:simplePos x="0" y="0"/>
            <wp:positionH relativeFrom="page">
              <wp:posOffset>1019175</wp:posOffset>
            </wp:positionH>
            <wp:positionV relativeFrom="page">
              <wp:posOffset>561975</wp:posOffset>
            </wp:positionV>
            <wp:extent cx="5612130" cy="5970905"/>
            <wp:effectExtent l="0" t="0" r="7620" b="0"/>
            <wp:wrapTopAndBottom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7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F5118" w:rsidRPr="00EE25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16D96"/>
    <w:multiLevelType w:val="multilevel"/>
    <w:tmpl w:val="BABE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7525F"/>
    <w:multiLevelType w:val="multilevel"/>
    <w:tmpl w:val="AB9E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01863"/>
    <w:multiLevelType w:val="multilevel"/>
    <w:tmpl w:val="8B72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417BB"/>
    <w:multiLevelType w:val="multilevel"/>
    <w:tmpl w:val="1342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65F12"/>
    <w:multiLevelType w:val="multilevel"/>
    <w:tmpl w:val="0066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9225B"/>
    <w:multiLevelType w:val="multilevel"/>
    <w:tmpl w:val="6B6A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1358E"/>
    <w:multiLevelType w:val="multilevel"/>
    <w:tmpl w:val="6B80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85BB0"/>
    <w:multiLevelType w:val="multilevel"/>
    <w:tmpl w:val="7FC2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60DCF"/>
    <w:multiLevelType w:val="multilevel"/>
    <w:tmpl w:val="DD3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97C5C"/>
    <w:multiLevelType w:val="multilevel"/>
    <w:tmpl w:val="51E4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5C6987"/>
    <w:multiLevelType w:val="multilevel"/>
    <w:tmpl w:val="4050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C19FF"/>
    <w:multiLevelType w:val="multilevel"/>
    <w:tmpl w:val="EF90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033229"/>
    <w:multiLevelType w:val="multilevel"/>
    <w:tmpl w:val="3890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B0924"/>
    <w:multiLevelType w:val="multilevel"/>
    <w:tmpl w:val="D4E0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A1D99"/>
    <w:multiLevelType w:val="multilevel"/>
    <w:tmpl w:val="67F21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E21708"/>
    <w:multiLevelType w:val="multilevel"/>
    <w:tmpl w:val="76B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295161">
    <w:abstractNumId w:val="10"/>
  </w:num>
  <w:num w:numId="2" w16cid:durableId="1118640526">
    <w:abstractNumId w:val="7"/>
  </w:num>
  <w:num w:numId="3" w16cid:durableId="110831038">
    <w:abstractNumId w:val="2"/>
  </w:num>
  <w:num w:numId="4" w16cid:durableId="7298301">
    <w:abstractNumId w:val="3"/>
  </w:num>
  <w:num w:numId="5" w16cid:durableId="11418131">
    <w:abstractNumId w:val="6"/>
  </w:num>
  <w:num w:numId="6" w16cid:durableId="427585170">
    <w:abstractNumId w:val="5"/>
  </w:num>
  <w:num w:numId="7" w16cid:durableId="992836072">
    <w:abstractNumId w:val="11"/>
  </w:num>
  <w:num w:numId="8" w16cid:durableId="305402213">
    <w:abstractNumId w:val="1"/>
  </w:num>
  <w:num w:numId="9" w16cid:durableId="1562053648">
    <w:abstractNumId w:val="9"/>
  </w:num>
  <w:num w:numId="10" w16cid:durableId="862980836">
    <w:abstractNumId w:val="13"/>
  </w:num>
  <w:num w:numId="11" w16cid:durableId="177275503">
    <w:abstractNumId w:val="14"/>
  </w:num>
  <w:num w:numId="12" w16cid:durableId="958876060">
    <w:abstractNumId w:val="4"/>
  </w:num>
  <w:num w:numId="13" w16cid:durableId="1705448879">
    <w:abstractNumId w:val="12"/>
  </w:num>
  <w:num w:numId="14" w16cid:durableId="1631938122">
    <w:abstractNumId w:val="15"/>
  </w:num>
  <w:num w:numId="15" w16cid:durableId="1645965517">
    <w:abstractNumId w:val="0"/>
  </w:num>
  <w:num w:numId="16" w16cid:durableId="9575652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8B"/>
    <w:rsid w:val="0003530F"/>
    <w:rsid w:val="000A2066"/>
    <w:rsid w:val="000D2EE6"/>
    <w:rsid w:val="000E03C1"/>
    <w:rsid w:val="00151F48"/>
    <w:rsid w:val="003866F8"/>
    <w:rsid w:val="004A4CF3"/>
    <w:rsid w:val="004B5940"/>
    <w:rsid w:val="00513090"/>
    <w:rsid w:val="0056158E"/>
    <w:rsid w:val="00562C40"/>
    <w:rsid w:val="005B699F"/>
    <w:rsid w:val="00650F4A"/>
    <w:rsid w:val="00796B3D"/>
    <w:rsid w:val="00830421"/>
    <w:rsid w:val="009F4726"/>
    <w:rsid w:val="00A922D2"/>
    <w:rsid w:val="00AF3D83"/>
    <w:rsid w:val="00AF5118"/>
    <w:rsid w:val="00B72DB0"/>
    <w:rsid w:val="00BF53A5"/>
    <w:rsid w:val="00C662AB"/>
    <w:rsid w:val="00CA2881"/>
    <w:rsid w:val="00CD34C5"/>
    <w:rsid w:val="00CD7BCD"/>
    <w:rsid w:val="00D4261B"/>
    <w:rsid w:val="00D44F72"/>
    <w:rsid w:val="00DB7251"/>
    <w:rsid w:val="00DD5610"/>
    <w:rsid w:val="00E032DD"/>
    <w:rsid w:val="00E30995"/>
    <w:rsid w:val="00EC2945"/>
    <w:rsid w:val="00EE258B"/>
    <w:rsid w:val="00F8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84C58"/>
  <w15:chartTrackingRefBased/>
  <w15:docId w15:val="{DF192153-2B56-4BD2-B5BE-56CC81C3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3C1"/>
    <w:rPr>
      <w:rFonts w:ascii="Arial" w:hAnsi="Arial"/>
      <w:color w:val="000000" w:themeColor="text1"/>
      <w:sz w:val="24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CD7BCD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D7BCD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D7BCD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D7BCD"/>
    <w:pPr>
      <w:keepNext/>
      <w:keepLines/>
      <w:spacing w:before="80" w:after="40"/>
      <w:outlineLvl w:val="3"/>
    </w:pPr>
    <w:rPr>
      <w:rFonts w:eastAsiaTheme="majorEastAsia" w:cstheme="majorBidi"/>
      <w:b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D7BCD"/>
    <w:pPr>
      <w:keepNext/>
      <w:keepLines/>
      <w:spacing w:before="80" w:after="40"/>
      <w:outlineLvl w:val="4"/>
    </w:pPr>
    <w:rPr>
      <w:rFonts w:eastAsiaTheme="majorEastAsia" w:cstheme="majorBidi"/>
      <w:b/>
      <w:i/>
      <w:u w:val="singl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25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25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25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25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D7BCD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D7BCD"/>
    <w:rPr>
      <w:rFonts w:ascii="Arial" w:eastAsiaTheme="majorEastAsia" w:hAnsi="Arial" w:cstheme="majorBidi"/>
      <w:b/>
      <w:iCs/>
      <w:color w:val="000000" w:themeColor="text1"/>
      <w:sz w:val="24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CD7BCD"/>
    <w:rPr>
      <w:rFonts w:ascii="Arial" w:eastAsiaTheme="majorEastAsia" w:hAnsi="Arial" w:cstheme="majorBidi"/>
      <w:b/>
      <w:i/>
      <w:color w:val="000000" w:themeColor="text1"/>
      <w:sz w:val="24"/>
      <w:u w:val="singl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258B"/>
    <w:rPr>
      <w:rFonts w:eastAsiaTheme="majorEastAsia" w:cstheme="majorBidi"/>
      <w:i/>
      <w:iCs/>
      <w:color w:val="595959" w:themeColor="text1" w:themeTint="A6"/>
      <w:sz w:val="24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258B"/>
    <w:rPr>
      <w:rFonts w:eastAsiaTheme="majorEastAsia" w:cstheme="majorBidi"/>
      <w:color w:val="595959" w:themeColor="text1" w:themeTint="A6"/>
      <w:sz w:val="24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258B"/>
    <w:rPr>
      <w:rFonts w:eastAsiaTheme="majorEastAsia" w:cstheme="majorBidi"/>
      <w:i/>
      <w:iCs/>
      <w:color w:val="272727" w:themeColor="text1" w:themeTint="D8"/>
      <w:sz w:val="24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258B"/>
    <w:rPr>
      <w:rFonts w:eastAsiaTheme="majorEastAsia" w:cstheme="majorBidi"/>
      <w:color w:val="272727" w:themeColor="text1" w:themeTint="D8"/>
      <w:sz w:val="24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EE258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258B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EE25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258B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EE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258B"/>
    <w:rPr>
      <w:rFonts w:ascii="Arial" w:hAnsi="Arial"/>
      <w:i/>
      <w:iCs/>
      <w:color w:val="404040" w:themeColor="text1" w:themeTint="BF"/>
      <w:sz w:val="24"/>
      <w:lang w:val="es-419"/>
    </w:rPr>
  </w:style>
  <w:style w:type="paragraph" w:styleId="Prrafodelista">
    <w:name w:val="List Paragraph"/>
    <w:basedOn w:val="Normal"/>
    <w:uiPriority w:val="34"/>
    <w:qFormat/>
    <w:rsid w:val="00EE25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5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258B"/>
    <w:rPr>
      <w:rFonts w:ascii="Arial" w:hAnsi="Arial"/>
      <w:i/>
      <w:iCs/>
      <w:color w:val="0F4761" w:themeColor="accent1" w:themeShade="BF"/>
      <w:sz w:val="24"/>
      <w:lang w:val="es-419"/>
    </w:rPr>
  </w:style>
  <w:style w:type="character" w:styleId="Referenciaintensa">
    <w:name w:val="Intense Reference"/>
    <w:basedOn w:val="Fuentedeprrafopredeter"/>
    <w:uiPriority w:val="32"/>
    <w:qFormat/>
    <w:rsid w:val="00EE25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E2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EE2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EE258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E258B"/>
    <w:rPr>
      <w:b/>
      <w:bCs/>
    </w:rPr>
  </w:style>
  <w:style w:type="table" w:styleId="Tablaconcuadrcula">
    <w:name w:val="Table Grid"/>
    <w:basedOn w:val="Tablanormal"/>
    <w:uiPriority w:val="39"/>
    <w:rsid w:val="00EE2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22</Pages>
  <Words>2065</Words>
  <Characters>11359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Marcela Calderón Rodríguez</dc:creator>
  <cp:keywords/>
  <dc:description/>
  <cp:lastModifiedBy>Laura Marcela Calderón Rodríguez</cp:lastModifiedBy>
  <cp:revision>20</cp:revision>
  <dcterms:created xsi:type="dcterms:W3CDTF">2026-09-11T01:00:00Z</dcterms:created>
  <dcterms:modified xsi:type="dcterms:W3CDTF">2026-09-11T01:42:00Z</dcterms:modified>
</cp:coreProperties>
</file>