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AE3B4" w14:textId="0F5EF8D3" w:rsidR="00C31042" w:rsidRPr="00D97652" w:rsidRDefault="00C31042">
      <w:pPr>
        <w:rPr>
          <w:b/>
          <w:bCs/>
        </w:rPr>
      </w:pPr>
      <w:r w:rsidRPr="00D97652">
        <w:rPr>
          <w:b/>
          <w:bCs/>
        </w:rPr>
        <w:t>Safety in STEM Projects</w:t>
      </w:r>
      <w:r w:rsidR="00FF6278" w:rsidRPr="00D97652">
        <w:rPr>
          <w:b/>
          <w:bCs/>
        </w:rPr>
        <w:t xml:space="preserve">- Nora Lasso, </w:t>
      </w:r>
      <w:r w:rsidR="00425701" w:rsidRPr="00D97652">
        <w:rPr>
          <w:b/>
          <w:bCs/>
        </w:rPr>
        <w:t>Robotic 3D Ultrasound</w:t>
      </w:r>
    </w:p>
    <w:p w14:paraId="555D584C" w14:textId="77777777" w:rsidR="00C31042" w:rsidRDefault="00C31042"/>
    <w:p w14:paraId="6F8A83EA" w14:textId="1D0C8646" w:rsidR="00C31042" w:rsidRDefault="00CA4383">
      <w:r>
        <w:t xml:space="preserve">I will use a </w:t>
      </w:r>
      <w:hyperlink r:id="rId5" w:history="1">
        <w:r w:rsidR="00943DE4" w:rsidRPr="00943DE4">
          <w:rPr>
            <w:rStyle w:val="Hyperlink"/>
          </w:rPr>
          <w:t>myCobot 280 m5 ENSP - Elephant Robotics</w:t>
        </w:r>
      </w:hyperlink>
      <w:r w:rsidR="00190188">
        <w:t xml:space="preserve"> robotic arm to move </w:t>
      </w:r>
      <w:r w:rsidR="00FE4607">
        <w:t xml:space="preserve">an ultrasound </w:t>
      </w:r>
      <w:r w:rsidR="008537C9">
        <w:t>probe.</w:t>
      </w:r>
    </w:p>
    <w:p w14:paraId="30BFBA6B" w14:textId="07E1A258" w:rsidR="00C31042" w:rsidRDefault="00C31042" w:rsidP="00387584">
      <w:pPr>
        <w:pStyle w:val="ListParagraph"/>
        <w:numPr>
          <w:ilvl w:val="0"/>
          <w:numId w:val="3"/>
        </w:numPr>
      </w:pPr>
      <w:r w:rsidRPr="00C31042">
        <w:t>Chemical Safety</w:t>
      </w:r>
    </w:p>
    <w:p w14:paraId="5544305A" w14:textId="48FFECFB" w:rsidR="00C31042" w:rsidRDefault="00C31042">
      <w:r>
        <w:tab/>
        <w:t>Not applicable</w:t>
      </w:r>
      <w:r w:rsidR="00387584">
        <w:t xml:space="preserve"> for my project</w:t>
      </w:r>
    </w:p>
    <w:p w14:paraId="2D24D06A" w14:textId="47B5A2AA" w:rsidR="00C31042" w:rsidRDefault="00C31042" w:rsidP="00387584">
      <w:pPr>
        <w:pStyle w:val="ListParagraph"/>
        <w:numPr>
          <w:ilvl w:val="0"/>
          <w:numId w:val="3"/>
        </w:numPr>
      </w:pPr>
      <w:r w:rsidRPr="00C31042">
        <w:t>Fire Safety</w:t>
      </w:r>
    </w:p>
    <w:p w14:paraId="2F4E683A" w14:textId="44EC2E59" w:rsidR="00C31042" w:rsidRDefault="00C31042" w:rsidP="00C31042">
      <w:pPr>
        <w:ind w:firstLine="720"/>
      </w:pPr>
      <w:r>
        <w:t>Not applicable</w:t>
      </w:r>
      <w:r w:rsidR="00387584">
        <w:t xml:space="preserve"> </w:t>
      </w:r>
      <w:r w:rsidR="00387584">
        <w:t>for my project</w:t>
      </w:r>
    </w:p>
    <w:p w14:paraId="78B311E4" w14:textId="1D1FC5F5" w:rsidR="00C31042" w:rsidRDefault="00C31042" w:rsidP="00B04E9F">
      <w:pPr>
        <w:pStyle w:val="ListParagraph"/>
        <w:numPr>
          <w:ilvl w:val="0"/>
          <w:numId w:val="3"/>
        </w:numPr>
      </w:pPr>
      <w:r w:rsidRPr="00C31042">
        <w:t>Electrical Safety</w:t>
      </w:r>
    </w:p>
    <w:p w14:paraId="09795E3D" w14:textId="77777777" w:rsidR="00C31042" w:rsidRDefault="00C31042" w:rsidP="00C31042">
      <w:pPr>
        <w:pStyle w:val="ListParagraph"/>
        <w:numPr>
          <w:ilvl w:val="0"/>
          <w:numId w:val="1"/>
        </w:numPr>
      </w:pPr>
      <w:r w:rsidRPr="00C31042">
        <w:t>When working with an electrical current, even from a small battery, you should always know when the electricity is “on” or “live,” and how to shut it off</w:t>
      </w:r>
    </w:p>
    <w:p w14:paraId="1ED8DCF0" w14:textId="77777777" w:rsidR="00260B79" w:rsidRDefault="00C31042" w:rsidP="00C31042">
      <w:pPr>
        <w:pStyle w:val="ListParagraph"/>
        <w:numPr>
          <w:ilvl w:val="1"/>
          <w:numId w:val="1"/>
        </w:numPr>
      </w:pPr>
      <w:r>
        <w:t>The laptop has a battery, I know how to shut it off</w:t>
      </w:r>
    </w:p>
    <w:p w14:paraId="68456E1D" w14:textId="601BF07F" w:rsidR="00C31042" w:rsidRDefault="00260B79" w:rsidP="00C31042">
      <w:pPr>
        <w:pStyle w:val="ListParagraph"/>
        <w:numPr>
          <w:ilvl w:val="1"/>
          <w:numId w:val="1"/>
        </w:numPr>
      </w:pPr>
      <w:r>
        <w:t>T</w:t>
      </w:r>
      <w:r w:rsidR="00C31042">
        <w:t xml:space="preserve">he robot has a power </w:t>
      </w:r>
      <w:r w:rsidR="004659AA">
        <w:t>adapter,</w:t>
      </w:r>
      <w:r w:rsidR="00C31042">
        <w:t xml:space="preserve"> and I can unplug it from the wall to shut it off</w:t>
      </w:r>
    </w:p>
    <w:p w14:paraId="1EB4ADD0" w14:textId="77777777" w:rsidR="00C31042" w:rsidRDefault="00C31042" w:rsidP="00C31042">
      <w:pPr>
        <w:pStyle w:val="ListParagraph"/>
        <w:numPr>
          <w:ilvl w:val="0"/>
          <w:numId w:val="1"/>
        </w:numPr>
      </w:pPr>
      <w:r w:rsidRPr="00C31042">
        <w:t>Work on a clean, dry surface</w:t>
      </w:r>
    </w:p>
    <w:p w14:paraId="1150D66D" w14:textId="2AE61DF7" w:rsidR="00C31042" w:rsidRDefault="00C31042" w:rsidP="00C31042">
      <w:pPr>
        <w:pStyle w:val="ListParagraph"/>
        <w:numPr>
          <w:ilvl w:val="1"/>
          <w:numId w:val="1"/>
        </w:numPr>
      </w:pPr>
      <w:r>
        <w:t>I always clean the table before I work with the robot</w:t>
      </w:r>
    </w:p>
    <w:p w14:paraId="1ED86047" w14:textId="6B4748F5" w:rsidR="00C31042" w:rsidRDefault="00C31042" w:rsidP="00C31042">
      <w:pPr>
        <w:pStyle w:val="ListParagraph"/>
        <w:numPr>
          <w:ilvl w:val="0"/>
          <w:numId w:val="1"/>
        </w:numPr>
      </w:pPr>
      <w:r w:rsidRPr="00C31042">
        <w:t xml:space="preserve">Wear protective clothing, safety glasses, and tie back long hair, </w:t>
      </w:r>
      <w:r w:rsidR="0000235F">
        <w:t xml:space="preserve">avoid </w:t>
      </w:r>
      <w:r w:rsidRPr="00C31042">
        <w:t>loose clothing</w:t>
      </w:r>
    </w:p>
    <w:p w14:paraId="3813D52B" w14:textId="67720E30" w:rsidR="00C31042" w:rsidRDefault="00C31042" w:rsidP="00C31042">
      <w:pPr>
        <w:pStyle w:val="ListParagraph"/>
        <w:numPr>
          <w:ilvl w:val="1"/>
          <w:numId w:val="1"/>
        </w:numPr>
      </w:pPr>
      <w:r>
        <w:t>The robot’s payload is 250 grams and moves slowly so no protective clothing or safety glasses are required. I always tie my hair and will not wear loose clothing</w:t>
      </w:r>
    </w:p>
    <w:p w14:paraId="4B6B60E0" w14:textId="77777777" w:rsidR="008062F9" w:rsidRDefault="008062F9" w:rsidP="008062F9">
      <w:pPr>
        <w:pStyle w:val="ListParagraph"/>
        <w:ind w:left="1440"/>
      </w:pPr>
    </w:p>
    <w:p w14:paraId="00368421" w14:textId="6A25C2BE" w:rsidR="00C31042" w:rsidRDefault="00C31042" w:rsidP="008062F9">
      <w:pPr>
        <w:pStyle w:val="ListParagraph"/>
        <w:numPr>
          <w:ilvl w:val="0"/>
          <w:numId w:val="3"/>
        </w:numPr>
      </w:pPr>
      <w:r w:rsidRPr="00C31042">
        <w:t>Structural and Mechanical Safety</w:t>
      </w:r>
    </w:p>
    <w:p w14:paraId="38983952" w14:textId="567C453D" w:rsidR="00EF3B64" w:rsidRDefault="00C31042" w:rsidP="00EF3B64">
      <w:pPr>
        <w:pStyle w:val="ListParagraph"/>
        <w:numPr>
          <w:ilvl w:val="0"/>
          <w:numId w:val="1"/>
        </w:numPr>
      </w:pPr>
      <w:r w:rsidRPr="00C31042">
        <w:t xml:space="preserve">When building something with dangerous moving parts (e.g. rotating, pinching, spinning), </w:t>
      </w:r>
      <w:r w:rsidR="00DD74B7">
        <w:t xml:space="preserve">that </w:t>
      </w:r>
      <w:r w:rsidRPr="00C31042">
        <w:t xml:space="preserve">is pressurized, or </w:t>
      </w:r>
      <w:r w:rsidR="00E35888" w:rsidRPr="00C31042">
        <w:t>it is</w:t>
      </w:r>
      <w:r w:rsidRPr="00C31042">
        <w:t xml:space="preserve"> large or heavy enough that it could hurt someone, you </w:t>
      </w:r>
      <w:r w:rsidR="002F5E2F">
        <w:t>need to</w:t>
      </w:r>
      <w:r w:rsidRPr="00C31042">
        <w:t xml:space="preserve"> make sure you </w:t>
      </w:r>
      <w:r w:rsidR="00512FD5">
        <w:t>and</w:t>
      </w:r>
      <w:r w:rsidRPr="00C31042">
        <w:t xml:space="preserve"> other people are safe when interacting with your desig</w:t>
      </w:r>
      <w:r w:rsidR="00EF3B64">
        <w:t>n</w:t>
      </w:r>
    </w:p>
    <w:p w14:paraId="7DBFD367" w14:textId="7162CCAD" w:rsidR="004659AA" w:rsidRDefault="008D78CB" w:rsidP="004659AA">
      <w:pPr>
        <w:pStyle w:val="ListParagraph"/>
        <w:numPr>
          <w:ilvl w:val="1"/>
          <w:numId w:val="1"/>
        </w:numPr>
      </w:pPr>
      <w:r>
        <w:t>For my</w:t>
      </w:r>
      <w:r w:rsidR="00EF3B64">
        <w:t xml:space="preserve"> robot</w:t>
      </w:r>
      <w:r>
        <w:t>, it only has</w:t>
      </w:r>
      <w:r w:rsidR="00B11106">
        <w:t xml:space="preserve"> a</w:t>
      </w:r>
      <w:r w:rsidR="00EF3B64">
        <w:t xml:space="preserve"> 250 grams </w:t>
      </w:r>
      <w:r w:rsidR="00B11106">
        <w:t xml:space="preserve">payload </w:t>
      </w:r>
      <w:r w:rsidR="00EF3B64">
        <w:t>and moves slowly so no protective clothing or safety glasses are required. I always tie my hair and will not wear loose</w:t>
      </w:r>
      <w:r w:rsidR="00EF3B64">
        <w:t xml:space="preserve"> clothing</w:t>
      </w:r>
    </w:p>
    <w:p w14:paraId="5E9B3225" w14:textId="1A370D2C" w:rsidR="00685B24" w:rsidRDefault="00C31042" w:rsidP="004659AA">
      <w:pPr>
        <w:pStyle w:val="ListParagraph"/>
        <w:numPr>
          <w:ilvl w:val="0"/>
          <w:numId w:val="1"/>
        </w:numPr>
      </w:pPr>
      <w:r w:rsidRPr="00C31042">
        <w:t>Wear protective clothing, safety glasses, and tie back long hair,</w:t>
      </w:r>
      <w:r w:rsidR="00E3009C">
        <w:t xml:space="preserve"> avoid</w:t>
      </w:r>
      <w:r w:rsidRPr="00C31042">
        <w:t xml:space="preserve"> loose clothing</w:t>
      </w:r>
    </w:p>
    <w:p w14:paraId="735C8EAF" w14:textId="13103F8D" w:rsidR="004659AA" w:rsidRDefault="004659AA" w:rsidP="004659AA">
      <w:pPr>
        <w:pStyle w:val="ListParagraph"/>
        <w:numPr>
          <w:ilvl w:val="1"/>
          <w:numId w:val="1"/>
        </w:numPr>
      </w:pPr>
      <w:r>
        <w:t xml:space="preserve">The robot’s payload is 250 grams and moves slowly so no </w:t>
      </w:r>
      <w:r w:rsidR="00C41B55">
        <w:t xml:space="preserve">need for </w:t>
      </w:r>
      <w:r>
        <w:t>protective clothing or safety glasses</w:t>
      </w:r>
      <w:r w:rsidR="00C41B55">
        <w:t>.</w:t>
      </w:r>
      <w:r>
        <w:t xml:space="preserve"> I always tie my hair and will not wear loose</w:t>
      </w:r>
      <w:r>
        <w:t xml:space="preserve"> clothing</w:t>
      </w:r>
    </w:p>
    <w:p w14:paraId="11BA9646" w14:textId="77777777" w:rsidR="00C31042" w:rsidRPr="00C31042" w:rsidRDefault="00C31042"/>
    <w:sectPr w:rsidR="00C31042" w:rsidRPr="00C31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17842"/>
    <w:multiLevelType w:val="hybridMultilevel"/>
    <w:tmpl w:val="A62A21D0"/>
    <w:lvl w:ilvl="0" w:tplc="6EC283C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C2F77"/>
    <w:multiLevelType w:val="hybridMultilevel"/>
    <w:tmpl w:val="889A1AA0"/>
    <w:lvl w:ilvl="0" w:tplc="6EC283C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543F2"/>
    <w:multiLevelType w:val="hybridMultilevel"/>
    <w:tmpl w:val="EC7277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580108">
    <w:abstractNumId w:val="1"/>
  </w:num>
  <w:num w:numId="2" w16cid:durableId="821434416">
    <w:abstractNumId w:val="0"/>
  </w:num>
  <w:num w:numId="3" w16cid:durableId="357707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42"/>
    <w:rsid w:val="0000235F"/>
    <w:rsid w:val="00190188"/>
    <w:rsid w:val="00260B79"/>
    <w:rsid w:val="002F5E2F"/>
    <w:rsid w:val="00387584"/>
    <w:rsid w:val="003A081E"/>
    <w:rsid w:val="00425701"/>
    <w:rsid w:val="004659AA"/>
    <w:rsid w:val="004B5551"/>
    <w:rsid w:val="00512FD5"/>
    <w:rsid w:val="00685B24"/>
    <w:rsid w:val="0079426C"/>
    <w:rsid w:val="008062F9"/>
    <w:rsid w:val="008537C9"/>
    <w:rsid w:val="008D78CB"/>
    <w:rsid w:val="008E4BDD"/>
    <w:rsid w:val="00943DE4"/>
    <w:rsid w:val="00A64D53"/>
    <w:rsid w:val="00B04E9F"/>
    <w:rsid w:val="00B11106"/>
    <w:rsid w:val="00BF6DF6"/>
    <w:rsid w:val="00C20DCA"/>
    <w:rsid w:val="00C31042"/>
    <w:rsid w:val="00C41B55"/>
    <w:rsid w:val="00CA4383"/>
    <w:rsid w:val="00CD0570"/>
    <w:rsid w:val="00D87492"/>
    <w:rsid w:val="00D97652"/>
    <w:rsid w:val="00DD74B7"/>
    <w:rsid w:val="00E3009C"/>
    <w:rsid w:val="00E35888"/>
    <w:rsid w:val="00E411E0"/>
    <w:rsid w:val="00E76E4E"/>
    <w:rsid w:val="00EF3B64"/>
    <w:rsid w:val="00FE4607"/>
    <w:rsid w:val="00FF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758B"/>
  <w15:chartTrackingRefBased/>
  <w15:docId w15:val="{9A6EFEC8-269E-4AAE-AEAF-3FB6DE13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0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3D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9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1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1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8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74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25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71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00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43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7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46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37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823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29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88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2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13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26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094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173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69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805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51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579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577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917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411935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single" w:sz="48" w:space="0" w:color="auto"/>
                                                                    <w:left w:val="single" w:sz="48" w:space="0" w:color="auto"/>
                                                                    <w:bottom w:val="single" w:sz="48" w:space="0" w:color="auto"/>
                                                                    <w:right w:val="single" w:sz="48" w:space="0" w:color="auto"/>
                                                                  </w:divBdr>
                                                                  <w:divsChild>
                                                                    <w:div w:id="1901553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51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5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07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26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01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0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45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89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9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50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95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7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84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65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268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703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037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56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52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9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47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174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785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402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262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490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7650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05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78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294371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single" w:sz="48" w:space="0" w:color="auto"/>
                                                                    <w:left w:val="single" w:sz="48" w:space="0" w:color="auto"/>
                                                                    <w:bottom w:val="single" w:sz="48" w:space="0" w:color="auto"/>
                                                                    <w:right w:val="single" w:sz="48" w:space="0" w:color="auto"/>
                                                                  </w:divBdr>
                                                                  <w:divsChild>
                                                                    <w:div w:id="174260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80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4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4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08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529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1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9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8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61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7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97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8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819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79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662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854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09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13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46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43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188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68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24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494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320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496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832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15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51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832923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single" w:sz="48" w:space="0" w:color="auto"/>
                                                                    <w:left w:val="single" w:sz="48" w:space="0" w:color="auto"/>
                                                                    <w:bottom w:val="single" w:sz="48" w:space="0" w:color="auto"/>
                                                                    <w:right w:val="single" w:sz="48" w:space="0" w:color="auto"/>
                                                                  </w:divBdr>
                                                                  <w:divsChild>
                                                                    <w:div w:id="1457989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20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2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5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08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39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9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1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3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63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15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52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8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7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5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80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86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85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107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57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37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7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0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21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681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43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242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704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420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550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293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64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54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76156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single" w:sz="48" w:space="0" w:color="auto"/>
                                                                    <w:left w:val="single" w:sz="48" w:space="0" w:color="auto"/>
                                                                    <w:bottom w:val="single" w:sz="48" w:space="0" w:color="auto"/>
                                                                    <w:right w:val="single" w:sz="48" w:space="0" w:color="auto"/>
                                                                  </w:divBdr>
                                                                  <w:divsChild>
                                                                    <w:div w:id="667638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44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13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31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53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87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ephantrobotics.com/en/mycobot-280-m5-new-specificatons-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Lasso</dc:creator>
  <cp:keywords/>
  <dc:description/>
  <cp:lastModifiedBy>Nora Lasso</cp:lastModifiedBy>
  <cp:revision>15</cp:revision>
  <dcterms:created xsi:type="dcterms:W3CDTF">2025-03-03T00:29:00Z</dcterms:created>
  <dcterms:modified xsi:type="dcterms:W3CDTF">2025-03-03T01:32:00Z</dcterms:modified>
</cp:coreProperties>
</file>