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6494" w14:textId="01EF4F70" w:rsidR="003A095D" w:rsidRPr="0064527E" w:rsidRDefault="003A095D">
      <w:pPr>
        <w:rPr>
          <w:rFonts w:asciiTheme="minorHAnsi" w:hAnsiTheme="minorHAnsi" w:cstheme="minorHAnsi"/>
          <w:lang w:val="en-US"/>
        </w:rPr>
      </w:pPr>
    </w:p>
    <w:p w14:paraId="54C73DA0" w14:textId="0205116D" w:rsidR="00DB1450" w:rsidRPr="0064527E" w:rsidRDefault="00DB1450" w:rsidP="0064527E">
      <w:pPr>
        <w:ind w:left="-993"/>
        <w:rPr>
          <w:rFonts w:asciiTheme="minorHAnsi" w:hAnsiTheme="minorHAnsi" w:cstheme="minorHAnsi"/>
          <w:color w:val="FF0000"/>
          <w:lang w:val="en-US"/>
        </w:rPr>
      </w:pPr>
      <w:r w:rsidRPr="0064527E">
        <w:rPr>
          <w:rFonts w:asciiTheme="minorHAnsi" w:hAnsiTheme="minorHAnsi" w:cstheme="minorHAnsi"/>
          <w:color w:val="FF0000"/>
          <w:lang w:val="en-US"/>
        </w:rPr>
        <w:t>DESCRIPTIVES</w:t>
      </w:r>
      <w:r w:rsidR="004E6E7A">
        <w:rPr>
          <w:rFonts w:asciiTheme="minorHAnsi" w:hAnsiTheme="minorHAnsi" w:cstheme="minorHAnsi"/>
          <w:color w:val="FF0000"/>
          <w:lang w:val="en-US"/>
        </w:rPr>
        <w:t xml:space="preserve"> (gender</w:t>
      </w:r>
      <w:r w:rsidR="00665854">
        <w:rPr>
          <w:rFonts w:asciiTheme="minorHAnsi" w:hAnsiTheme="minorHAnsi" w:cstheme="minorHAnsi"/>
          <w:color w:val="FF0000"/>
          <w:lang w:val="en-US"/>
        </w:rPr>
        <w:t xml:space="preserve"> related</w:t>
      </w:r>
      <w:r w:rsidR="004E6E7A">
        <w:rPr>
          <w:rFonts w:asciiTheme="minorHAnsi" w:hAnsiTheme="minorHAnsi" w:cstheme="minorHAnsi"/>
          <w:color w:val="FF0000"/>
          <w:lang w:val="en-US"/>
        </w:rPr>
        <w:t>)</w:t>
      </w:r>
    </w:p>
    <w:p w14:paraId="197682C1" w14:textId="77777777" w:rsidR="00DB1450" w:rsidRPr="0064527E" w:rsidRDefault="00DB1450">
      <w:pPr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4969"/>
        <w:gridCol w:w="10341"/>
      </w:tblGrid>
      <w:tr w:rsidR="00DC57FA" w:rsidRPr="0064527E" w14:paraId="245B1436" w14:textId="77777777" w:rsidTr="00BE01FF">
        <w:tc>
          <w:tcPr>
            <w:tcW w:w="4969" w:type="dxa"/>
          </w:tcPr>
          <w:p w14:paraId="3BBFAA72" w14:textId="58C73482" w:rsidR="00DC57FA" w:rsidRPr="0064527E" w:rsidRDefault="00DC57FA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lang w:val="en-US"/>
              </w:rPr>
              <w:t>Characters by Gender</w:t>
            </w:r>
          </w:p>
        </w:tc>
        <w:tc>
          <w:tcPr>
            <w:tcW w:w="10341" w:type="dxa"/>
          </w:tcPr>
          <w:p w14:paraId="4850BA41" w14:textId="77777777" w:rsidR="00AB72E8" w:rsidRPr="0064527E" w:rsidRDefault="00E61755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Female: 284</w:t>
            </w:r>
          </w:p>
          <w:p w14:paraId="1DF3748C" w14:textId="77777777" w:rsidR="00AB72E8" w:rsidRPr="0064527E" w:rsidRDefault="00E61755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Male: 338</w:t>
            </w:r>
          </w:p>
          <w:p w14:paraId="672BA8A0" w14:textId="77777777" w:rsidR="00DC57FA" w:rsidRPr="0064527E" w:rsidRDefault="0021612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  <w:r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 = 4.6881,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p &lt; 0.0</w:t>
            </w:r>
            <w:r w:rsidR="00400B03"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  <w:p w14:paraId="42FAA364" w14:textId="1A7A76C8" w:rsidR="00BE01FF" w:rsidRPr="0064527E" w:rsidRDefault="00BE01F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C37AEC" w:rsidRPr="0064527E" w14:paraId="67E07E67" w14:textId="77777777" w:rsidTr="00BE01FF">
        <w:tc>
          <w:tcPr>
            <w:tcW w:w="4969" w:type="dxa"/>
          </w:tcPr>
          <w:p w14:paraId="6C02AAA6" w14:textId="77777777" w:rsidR="00C37AEC" w:rsidRPr="0064527E" w:rsidRDefault="00C37AEC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lang w:val="en-US"/>
              </w:rPr>
              <w:t>Characters by Gender over Seasons</w:t>
            </w:r>
          </w:p>
          <w:p w14:paraId="75AEEDA4" w14:textId="3D598091" w:rsidR="00A175A1" w:rsidRPr="0064527E" w:rsidRDefault="00A175A1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spellStart"/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calculations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_miraculous_descriptives_Martin.R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10341" w:type="dxa"/>
          </w:tcPr>
          <w:p w14:paraId="5CE714D0" w14:textId="77777777" w:rsidR="00C37AEC" w:rsidRPr="0064527E" w:rsidRDefault="00C37AEC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3AA90941" wp14:editId="01D4E8E5">
                  <wp:extent cx="5563500" cy="3394097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78" cy="340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453D" w14:textId="074D56A4" w:rsidR="00A85A4E" w:rsidRPr="0064527E" w:rsidRDefault="00714E47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lang w:val="en-US"/>
              </w:rPr>
              <w:t>Differences between groups not significant (</w:t>
            </w: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  <w:r w:rsidR="00A85A4E" w:rsidRPr="0064527E">
              <w:rPr>
                <w:rFonts w:asciiTheme="minorHAnsi" w:hAnsiTheme="minorHAnsi" w:cstheme="minorHAnsi"/>
                <w:lang w:val="en-US"/>
              </w:rPr>
              <w:t>)</w:t>
            </w:r>
            <w:r w:rsidR="0064601C" w:rsidRPr="0064527E">
              <w:rPr>
                <w:rFonts w:asciiTheme="minorHAnsi" w:hAnsiTheme="minorHAnsi" w:cstheme="minorHAnsi"/>
                <w:lang w:val="en-US"/>
              </w:rPr>
              <w:t>; plot1</w:t>
            </w:r>
          </w:p>
          <w:p w14:paraId="52DF9EEB" w14:textId="6963D5B4" w:rsidR="00BE01FF" w:rsidRPr="0064527E" w:rsidRDefault="00BE01FF">
            <w:pPr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</w:pPr>
          </w:p>
        </w:tc>
      </w:tr>
      <w:tr w:rsidR="008B541F" w:rsidRPr="0064527E" w14:paraId="2B40C104" w14:textId="77777777" w:rsidTr="00BE01FF">
        <w:tc>
          <w:tcPr>
            <w:tcW w:w="4969" w:type="dxa"/>
          </w:tcPr>
          <w:p w14:paraId="695D454E" w14:textId="2603D339" w:rsidR="008B541F" w:rsidRPr="0064527E" w:rsidRDefault="00AB72E8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Characters: </w:t>
            </w:r>
            <w:r w:rsidR="00C268F0"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Reoccurring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 all </w:t>
            </w:r>
            <w:r w:rsidR="00C268F0"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easons</w:t>
            </w:r>
          </w:p>
        </w:tc>
        <w:tc>
          <w:tcPr>
            <w:tcW w:w="10341" w:type="dxa"/>
          </w:tcPr>
          <w:p w14:paraId="5738554C" w14:textId="5D2C8FF2" w:rsidR="00AB72E8" w:rsidRPr="0064527E" w:rsidRDefault="00AB72E8" w:rsidP="00AB72E8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Female: 18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 (1 villain</w:t>
            </w:r>
            <w:r w:rsidR="0067286F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; </w:t>
            </w:r>
            <w:r w:rsidR="0067286F" w:rsidRPr="0064527E">
              <w:rPr>
                <w:rFonts w:asciiTheme="minorHAnsi" w:hAnsiTheme="minorHAnsi" w:cstheme="minorHAnsi"/>
                <w:color w:val="000000"/>
                <w:lang w:val="en-US"/>
              </w:rPr>
              <w:t>Princess Fragrance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>)</w:t>
            </w:r>
          </w:p>
          <w:p w14:paraId="3A38AC8F" w14:textId="19BEF41A" w:rsidR="00BE01FF" w:rsidRPr="0064527E" w:rsidRDefault="00AB72E8" w:rsidP="00AB72E8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Male: 19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 (1 villain</w:t>
            </w:r>
            <w:r w:rsidR="0067286F" w:rsidRPr="0064527E">
              <w:rPr>
                <w:rFonts w:asciiTheme="minorHAnsi" w:hAnsiTheme="minorHAnsi" w:cstheme="minorHAnsi"/>
                <w:noProof/>
                <w:lang w:val="en-US"/>
              </w:rPr>
              <w:t xml:space="preserve">, </w:t>
            </w:r>
            <w:r w:rsidR="0067286F" w:rsidRPr="0064527E">
              <w:rPr>
                <w:rFonts w:asciiTheme="minorHAnsi" w:hAnsiTheme="minorHAnsi" w:cstheme="minorHAnsi"/>
                <w:color w:val="000000"/>
                <w:shd w:val="clear" w:color="auto" w:fill="FFFFFF"/>
                <w:lang w:val="en-US"/>
              </w:rPr>
              <w:t>Hawk Moth</w:t>
            </w:r>
            <w:r w:rsidR="001D7239" w:rsidRPr="0064527E">
              <w:rPr>
                <w:rFonts w:asciiTheme="minorHAnsi" w:hAnsiTheme="minorHAnsi" w:cstheme="minorHAnsi"/>
                <w:noProof/>
                <w:lang w:val="en-US"/>
              </w:rPr>
              <w:t>)</w:t>
            </w:r>
          </w:p>
        </w:tc>
      </w:tr>
    </w:tbl>
    <w:p w14:paraId="3B5659EE" w14:textId="46E8406D" w:rsidR="00C37AEC" w:rsidRDefault="00C37AEC">
      <w:pPr>
        <w:rPr>
          <w:rFonts w:asciiTheme="minorHAnsi" w:hAnsiTheme="minorHAnsi" w:cstheme="minorHAnsi"/>
          <w:lang w:val="en-US"/>
        </w:rPr>
      </w:pPr>
    </w:p>
    <w:p w14:paraId="56FC63AC" w14:textId="77777777" w:rsidR="00DC4260" w:rsidRPr="0064527E" w:rsidRDefault="00DC4260">
      <w:pPr>
        <w:rPr>
          <w:rFonts w:asciiTheme="minorHAnsi" w:hAnsiTheme="minorHAnsi" w:cstheme="minorHAnsi"/>
          <w:lang w:val="en-US"/>
        </w:rPr>
      </w:pPr>
    </w:p>
    <w:p w14:paraId="0FC40245" w14:textId="020AB6A5" w:rsidR="008C0FAA" w:rsidRPr="0064527E" w:rsidRDefault="008C0FAA">
      <w:pPr>
        <w:rPr>
          <w:rFonts w:asciiTheme="minorHAnsi" w:hAnsiTheme="minorHAnsi" w:cstheme="minorHAnsi"/>
          <w:lang w:val="en-US"/>
        </w:rPr>
      </w:pPr>
    </w:p>
    <w:p w14:paraId="33AECAFA" w14:textId="77777777" w:rsidR="00DC4260" w:rsidRDefault="00DC4260">
      <w:pPr>
        <w:rPr>
          <w:rFonts w:asciiTheme="minorHAnsi" w:hAnsiTheme="minorHAnsi" w:cstheme="minorHAnsi"/>
          <w:color w:val="FF0000"/>
          <w:highlight w:val="yellow"/>
          <w:lang w:val="en-US"/>
        </w:rPr>
      </w:pPr>
      <w:r>
        <w:rPr>
          <w:rFonts w:asciiTheme="minorHAnsi" w:hAnsiTheme="minorHAnsi" w:cstheme="minorHAnsi"/>
          <w:color w:val="FF0000"/>
          <w:highlight w:val="yellow"/>
          <w:lang w:val="en-US"/>
        </w:rPr>
        <w:br w:type="page"/>
      </w:r>
    </w:p>
    <w:p w14:paraId="7389AC96" w14:textId="2B88A1AA" w:rsidR="008C0FAA" w:rsidRPr="0064527E" w:rsidRDefault="0064527E" w:rsidP="0064527E">
      <w:pPr>
        <w:ind w:left="-993"/>
        <w:rPr>
          <w:rFonts w:asciiTheme="minorHAnsi" w:hAnsiTheme="minorHAnsi" w:cstheme="minorHAnsi"/>
          <w:color w:val="FF0000"/>
          <w:lang w:val="en-US"/>
        </w:rPr>
      </w:pPr>
      <w:r w:rsidRPr="0064527E">
        <w:rPr>
          <w:rFonts w:asciiTheme="minorHAnsi" w:hAnsiTheme="minorHAnsi" w:cstheme="minorHAnsi"/>
          <w:color w:val="FF0000"/>
          <w:highlight w:val="yellow"/>
          <w:lang w:val="en-US"/>
        </w:rPr>
        <w:lastRenderedPageBreak/>
        <w:t>H1:</w:t>
      </w:r>
      <w:r w:rsidRPr="0064527E">
        <w:rPr>
          <w:rFonts w:asciiTheme="minorHAnsi" w:hAnsiTheme="minorHAnsi" w:cstheme="minorHAnsi"/>
          <w:color w:val="FF0000"/>
          <w:lang w:val="en-US"/>
        </w:rPr>
        <w:t xml:space="preserve"> </w:t>
      </w:r>
    </w:p>
    <w:p w14:paraId="3DA810A3" w14:textId="739320DE" w:rsidR="0064527E" w:rsidRDefault="0064527E" w:rsidP="0064527E">
      <w:pPr>
        <w:ind w:left="-993"/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388"/>
        <w:gridCol w:w="4283"/>
        <w:gridCol w:w="9639"/>
      </w:tblGrid>
      <w:tr w:rsidR="0064527E" w:rsidRPr="0064527E" w14:paraId="18E18BCE" w14:textId="77777777" w:rsidTr="00862CC1">
        <w:tc>
          <w:tcPr>
            <w:tcW w:w="1388" w:type="dxa"/>
          </w:tcPr>
          <w:p w14:paraId="13D12C9F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Berechnung</w:t>
            </w:r>
          </w:p>
        </w:tc>
        <w:tc>
          <w:tcPr>
            <w:tcW w:w="4283" w:type="dxa"/>
          </w:tcPr>
          <w:p w14:paraId="5AA98961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Beschreibung</w:t>
            </w:r>
          </w:p>
        </w:tc>
        <w:tc>
          <w:tcPr>
            <w:tcW w:w="9639" w:type="dxa"/>
          </w:tcPr>
          <w:p w14:paraId="3508423A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Ergebnis (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</w:rPr>
              <w:t>sign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64527E" w:rsidRPr="0064527E" w14:paraId="696172D9" w14:textId="77777777" w:rsidTr="00862CC1">
        <w:tc>
          <w:tcPr>
            <w:tcW w:w="1388" w:type="dxa"/>
          </w:tcPr>
          <w:p w14:paraId="1FBD246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#ANOVA1</w:t>
            </w:r>
          </w:p>
          <w:p w14:paraId="362AFAC2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9E2AECF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twa1</w:t>
            </w:r>
          </w:p>
          <w:p w14:paraId="7858F5DD" w14:textId="77777777" w:rsidR="0064527E" w:rsidRPr="0064527E" w:rsidRDefault="0064527E" w:rsidP="00862CC1">
            <w:pPr>
              <w:ind w:hanging="176"/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t</w:t>
            </w:r>
          </w:p>
        </w:tc>
        <w:tc>
          <w:tcPr>
            <w:tcW w:w="4283" w:type="dxa"/>
          </w:tcPr>
          <w:p w14:paraId="07DD281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#AV: Sentiment.ai-Scores (z-transformed)</w:t>
            </w:r>
          </w:p>
          <w:p w14:paraId="4A58615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9BE030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#UV: Gender-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</w:rPr>
              <w:t>From</w:t>
            </w:r>
            <w:proofErr w:type="spellEnd"/>
          </w:p>
          <w:p w14:paraId="65F45C2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>#UV: Gender-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</w:rPr>
              <w:t>To</w:t>
            </w:r>
            <w:proofErr w:type="spellEnd"/>
          </w:p>
        </w:tc>
        <w:tc>
          <w:tcPr>
            <w:tcW w:w="9639" w:type="dxa"/>
          </w:tcPr>
          <w:p w14:paraId="6A7FAE96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Main effect: Gender From:</w:t>
            </w:r>
          </w:p>
          <w:p w14:paraId="3F59A4B5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 – male: female lower than male</w:t>
            </w:r>
          </w:p>
          <w:p w14:paraId="6D10830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females are talking to others in a more stressed way than males, regardless of to whom they are talking (lower sentiment)</w:t>
            </w:r>
          </w:p>
          <w:p w14:paraId="0FFC9EB6" w14:textId="60E58519" w:rsidR="0064527E" w:rsidRPr="00511CDA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</w:rPr>
              <w:t>1) = 41.022, p &lt; 0.001</w:t>
            </w:r>
          </w:p>
        </w:tc>
      </w:tr>
      <w:tr w:rsidR="0064527E" w:rsidRPr="0064527E" w14:paraId="20AE1492" w14:textId="77777777" w:rsidTr="00862CC1">
        <w:tc>
          <w:tcPr>
            <w:tcW w:w="1388" w:type="dxa"/>
          </w:tcPr>
          <w:p w14:paraId="5A7FDAA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#ANOVA4: </w:t>
            </w:r>
          </w:p>
          <w:p w14:paraId="75F4211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1A75DAE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twa4</w:t>
            </w:r>
          </w:p>
        </w:tc>
        <w:tc>
          <w:tcPr>
            <w:tcW w:w="4283" w:type="dxa"/>
          </w:tcPr>
          <w:p w14:paraId="7CC1B7B2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#AV: Sentiment.ai-Scores (z-transformed)</w:t>
            </w:r>
          </w:p>
          <w:p w14:paraId="2EB11F8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C142FA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#UV: Gender-From</w:t>
            </w:r>
          </w:p>
          <w:p w14:paraId="0D75D651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#UV: Gender-To</w:t>
            </w:r>
          </w:p>
          <w:p w14:paraId="7CABAC6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#UV: Role-From</w:t>
            </w:r>
          </w:p>
          <w:p w14:paraId="6102CAFB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</w:rPr>
              <w:t xml:space="preserve">#UV: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Role-To</w:t>
            </w:r>
          </w:p>
        </w:tc>
        <w:tc>
          <w:tcPr>
            <w:tcW w:w="9639" w:type="dxa"/>
          </w:tcPr>
          <w:p w14:paraId="4331E2EA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Main Effects:</w:t>
            </w:r>
          </w:p>
          <w:p w14:paraId="6BDAFBC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twa4_pht1; 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1) = 41.284, p &lt; 0.001</w:t>
            </w:r>
          </w:p>
          <w:p w14:paraId="4AF9FA27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females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are talking to others in a more stressed way than males, regardless of to whom they are talking (lower sentiment)”</w:t>
            </w:r>
          </w:p>
          <w:p w14:paraId="72FE838E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2909D32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Role_From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twa4_pht2: 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3) = 16.589, p &lt; 0.001</w:t>
            </w:r>
          </w:p>
          <w:p w14:paraId="78F73119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Friends_other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talk less stressed to others than main characters”</w:t>
            </w:r>
          </w:p>
          <w:p w14:paraId="3E237E6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2B5D64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Role_To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twa4_pht3: 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F(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3) = 9.541, p &lt; 0.001</w:t>
            </w:r>
          </w:p>
          <w:p w14:paraId="44E9D129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to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friends_others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is talked less stressed as to villains”</w:t>
            </w:r>
          </w:p>
          <w:p w14:paraId="5909DF72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“</w:t>
            </w:r>
            <w:proofErr w:type="gram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to</w:t>
            </w:r>
            <w:proofErr w:type="gram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main is talked less stressed as to villains”</w:t>
            </w:r>
          </w:p>
          <w:p w14:paraId="6ACDF22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9D09969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Interaction: twa4_pht4</w:t>
            </w:r>
          </w:p>
          <w:p w14:paraId="529A5518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Gender_</w:t>
            </w:r>
            <w:proofErr w:type="gram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From:Role</w:t>
            </w:r>
            <w:proofErr w:type="gram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_From</w:t>
            </w:r>
            <w:proofErr w:type="spell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 xml:space="preserve"> – 9 sign. Group diff</w:t>
            </w:r>
          </w:p>
          <w:p w14:paraId="05BF4E9E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Role_</w:t>
            </w:r>
            <w:proofErr w:type="gram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From:Role</w:t>
            </w:r>
            <w:proofErr w:type="gram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_To</w:t>
            </w:r>
            <w:proofErr w:type="spell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 xml:space="preserve"> - 12</w:t>
            </w:r>
          </w:p>
          <w:p w14:paraId="1737AF29" w14:textId="77777777" w:rsidR="0064527E" w:rsidRPr="0064527E" w:rsidRDefault="0064527E" w:rsidP="00862CC1">
            <w:pPr>
              <w:ind w:left="708"/>
              <w:rPr>
                <w:rFonts w:asciiTheme="minorHAnsi" w:hAnsiTheme="minorHAnsi" w:cstheme="minorHAnsi"/>
                <w:color w:val="FF0000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Gender_</w:t>
            </w:r>
            <w:proofErr w:type="gramStart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To:Role</w:t>
            </w:r>
            <w:proofErr w:type="gram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_From:Role_To</w:t>
            </w:r>
            <w:proofErr w:type="spellEnd"/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 xml:space="preserve"> 21</w:t>
            </w:r>
          </w:p>
          <w:p w14:paraId="4E476E5E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</w:p>
          <w:p w14:paraId="380E8917" w14:textId="4BDC6397" w:rsidR="0064527E" w:rsidRPr="00511CDA" w:rsidRDefault="0064527E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FF0000"/>
                <w:lang w:val="en-US"/>
              </w:rPr>
              <w:t>What to do with these…interactions (twa4_pht4)</w:t>
            </w:r>
          </w:p>
        </w:tc>
      </w:tr>
      <w:tr w:rsidR="0064527E" w:rsidRPr="0064527E" w14:paraId="3EF3B3C3" w14:textId="77777777" w:rsidTr="00862CC1">
        <w:tc>
          <w:tcPr>
            <w:tcW w:w="1388" w:type="dxa"/>
          </w:tcPr>
          <w:p w14:paraId="5157D70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ANOVA fit</w:t>
            </w:r>
          </w:p>
        </w:tc>
        <w:tc>
          <w:tcPr>
            <w:tcW w:w="4283" w:type="dxa"/>
          </w:tcPr>
          <w:p w14:paraId="31E09436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ANOVA FIT</w:t>
            </w:r>
          </w:p>
          <w:p w14:paraId="0FA2BAB4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twa1, twa2 (role), twa3 (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role_category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) twa4, twa6</w:t>
            </w:r>
          </w:p>
        </w:tc>
        <w:tc>
          <w:tcPr>
            <w:tcW w:w="9639" w:type="dxa"/>
          </w:tcPr>
          <w:p w14:paraId="70E1521F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twa4: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Gender_Role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: 51752.94</w:t>
            </w:r>
          </w:p>
          <w:p w14:paraId="0F185B16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twa2: Role: 51764.96</w:t>
            </w:r>
          </w:p>
          <w:p w14:paraId="346B1D28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twa5: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Gender_Role_Category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: 51774.54</w:t>
            </w:r>
          </w:p>
          <w:p w14:paraId="0C4A49EC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twa3: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Role_Category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: 51808.95</w:t>
            </w:r>
          </w:p>
          <w:p w14:paraId="190293AA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twa1: Gender: 51821.55</w:t>
            </w:r>
          </w:p>
          <w:p w14:paraId="12E7ABB0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CB24AFD" w14:textId="77777777" w:rsidR="0064527E" w:rsidRPr="0064527E" w:rsidRDefault="0064527E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best model: twa4: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Gender_Role</w:t>
            </w:r>
            <w:proofErr w:type="spellEnd"/>
          </w:p>
        </w:tc>
      </w:tr>
    </w:tbl>
    <w:p w14:paraId="6E60D4D0" w14:textId="5DD84768" w:rsidR="0064527E" w:rsidRDefault="0064527E" w:rsidP="0064527E">
      <w:pPr>
        <w:ind w:left="-993"/>
        <w:rPr>
          <w:rFonts w:asciiTheme="minorHAnsi" w:hAnsiTheme="minorHAnsi" w:cstheme="minorHAnsi"/>
          <w:lang w:val="en-US"/>
        </w:rPr>
      </w:pPr>
    </w:p>
    <w:p w14:paraId="4D3854B2" w14:textId="6F39C004" w:rsidR="006B7C6B" w:rsidRPr="004F0209" w:rsidRDefault="006B7C6B" w:rsidP="0064527E">
      <w:pPr>
        <w:ind w:left="-993"/>
        <w:rPr>
          <w:rFonts w:asciiTheme="minorHAnsi" w:hAnsiTheme="minorHAnsi" w:cstheme="minorHAnsi"/>
          <w:color w:val="FF0000"/>
          <w:lang w:val="en-US"/>
        </w:rPr>
      </w:pPr>
      <w:r w:rsidRPr="00511CDA">
        <w:rPr>
          <w:rFonts w:asciiTheme="minorHAnsi" w:hAnsiTheme="minorHAnsi" w:cstheme="minorHAnsi"/>
          <w:color w:val="FF0000"/>
          <w:highlight w:val="yellow"/>
          <w:lang w:val="en-US"/>
        </w:rPr>
        <w:t>H2:</w:t>
      </w:r>
    </w:p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2836"/>
        <w:gridCol w:w="12474"/>
      </w:tblGrid>
      <w:tr w:rsidR="004F0209" w:rsidRPr="004F0209" w14:paraId="03276420" w14:textId="77777777" w:rsidTr="00E42803">
        <w:tc>
          <w:tcPr>
            <w:tcW w:w="15310" w:type="dxa"/>
            <w:gridSpan w:val="2"/>
          </w:tcPr>
          <w:p w14:paraId="704E33D5" w14:textId="11F9E6DD" w:rsidR="00592030" w:rsidRPr="004F0209" w:rsidRDefault="00592030" w:rsidP="00862C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4F0209">
              <w:rPr>
                <w:rFonts w:asciiTheme="minorHAnsi" w:hAnsiTheme="minorHAnsi" w:cstheme="minorHAnsi"/>
                <w:color w:val="FF0000"/>
                <w:lang w:val="en-GB"/>
              </w:rPr>
              <w:t xml:space="preserve">H2.1: </w:t>
            </w:r>
            <w:r w:rsidRPr="009D577C">
              <w:rPr>
                <w:rFonts w:asciiTheme="minorHAnsi" w:hAnsiTheme="minorHAnsi" w:cstheme="minorHAnsi"/>
                <w:color w:val="FF0000"/>
                <w:lang w:val="en-GB"/>
              </w:rPr>
              <w:t xml:space="preserve">number of </w:t>
            </w:r>
            <w:r w:rsidRPr="009D577C">
              <w:rPr>
                <w:rFonts w:asciiTheme="minorHAnsi" w:hAnsiTheme="minorHAnsi" w:cstheme="minorHAnsi"/>
                <w:color w:val="FF0000"/>
                <w:lang w:val="en-US"/>
              </w:rPr>
              <w:t>speech prompts</w:t>
            </w:r>
          </w:p>
        </w:tc>
      </w:tr>
      <w:tr w:rsidR="00592030" w:rsidRPr="0064527E" w14:paraId="5F9B7888" w14:textId="77777777" w:rsidTr="00E42803">
        <w:tc>
          <w:tcPr>
            <w:tcW w:w="2836" w:type="dxa"/>
          </w:tcPr>
          <w:p w14:paraId="1030DEAF" w14:textId="0F547C0A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Lines per gender </w:t>
            </w:r>
          </w:p>
        </w:tc>
        <w:tc>
          <w:tcPr>
            <w:tcW w:w="12474" w:type="dxa"/>
          </w:tcPr>
          <w:p w14:paraId="3DDB9500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Difference between Lines by gender</w:t>
            </w:r>
          </w:p>
          <w:p w14:paraId="2BEFE809" w14:textId="77777777" w:rsidR="00592030" w:rsidRPr="0064527E" w:rsidRDefault="00592030" w:rsidP="00862CC1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Female: 10981</w:t>
            </w:r>
          </w:p>
          <w:p w14:paraId="2DA55C3D" w14:textId="77777777" w:rsidR="00592030" w:rsidRPr="0064527E" w:rsidRDefault="00592030" w:rsidP="00862CC1">
            <w:pPr>
              <w:rPr>
                <w:rFonts w:asciiTheme="minorHAnsi" w:hAnsiTheme="minorHAnsi" w:cstheme="minorHAnsi"/>
                <w:noProof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t>Male: 8914</w:t>
            </w:r>
          </w:p>
          <w:p w14:paraId="3BD06820" w14:textId="77777777" w:rsidR="00592030" w:rsidRPr="0064527E" w:rsidRDefault="00592030" w:rsidP="00862CC1">
            <w:pPr>
              <w:rPr>
                <w:rStyle w:val="Hervorhebung"/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53776E8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 xml:space="preserve">2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= 177.63, p &lt; 0.001</w:t>
            </w:r>
          </w:p>
          <w:p w14:paraId="7BD96F9B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592030" w:rsidRPr="0064527E" w14:paraId="50CDD3D6" w14:textId="77777777" w:rsidTr="00E42803">
        <w:tc>
          <w:tcPr>
            <w:tcW w:w="2836" w:type="dxa"/>
          </w:tcPr>
          <w:p w14:paraId="6A6BD08C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Lines per gender and role</w:t>
            </w:r>
          </w:p>
        </w:tc>
        <w:tc>
          <w:tcPr>
            <w:tcW w:w="12474" w:type="dxa"/>
          </w:tcPr>
          <w:p w14:paraId="452C6E37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All Groups (2x3) differ from each other</w:t>
            </w:r>
          </w:p>
          <w:p w14:paraId="548D0846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1834C88" w14:textId="6E687869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Table</w:t>
            </w:r>
            <w:r w:rsidR="001F39C1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  <w:p w14:paraId="651BD4D8" w14:textId="77777777" w:rsidR="00592030" w:rsidRPr="0064527E" w:rsidRDefault="00592030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0344A16C" wp14:editId="7AF15631">
                  <wp:extent cx="3038846" cy="1850065"/>
                  <wp:effectExtent l="0" t="0" r="0" b="444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073" cy="187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17848B38" wp14:editId="52DD9FA9">
                  <wp:extent cx="3191711" cy="1941566"/>
                  <wp:effectExtent l="0" t="0" r="0" b="1905"/>
                  <wp:docPr id="15" name="Grafik 15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15" descr="Ein Bild, das Tisch enthält.&#10;&#10;Automatisch generierte Beschreibu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75" cy="197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161B2" w14:textId="72E17791" w:rsidR="00511CDA" w:rsidRPr="0064527E" w:rsidRDefault="00511CDA" w:rsidP="00862CC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4714A5" w:rsidRPr="0064527E" w14:paraId="65D6387F" w14:textId="77777777" w:rsidTr="00E42803">
        <w:tc>
          <w:tcPr>
            <w:tcW w:w="2836" w:type="dxa"/>
          </w:tcPr>
          <w:p w14:paraId="6FFB866D" w14:textId="22B31E5F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Lines per gender over seasons</w:t>
            </w:r>
          </w:p>
        </w:tc>
        <w:tc>
          <w:tcPr>
            <w:tcW w:w="12474" w:type="dxa"/>
          </w:tcPr>
          <w:p w14:paraId="4CA0EA38" w14:textId="01C90C0A" w:rsidR="004714A5" w:rsidRPr="0064527E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142AA1" wp14:editId="55710297">
                  <wp:simplePos x="0" y="0"/>
                  <wp:positionH relativeFrom="column">
                    <wp:posOffset>3036249</wp:posOffset>
                  </wp:positionH>
                  <wp:positionV relativeFrom="paragraph">
                    <wp:posOffset>2873</wp:posOffset>
                  </wp:positionV>
                  <wp:extent cx="3516630" cy="2145665"/>
                  <wp:effectExtent l="0" t="0" r="1270" b="63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63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4A5"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All Groups (2x4) differ from each other: </w:t>
            </w:r>
            <w:r w:rsidR="004714A5"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="004714A5"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</w:p>
          <w:p w14:paraId="544639AA" w14:textId="126D9DDA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251F0800" w14:textId="0A71ADF3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Plot2 and 3 (relative)</w:t>
            </w:r>
          </w:p>
          <w:p w14:paraId="6A637F7E" w14:textId="73DD281A" w:rsidR="004714A5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13C78B9" w14:textId="059C2699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487D355" w14:textId="3D20682B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2DF65D51" w14:textId="00AE474D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005EA398" w14:textId="77777777" w:rsidR="00511CDA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1F60F651" w14:textId="40A47FD6" w:rsidR="00511CDA" w:rsidRPr="0064527E" w:rsidRDefault="00511CDA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4714A5" w:rsidRPr="0064527E" w14:paraId="54BE581F" w14:textId="77777777" w:rsidTr="00E42803">
        <w:tc>
          <w:tcPr>
            <w:tcW w:w="15310" w:type="dxa"/>
            <w:gridSpan w:val="2"/>
          </w:tcPr>
          <w:p w14:paraId="03E71FDF" w14:textId="74DFECF9" w:rsidR="004714A5" w:rsidRPr="0064527E" w:rsidRDefault="004714A5" w:rsidP="004714A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E28AF">
              <w:rPr>
                <w:rFonts w:asciiTheme="minorHAnsi" w:hAnsiTheme="minorHAnsi" w:cstheme="minorHAnsi"/>
                <w:color w:val="FF0000"/>
                <w:lang w:val="en-GB"/>
              </w:rPr>
              <w:lastRenderedPageBreak/>
              <w:t xml:space="preserve">H2.2: </w:t>
            </w:r>
            <w:r w:rsidRPr="009D577C">
              <w:rPr>
                <w:rFonts w:asciiTheme="minorHAnsi" w:hAnsiTheme="minorHAnsi" w:cstheme="minorHAnsi"/>
                <w:color w:val="FF0000"/>
                <w:lang w:val="en-GB"/>
              </w:rPr>
              <w:t xml:space="preserve">number of words spoken </w:t>
            </w:r>
          </w:p>
        </w:tc>
      </w:tr>
      <w:tr w:rsidR="00A2218C" w:rsidRPr="0064527E" w14:paraId="016687DD" w14:textId="77777777" w:rsidTr="00E42803">
        <w:tc>
          <w:tcPr>
            <w:tcW w:w="2836" w:type="dxa"/>
          </w:tcPr>
          <w:p w14:paraId="282FC475" w14:textId="23EFA01F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WordCount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per gender</w:t>
            </w:r>
          </w:p>
        </w:tc>
        <w:tc>
          <w:tcPr>
            <w:tcW w:w="12474" w:type="dxa"/>
          </w:tcPr>
          <w:p w14:paraId="3ADE9BF4" w14:textId="77777777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Female: 11.13 word per line</w:t>
            </w:r>
          </w:p>
          <w:p w14:paraId="0911BF8D" w14:textId="77777777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Male: 10.86</w:t>
            </w:r>
          </w:p>
          <w:p w14:paraId="08EE4AE2" w14:textId="77777777" w:rsidR="00A2218C" w:rsidRPr="0064527E" w:rsidRDefault="00A2218C" w:rsidP="00A2218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B907F0A" w14:textId="788CB056" w:rsidR="00A2218C" w:rsidRPr="00A2218C" w:rsidRDefault="00A2218C" w:rsidP="00A2218C">
            <w:pPr>
              <w:rPr>
                <w:rFonts w:asciiTheme="minorHAnsi" w:hAnsiTheme="minorHAnsi" w:cstheme="minorHAnsi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No significance in t-test</w:t>
            </w:r>
            <w:r w:rsidR="00372CD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between 2 groups</w:t>
            </w:r>
          </w:p>
        </w:tc>
      </w:tr>
      <w:tr w:rsidR="00E42803" w:rsidRPr="0064527E" w14:paraId="7876033C" w14:textId="3CFD96DE" w:rsidTr="00E42803">
        <w:tc>
          <w:tcPr>
            <w:tcW w:w="2836" w:type="dxa"/>
          </w:tcPr>
          <w:p w14:paraId="56197102" w14:textId="1912C596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#ANOVA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</w:t>
            </w:r>
          </w:p>
          <w:p w14:paraId="29112E3F" w14:textId="77777777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00ADB2A" w14:textId="0340A526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wa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12474" w:type="dxa"/>
          </w:tcPr>
          <w:p w14:paraId="000FB87D" w14:textId="77777777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#AV: Sentiment.ai-Scores (z-transformed)</w:t>
            </w:r>
          </w:p>
          <w:p w14:paraId="76254708" w14:textId="77777777" w:rsidR="00E42803" w:rsidRPr="0064527E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531851AF" w14:textId="55004C67" w:rsidR="00E42803" w:rsidRPr="00770434" w:rsidRDefault="00E42803" w:rsidP="00D4300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70434">
              <w:rPr>
                <w:rFonts w:asciiTheme="minorHAnsi" w:hAnsiTheme="minorHAnsi" w:cstheme="minorHAnsi"/>
                <w:color w:val="000000" w:themeColor="text1"/>
              </w:rPr>
              <w:t xml:space="preserve">#UV: </w:t>
            </w:r>
            <w:proofErr w:type="spellStart"/>
            <w:r w:rsidRPr="00770434">
              <w:rPr>
                <w:rFonts w:asciiTheme="minorHAnsi" w:hAnsiTheme="minorHAnsi" w:cstheme="minorHAnsi"/>
                <w:color w:val="000000" w:themeColor="text1"/>
              </w:rPr>
              <w:t>Gender</w:t>
            </w:r>
            <w:r w:rsidRPr="00770434">
              <w:rPr>
                <w:rFonts w:asciiTheme="minorHAnsi" w:hAnsiTheme="minorHAnsi" w:cstheme="minorHAnsi"/>
                <w:color w:val="000000" w:themeColor="text1"/>
              </w:rPr>
              <w:t>_From</w:t>
            </w:r>
            <w:proofErr w:type="spellEnd"/>
          </w:p>
          <w:p w14:paraId="077FE7BC" w14:textId="352F0D37" w:rsidR="00E42803" w:rsidRPr="00770434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77043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#UV: </w:t>
            </w:r>
            <w:proofErr w:type="spellStart"/>
            <w:r w:rsidRPr="00770434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</w:t>
            </w:r>
            <w:r w:rsidRPr="00770434">
              <w:rPr>
                <w:rFonts w:asciiTheme="minorHAnsi" w:hAnsiTheme="minorHAnsi" w:cstheme="minorHAnsi"/>
                <w:color w:val="000000" w:themeColor="text1"/>
                <w:lang w:val="en-US"/>
              </w:rPr>
              <w:t>To</w:t>
            </w:r>
            <w:proofErr w:type="spellEnd"/>
          </w:p>
          <w:p w14:paraId="05A0840F" w14:textId="77777777" w:rsidR="00E42803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4300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#UV: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WCount</w:t>
            </w:r>
            <w:proofErr w:type="spellEnd"/>
          </w:p>
          <w:p w14:paraId="30AE21D3" w14:textId="77777777" w:rsidR="00FA4BD6" w:rsidRDefault="00E42803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Just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significant, no other main affect or interaction</w:t>
            </w:r>
          </w:p>
          <w:p w14:paraId="7B86ABB4" w14:textId="1F7A44CD" w:rsidR="008C0A55" w:rsidRPr="0064527E" w:rsidRDefault="008C0A55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540D80" w:rsidRPr="0064527E" w14:paraId="018CAA32" w14:textId="77777777" w:rsidTr="0056430E">
        <w:tc>
          <w:tcPr>
            <w:tcW w:w="15310" w:type="dxa"/>
            <w:gridSpan w:val="2"/>
          </w:tcPr>
          <w:p w14:paraId="00FCE93E" w14:textId="2FD5C197" w:rsidR="00540D80" w:rsidRPr="0064527E" w:rsidRDefault="00540D80" w:rsidP="00D4300E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40D80">
              <w:rPr>
                <w:rFonts w:asciiTheme="minorHAnsi" w:hAnsiTheme="minorHAnsi" w:cstheme="minorHAnsi"/>
                <w:color w:val="FF0000"/>
                <w:lang w:val="en-GB"/>
              </w:rPr>
              <w:t>H2</w:t>
            </w:r>
            <w:r w:rsidRPr="00540D80">
              <w:rPr>
                <w:rFonts w:asciiTheme="minorHAnsi" w:hAnsiTheme="minorHAnsi" w:cstheme="minorHAnsi"/>
                <w:color w:val="FF0000"/>
                <w:lang w:val="en-GB"/>
              </w:rPr>
              <w:t>.3</w:t>
            </w:r>
            <w:r w:rsidRPr="00540D80">
              <w:rPr>
                <w:rFonts w:asciiTheme="minorHAnsi" w:hAnsiTheme="minorHAnsi" w:cstheme="minorHAnsi"/>
                <w:color w:val="FF0000"/>
                <w:lang w:val="en-GB"/>
              </w:rPr>
              <w:t xml:space="preserve">: number of questions asked (sending/receiving)  </w:t>
            </w:r>
          </w:p>
        </w:tc>
      </w:tr>
      <w:tr w:rsidR="00E60733" w:rsidRPr="0064527E" w14:paraId="525CA2BC" w14:textId="77777777" w:rsidTr="00E42803">
        <w:tc>
          <w:tcPr>
            <w:tcW w:w="2836" w:type="dxa"/>
          </w:tcPr>
          <w:p w14:paraId="625D17FE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Questions by gender</w:t>
            </w:r>
          </w:p>
          <w:p w14:paraId="3B334E99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2474" w:type="dxa"/>
          </w:tcPr>
          <w:p w14:paraId="286E5766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Gender From: No difference in Questions asked by </w:t>
            </w: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gender_from</w:t>
            </w:r>
            <w:proofErr w:type="spellEnd"/>
          </w:p>
          <w:p w14:paraId="2C1B9BA7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A2F26F7" w14:textId="2DF1B9DF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Gender_To</w:t>
            </w:r>
            <w:proofErr w:type="spellEnd"/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Differences between </w:t>
            </w:r>
            <w:r w:rsidR="00C567A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all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groups: </w:t>
            </w: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</w:p>
          <w:p w14:paraId="3DF6AEA4" w14:textId="531F2CF5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Females are getting more questions asked (overall)</w:t>
            </w:r>
            <w:r w:rsidR="000C360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than males</w:t>
            </w:r>
          </w:p>
          <w:p w14:paraId="3B96AC69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1E610207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EA3E01A" wp14:editId="2FD912D9">
                  <wp:extent cx="3496541" cy="2126999"/>
                  <wp:effectExtent l="0" t="0" r="0" b="0"/>
                  <wp:docPr id="11" name="Grafik 11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Tisch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5" cy="21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5B4DAA9" wp14:editId="76355856">
                  <wp:extent cx="2894138" cy="1760549"/>
                  <wp:effectExtent l="0" t="0" r="1905" b="5080"/>
                  <wp:docPr id="17" name="Grafik 17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Ein Bild, das Tisch enthält.&#10;&#10;Automatisch generierte Beschreibu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23" cy="177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77DC5" w14:textId="28F35070" w:rsidR="00E60733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1961A890" w14:textId="528C67EA" w:rsidR="002E1755" w:rsidRDefault="002E1755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6F7B6069" w14:textId="6B2E8544" w:rsidR="002E1755" w:rsidRDefault="002E1755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2BB7BE9" w14:textId="77777777" w:rsidR="002E1755" w:rsidRPr="0064527E" w:rsidRDefault="002E1755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70C09D05" w14:textId="6E9143D2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 xml:space="preserve">Gender From/to: Differences between </w:t>
            </w:r>
            <w:r w:rsidR="00187FD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all 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="005B3690">
              <w:rPr>
                <w:rFonts w:asciiTheme="minorHAnsi" w:hAnsiTheme="minorHAnsi" w:cstheme="minorHAnsi"/>
                <w:color w:val="000000" w:themeColor="text1"/>
                <w:lang w:val="en-US"/>
              </w:rPr>
              <w:t>s are</w:t>
            </w:r>
            <w:r w:rsidRPr="0064527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sign: </w:t>
            </w:r>
            <w:r w:rsidRPr="0064527E">
              <w:rPr>
                <w:rStyle w:val="Hervorhebung"/>
                <w:rFonts w:asciiTheme="minorHAnsi" w:hAnsiTheme="minorHAnsi" w:cstheme="minorHAnsi"/>
                <w:i w:val="0"/>
                <w:iCs w:val="0"/>
                <w:color w:val="000000" w:themeColor="text1"/>
                <w:lang w:val="en-US"/>
              </w:rPr>
              <w:t>X</w:t>
            </w:r>
            <w:r w:rsidRPr="0064527E">
              <w:rPr>
                <w:rFonts w:asciiTheme="minorHAnsi" w:hAnsiTheme="minorHAnsi" w:cstheme="minorHAnsi"/>
                <w:color w:val="000000" w:themeColor="text1"/>
                <w:vertAlign w:val="superscript"/>
                <w:lang w:val="en-US"/>
              </w:rPr>
              <w:t>2</w:t>
            </w:r>
          </w:p>
          <w:p w14:paraId="2854BA56" w14:textId="77777777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A5B0F09" w14:textId="557D2FE9" w:rsidR="00E60733" w:rsidRPr="0064527E" w:rsidRDefault="00E60733" w:rsidP="00E6073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4527E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778ADE5D" wp14:editId="4D7BFF05">
                  <wp:extent cx="2933323" cy="1784384"/>
                  <wp:effectExtent l="0" t="0" r="635" b="0"/>
                  <wp:docPr id="13" name="Grafik 13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Ein Bild, das Tisch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69" cy="17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051C1" w14:textId="3832EDE6" w:rsidR="006B7C6B" w:rsidRDefault="006B7C6B" w:rsidP="0064527E">
      <w:pPr>
        <w:ind w:left="-993"/>
        <w:rPr>
          <w:rFonts w:asciiTheme="minorHAnsi" w:hAnsiTheme="minorHAnsi" w:cstheme="minorHAnsi"/>
          <w:lang w:val="en-US"/>
        </w:rPr>
      </w:pPr>
    </w:p>
    <w:p w14:paraId="14DD538B" w14:textId="2FCD2EF1" w:rsidR="00FB0CFD" w:rsidRDefault="00FB0CFD" w:rsidP="0064527E">
      <w:pPr>
        <w:ind w:left="-993"/>
        <w:rPr>
          <w:rFonts w:asciiTheme="minorHAnsi" w:hAnsiTheme="minorHAnsi" w:cstheme="minorHAnsi"/>
          <w:lang w:val="en-US"/>
        </w:rPr>
      </w:pPr>
      <w:r w:rsidRPr="00FB0CFD">
        <w:rPr>
          <w:rFonts w:asciiTheme="minorHAnsi" w:hAnsiTheme="minorHAnsi" w:cstheme="minorHAnsi"/>
          <w:highlight w:val="yellow"/>
          <w:lang w:val="en-US"/>
        </w:rPr>
        <w:t>H3:</w:t>
      </w:r>
      <w:r>
        <w:rPr>
          <w:rFonts w:asciiTheme="minorHAnsi" w:hAnsiTheme="minorHAnsi" w:cstheme="minorHAnsi"/>
          <w:lang w:val="en-US"/>
        </w:rPr>
        <w:t xml:space="preserve"> Graph c</w:t>
      </w:r>
      <w:r w:rsidR="006D3E7B">
        <w:rPr>
          <w:rFonts w:asciiTheme="minorHAnsi" w:hAnsiTheme="minorHAnsi" w:cstheme="minorHAnsi"/>
          <w:lang w:val="en-US"/>
        </w:rPr>
        <w:t>h</w:t>
      </w:r>
      <w:r>
        <w:rPr>
          <w:rFonts w:asciiTheme="minorHAnsi" w:hAnsiTheme="minorHAnsi" w:cstheme="minorHAnsi"/>
          <w:lang w:val="en-US"/>
        </w:rPr>
        <w:t>aracteristics</w:t>
      </w:r>
    </w:p>
    <w:p w14:paraId="7C49EA0A" w14:textId="689E81A6" w:rsidR="00FB0CFD" w:rsidRDefault="00FB0CFD" w:rsidP="0064527E">
      <w:pPr>
        <w:ind w:left="-993"/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0" w:type="auto"/>
        <w:tblInd w:w="-993" w:type="dxa"/>
        <w:tblLook w:val="04A0" w:firstRow="1" w:lastRow="0" w:firstColumn="1" w:lastColumn="0" w:noHBand="0" w:noVBand="1"/>
      </w:tblPr>
      <w:tblGrid>
        <w:gridCol w:w="2831"/>
        <w:gridCol w:w="11446"/>
      </w:tblGrid>
      <w:tr w:rsidR="00D12FC2" w14:paraId="07DAA57D" w14:textId="77777777" w:rsidTr="008D7E75">
        <w:tc>
          <w:tcPr>
            <w:tcW w:w="2831" w:type="dxa"/>
          </w:tcPr>
          <w:p w14:paraId="2F12F3DC" w14:textId="77777777" w:rsidR="00D12FC2" w:rsidRDefault="00D12FC2" w:rsidP="0064527E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446" w:type="dxa"/>
          </w:tcPr>
          <w:p w14:paraId="0522170B" w14:textId="77777777" w:rsidR="00D12FC2" w:rsidRDefault="00D12FC2" w:rsidP="0064527E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3E0B950" w14:textId="77777777" w:rsidR="00D12FC2" w:rsidRDefault="00D12FC2" w:rsidP="0064527E">
      <w:pPr>
        <w:ind w:left="-993"/>
        <w:rPr>
          <w:rFonts w:asciiTheme="minorHAnsi" w:hAnsiTheme="minorHAnsi" w:cstheme="minorHAnsi"/>
          <w:lang w:val="en-US"/>
        </w:rPr>
      </w:pPr>
    </w:p>
    <w:p w14:paraId="583CF91E" w14:textId="3E93EC48" w:rsidR="009D577C" w:rsidRPr="0064527E" w:rsidRDefault="009D577C" w:rsidP="00DC4260">
      <w:pPr>
        <w:rPr>
          <w:rFonts w:asciiTheme="minorHAnsi" w:hAnsiTheme="minorHAnsi" w:cstheme="minorHAnsi"/>
          <w:lang w:val="en-US"/>
        </w:rPr>
      </w:pPr>
      <w:r w:rsidRPr="009D577C">
        <w:rPr>
          <w:rFonts w:asciiTheme="minorHAnsi" w:hAnsiTheme="minorHAnsi" w:cstheme="minorHAnsi"/>
          <w:lang w:val="en-GB"/>
        </w:rPr>
        <w:t xml:space="preserve"> </w:t>
      </w:r>
    </w:p>
    <w:sectPr w:rsidR="009D577C" w:rsidRPr="0064527E" w:rsidSect="00DF2285">
      <w:pgSz w:w="16838" w:h="11906" w:orient="landscape"/>
      <w:pgMar w:top="633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212AF"/>
    <w:rsid w:val="000574FE"/>
    <w:rsid w:val="00071320"/>
    <w:rsid w:val="00072811"/>
    <w:rsid w:val="000A24A7"/>
    <w:rsid w:val="000B2BC6"/>
    <w:rsid w:val="000B5538"/>
    <w:rsid w:val="000C3197"/>
    <w:rsid w:val="000C360A"/>
    <w:rsid w:val="000E7F74"/>
    <w:rsid w:val="000F2AA8"/>
    <w:rsid w:val="00140202"/>
    <w:rsid w:val="00140B78"/>
    <w:rsid w:val="001422D1"/>
    <w:rsid w:val="00145128"/>
    <w:rsid w:val="00156F05"/>
    <w:rsid w:val="00161544"/>
    <w:rsid w:val="0016567B"/>
    <w:rsid w:val="001732E6"/>
    <w:rsid w:val="00187FDE"/>
    <w:rsid w:val="001D7239"/>
    <w:rsid w:val="001E1CE6"/>
    <w:rsid w:val="001E3624"/>
    <w:rsid w:val="001F39C1"/>
    <w:rsid w:val="002072C0"/>
    <w:rsid w:val="00216124"/>
    <w:rsid w:val="00240247"/>
    <w:rsid w:val="0025261A"/>
    <w:rsid w:val="00262885"/>
    <w:rsid w:val="00274B70"/>
    <w:rsid w:val="002833EE"/>
    <w:rsid w:val="00294278"/>
    <w:rsid w:val="002B1D7F"/>
    <w:rsid w:val="002C6EA2"/>
    <w:rsid w:val="002E1755"/>
    <w:rsid w:val="002F519F"/>
    <w:rsid w:val="00321F15"/>
    <w:rsid w:val="003511C5"/>
    <w:rsid w:val="0036259D"/>
    <w:rsid w:val="00372CD2"/>
    <w:rsid w:val="00372FE2"/>
    <w:rsid w:val="003777EE"/>
    <w:rsid w:val="00392C13"/>
    <w:rsid w:val="00397807"/>
    <w:rsid w:val="003A095D"/>
    <w:rsid w:val="003B5C93"/>
    <w:rsid w:val="003C6DEF"/>
    <w:rsid w:val="003D1F08"/>
    <w:rsid w:val="003F4BA5"/>
    <w:rsid w:val="00400B03"/>
    <w:rsid w:val="00406594"/>
    <w:rsid w:val="0042304B"/>
    <w:rsid w:val="00424652"/>
    <w:rsid w:val="00426C5E"/>
    <w:rsid w:val="00431F22"/>
    <w:rsid w:val="0044756D"/>
    <w:rsid w:val="00447C88"/>
    <w:rsid w:val="0045797F"/>
    <w:rsid w:val="00467C60"/>
    <w:rsid w:val="0047050E"/>
    <w:rsid w:val="004714A5"/>
    <w:rsid w:val="004738F8"/>
    <w:rsid w:val="004765E0"/>
    <w:rsid w:val="00482DAA"/>
    <w:rsid w:val="004C350A"/>
    <w:rsid w:val="004C6359"/>
    <w:rsid w:val="004D78A3"/>
    <w:rsid w:val="004E121B"/>
    <w:rsid w:val="004E6E7A"/>
    <w:rsid w:val="004F0209"/>
    <w:rsid w:val="00511CDA"/>
    <w:rsid w:val="0051611A"/>
    <w:rsid w:val="00522145"/>
    <w:rsid w:val="00523DDE"/>
    <w:rsid w:val="00524148"/>
    <w:rsid w:val="00534E76"/>
    <w:rsid w:val="00540D80"/>
    <w:rsid w:val="0054505F"/>
    <w:rsid w:val="0054574C"/>
    <w:rsid w:val="00550DB0"/>
    <w:rsid w:val="005559C2"/>
    <w:rsid w:val="00592030"/>
    <w:rsid w:val="005B3690"/>
    <w:rsid w:val="005B3F5B"/>
    <w:rsid w:val="005B7DCF"/>
    <w:rsid w:val="005E6086"/>
    <w:rsid w:val="005F19A5"/>
    <w:rsid w:val="0061633A"/>
    <w:rsid w:val="00631D4D"/>
    <w:rsid w:val="0064527E"/>
    <w:rsid w:val="0064601C"/>
    <w:rsid w:val="00650037"/>
    <w:rsid w:val="00664E22"/>
    <w:rsid w:val="00665854"/>
    <w:rsid w:val="00666E79"/>
    <w:rsid w:val="0067033B"/>
    <w:rsid w:val="0067286F"/>
    <w:rsid w:val="00693DCC"/>
    <w:rsid w:val="006A524A"/>
    <w:rsid w:val="006B7C6B"/>
    <w:rsid w:val="006D3E7B"/>
    <w:rsid w:val="006E28AF"/>
    <w:rsid w:val="006E2ECD"/>
    <w:rsid w:val="00714E47"/>
    <w:rsid w:val="0071510E"/>
    <w:rsid w:val="00720471"/>
    <w:rsid w:val="00724FA8"/>
    <w:rsid w:val="007458F0"/>
    <w:rsid w:val="0076221E"/>
    <w:rsid w:val="00770434"/>
    <w:rsid w:val="00774240"/>
    <w:rsid w:val="007A25B8"/>
    <w:rsid w:val="007B2F60"/>
    <w:rsid w:val="007C054D"/>
    <w:rsid w:val="008134A2"/>
    <w:rsid w:val="00844F88"/>
    <w:rsid w:val="008958C2"/>
    <w:rsid w:val="0089711D"/>
    <w:rsid w:val="008B31DD"/>
    <w:rsid w:val="008B3ED5"/>
    <w:rsid w:val="008B4F4F"/>
    <w:rsid w:val="008B541F"/>
    <w:rsid w:val="008C0A55"/>
    <w:rsid w:val="008C0FAA"/>
    <w:rsid w:val="008C1411"/>
    <w:rsid w:val="008D7E75"/>
    <w:rsid w:val="008E2DBF"/>
    <w:rsid w:val="008E6D34"/>
    <w:rsid w:val="008F0883"/>
    <w:rsid w:val="008F120F"/>
    <w:rsid w:val="008F6667"/>
    <w:rsid w:val="0091022D"/>
    <w:rsid w:val="009161B0"/>
    <w:rsid w:val="00942F72"/>
    <w:rsid w:val="0096569D"/>
    <w:rsid w:val="009D0AA2"/>
    <w:rsid w:val="009D577C"/>
    <w:rsid w:val="009E5BBE"/>
    <w:rsid w:val="009F5B5A"/>
    <w:rsid w:val="00A06E48"/>
    <w:rsid w:val="00A175A1"/>
    <w:rsid w:val="00A2218C"/>
    <w:rsid w:val="00A23079"/>
    <w:rsid w:val="00A510DD"/>
    <w:rsid w:val="00A82638"/>
    <w:rsid w:val="00A85A4E"/>
    <w:rsid w:val="00AA0809"/>
    <w:rsid w:val="00AB72E8"/>
    <w:rsid w:val="00AC119B"/>
    <w:rsid w:val="00AC474A"/>
    <w:rsid w:val="00AF4444"/>
    <w:rsid w:val="00AF6075"/>
    <w:rsid w:val="00B00892"/>
    <w:rsid w:val="00B03A23"/>
    <w:rsid w:val="00B1166E"/>
    <w:rsid w:val="00B11CF9"/>
    <w:rsid w:val="00B42A47"/>
    <w:rsid w:val="00B44F11"/>
    <w:rsid w:val="00B7337F"/>
    <w:rsid w:val="00B94116"/>
    <w:rsid w:val="00BA6F9B"/>
    <w:rsid w:val="00BB081C"/>
    <w:rsid w:val="00BB65EA"/>
    <w:rsid w:val="00BB6C03"/>
    <w:rsid w:val="00BB7B8F"/>
    <w:rsid w:val="00BC2EF3"/>
    <w:rsid w:val="00BE01FF"/>
    <w:rsid w:val="00BF0AA8"/>
    <w:rsid w:val="00C11288"/>
    <w:rsid w:val="00C1531E"/>
    <w:rsid w:val="00C268F0"/>
    <w:rsid w:val="00C37AEC"/>
    <w:rsid w:val="00C53E0F"/>
    <w:rsid w:val="00C567AE"/>
    <w:rsid w:val="00C753AD"/>
    <w:rsid w:val="00C80E48"/>
    <w:rsid w:val="00C90A26"/>
    <w:rsid w:val="00CE2F38"/>
    <w:rsid w:val="00CF40F5"/>
    <w:rsid w:val="00CF6059"/>
    <w:rsid w:val="00D01F8A"/>
    <w:rsid w:val="00D02983"/>
    <w:rsid w:val="00D12FC2"/>
    <w:rsid w:val="00D1663A"/>
    <w:rsid w:val="00D3264D"/>
    <w:rsid w:val="00D4300E"/>
    <w:rsid w:val="00D45872"/>
    <w:rsid w:val="00D54469"/>
    <w:rsid w:val="00D54CBB"/>
    <w:rsid w:val="00D56EEA"/>
    <w:rsid w:val="00D67F0F"/>
    <w:rsid w:val="00DB1450"/>
    <w:rsid w:val="00DC0C8D"/>
    <w:rsid w:val="00DC3A63"/>
    <w:rsid w:val="00DC4260"/>
    <w:rsid w:val="00DC57FA"/>
    <w:rsid w:val="00DE71F8"/>
    <w:rsid w:val="00DF2285"/>
    <w:rsid w:val="00E37FF4"/>
    <w:rsid w:val="00E42803"/>
    <w:rsid w:val="00E60733"/>
    <w:rsid w:val="00E61755"/>
    <w:rsid w:val="00EC5A06"/>
    <w:rsid w:val="00ED3B88"/>
    <w:rsid w:val="00EE2C28"/>
    <w:rsid w:val="00EF32A9"/>
    <w:rsid w:val="00F04D13"/>
    <w:rsid w:val="00F12957"/>
    <w:rsid w:val="00F172D4"/>
    <w:rsid w:val="00F35957"/>
    <w:rsid w:val="00F47DF3"/>
    <w:rsid w:val="00F6447E"/>
    <w:rsid w:val="00F85DEF"/>
    <w:rsid w:val="00F92766"/>
    <w:rsid w:val="00F958BE"/>
    <w:rsid w:val="00FA4BD6"/>
    <w:rsid w:val="00FB0CFD"/>
    <w:rsid w:val="00FC37AF"/>
    <w:rsid w:val="00FD5E0B"/>
    <w:rsid w:val="00FE1379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6EEA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0A24A7"/>
  </w:style>
  <w:style w:type="character" w:styleId="Hervorhebung">
    <w:name w:val="Emphasis"/>
    <w:basedOn w:val="Absatz-Standardschriftart"/>
    <w:uiPriority w:val="20"/>
    <w:qFormat/>
    <w:rsid w:val="007A25B8"/>
    <w:rPr>
      <w:i/>
      <w:iCs/>
    </w:rPr>
  </w:style>
  <w:style w:type="character" w:customStyle="1" w:styleId="auto-style1">
    <w:name w:val="auto-style1"/>
    <w:basedOn w:val="Absatz-Standardschriftart"/>
    <w:rsid w:val="00D5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216</cp:revision>
  <dcterms:created xsi:type="dcterms:W3CDTF">2022-06-01T06:18:00Z</dcterms:created>
  <dcterms:modified xsi:type="dcterms:W3CDTF">2022-06-13T17:13:00Z</dcterms:modified>
</cp:coreProperties>
</file>