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10" w:rsidRPr="003B5DBE" w:rsidRDefault="000C371A" w:rsidP="00515F21">
      <w:pPr>
        <w:pBdr>
          <w:bottom w:val="single" w:sz="4" w:space="1" w:color="auto"/>
        </w:pBdr>
        <w:spacing w:after="120"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YASShoe</w:t>
      </w:r>
      <w:proofErr w:type="spellEnd"/>
      <w:r w:rsidR="002A3310" w:rsidRPr="003B5DBE">
        <w:rPr>
          <w:b/>
          <w:sz w:val="36"/>
          <w:szCs w:val="36"/>
        </w:rPr>
        <w:t xml:space="preserve"> Solution Document</w:t>
      </w:r>
    </w:p>
    <w:p w:rsidR="003B5DBE" w:rsidRPr="000A1E5C" w:rsidRDefault="003B5DBE">
      <w:pPr>
        <w:rPr>
          <w:i/>
          <w:sz w:val="28"/>
          <w:szCs w:val="28"/>
        </w:rPr>
      </w:pPr>
      <w:r w:rsidRPr="000A1E5C">
        <w:rPr>
          <w:i/>
          <w:sz w:val="28"/>
          <w:szCs w:val="28"/>
        </w:rPr>
        <w:t xml:space="preserve">Team Member: Yao </w:t>
      </w:r>
      <w:r w:rsidR="00DC0D36">
        <w:rPr>
          <w:i/>
          <w:sz w:val="28"/>
          <w:szCs w:val="28"/>
        </w:rPr>
        <w:t>Liu</w:t>
      </w:r>
      <w:bookmarkStart w:id="0" w:name="_GoBack"/>
      <w:bookmarkEnd w:id="0"/>
    </w:p>
    <w:p w:rsidR="003B5DBE" w:rsidRPr="000A1E5C" w:rsidRDefault="003B5DBE">
      <w:pPr>
        <w:rPr>
          <w:i/>
          <w:sz w:val="28"/>
          <w:szCs w:val="28"/>
        </w:rPr>
      </w:pPr>
      <w:r w:rsidRPr="000A1E5C">
        <w:rPr>
          <w:i/>
          <w:sz w:val="28"/>
          <w:szCs w:val="28"/>
        </w:rPr>
        <w:t>Date</w:t>
      </w:r>
      <w:r w:rsidR="000139D6">
        <w:rPr>
          <w:i/>
          <w:sz w:val="28"/>
          <w:szCs w:val="28"/>
        </w:rPr>
        <w:t>:</w:t>
      </w:r>
      <w:r w:rsidR="00855E7E">
        <w:rPr>
          <w:i/>
          <w:sz w:val="28"/>
          <w:szCs w:val="28"/>
        </w:rPr>
        <w:t>1/24</w:t>
      </w:r>
      <w:r w:rsidRPr="000A1E5C">
        <w:rPr>
          <w:i/>
          <w:sz w:val="28"/>
          <w:szCs w:val="28"/>
        </w:rPr>
        <w:t>/2018</w:t>
      </w:r>
    </w:p>
    <w:p w:rsidR="00CF2FEF" w:rsidRPr="002A3310" w:rsidRDefault="008F3A5D">
      <w:pPr>
        <w:rPr>
          <w:b/>
          <w:sz w:val="28"/>
          <w:szCs w:val="28"/>
        </w:rPr>
      </w:pPr>
      <w:r w:rsidRPr="002A3310">
        <w:rPr>
          <w:b/>
          <w:sz w:val="28"/>
          <w:szCs w:val="28"/>
        </w:rPr>
        <w:t xml:space="preserve">Executive Summary </w:t>
      </w:r>
    </w:p>
    <w:p w:rsidR="000E299D" w:rsidRPr="00D10A75" w:rsidRDefault="007D07E9">
      <w:pPr>
        <w:rPr>
          <w:sz w:val="28"/>
          <w:szCs w:val="32"/>
        </w:rPr>
      </w:pPr>
      <w:r>
        <w:rPr>
          <w:sz w:val="28"/>
          <w:szCs w:val="32"/>
        </w:rPr>
        <w:t>As a shoe retailer</w:t>
      </w:r>
      <w:r w:rsidR="00616455" w:rsidRPr="00D10A75">
        <w:rPr>
          <w:sz w:val="28"/>
          <w:szCs w:val="32"/>
        </w:rPr>
        <w:t xml:space="preserve">, we </w:t>
      </w:r>
      <w:r>
        <w:rPr>
          <w:sz w:val="28"/>
          <w:szCs w:val="32"/>
        </w:rPr>
        <w:t>have many</w:t>
      </w:r>
      <w:r w:rsidR="006E15F2">
        <w:rPr>
          <w:sz w:val="28"/>
          <w:szCs w:val="32"/>
        </w:rPr>
        <w:t xml:space="preserve"> </w:t>
      </w:r>
      <w:r w:rsidR="00CB2613">
        <w:rPr>
          <w:sz w:val="28"/>
          <w:szCs w:val="32"/>
        </w:rPr>
        <w:t xml:space="preserve">of </w:t>
      </w:r>
      <w:r w:rsidR="006E15F2">
        <w:rPr>
          <w:sz w:val="28"/>
          <w:szCs w:val="32"/>
        </w:rPr>
        <w:t>our own</w:t>
      </w:r>
      <w:r>
        <w:rPr>
          <w:sz w:val="28"/>
          <w:szCs w:val="32"/>
        </w:rPr>
        <w:t xml:space="preserve"> shoe stores across the country. </w:t>
      </w:r>
      <w:r w:rsidR="00DB432C">
        <w:rPr>
          <w:sz w:val="28"/>
          <w:szCs w:val="32"/>
        </w:rPr>
        <w:t xml:space="preserve">Each store sells multiple </w:t>
      </w:r>
      <w:r w:rsidR="00F63DB8">
        <w:rPr>
          <w:sz w:val="28"/>
          <w:szCs w:val="32"/>
        </w:rPr>
        <w:t xml:space="preserve">categories of shoes. </w:t>
      </w:r>
      <w:r w:rsidR="00CB2613">
        <w:rPr>
          <w:sz w:val="28"/>
          <w:szCs w:val="32"/>
        </w:rPr>
        <w:t xml:space="preserve">We </w:t>
      </w:r>
      <w:r w:rsidR="00616455" w:rsidRPr="00D10A75">
        <w:rPr>
          <w:sz w:val="28"/>
          <w:szCs w:val="32"/>
        </w:rPr>
        <w:t xml:space="preserve">would like to increase our total </w:t>
      </w:r>
      <w:r w:rsidR="003B6621">
        <w:rPr>
          <w:sz w:val="28"/>
          <w:szCs w:val="32"/>
        </w:rPr>
        <w:t xml:space="preserve">sales and </w:t>
      </w:r>
      <w:r w:rsidR="00616455" w:rsidRPr="00D10A75">
        <w:rPr>
          <w:sz w:val="28"/>
          <w:szCs w:val="32"/>
        </w:rPr>
        <w:t>reach</w:t>
      </w:r>
      <w:r w:rsidR="00CB2613">
        <w:rPr>
          <w:sz w:val="28"/>
          <w:szCs w:val="32"/>
        </w:rPr>
        <w:t xml:space="preserve"> as broad a market as possible to </w:t>
      </w:r>
      <w:r w:rsidR="003E0DC2">
        <w:rPr>
          <w:sz w:val="28"/>
          <w:szCs w:val="32"/>
        </w:rPr>
        <w:t xml:space="preserve">increase our revenue. </w:t>
      </w:r>
      <w:r w:rsidR="000A1F2E">
        <w:rPr>
          <w:sz w:val="28"/>
          <w:szCs w:val="32"/>
        </w:rPr>
        <w:t xml:space="preserve">The </w:t>
      </w:r>
      <w:proofErr w:type="spellStart"/>
      <w:r w:rsidR="000A1F2E">
        <w:rPr>
          <w:sz w:val="28"/>
          <w:szCs w:val="32"/>
        </w:rPr>
        <w:t>YASShoe</w:t>
      </w:r>
      <w:proofErr w:type="spellEnd"/>
      <w:r w:rsidR="000A1F2E">
        <w:rPr>
          <w:sz w:val="28"/>
          <w:szCs w:val="32"/>
        </w:rPr>
        <w:t xml:space="preserve"> Company </w:t>
      </w:r>
      <w:r w:rsidR="00116F55">
        <w:rPr>
          <w:sz w:val="28"/>
          <w:szCs w:val="32"/>
        </w:rPr>
        <w:t xml:space="preserve">aims to achieve these goals by </w:t>
      </w:r>
      <w:r w:rsidR="00E65E85">
        <w:rPr>
          <w:sz w:val="28"/>
          <w:szCs w:val="32"/>
        </w:rPr>
        <w:t xml:space="preserve">analyzing our </w:t>
      </w:r>
      <w:r w:rsidR="000B6CAE">
        <w:rPr>
          <w:sz w:val="28"/>
          <w:szCs w:val="32"/>
        </w:rPr>
        <w:t>sales</w:t>
      </w:r>
      <w:r w:rsidR="00E65E85">
        <w:rPr>
          <w:sz w:val="28"/>
          <w:szCs w:val="32"/>
        </w:rPr>
        <w:t xml:space="preserve"> and </w:t>
      </w:r>
      <w:r w:rsidR="000B6CAE">
        <w:rPr>
          <w:sz w:val="28"/>
          <w:szCs w:val="32"/>
        </w:rPr>
        <w:t>transaction</w:t>
      </w:r>
      <w:r w:rsidR="00D13D7F">
        <w:rPr>
          <w:sz w:val="28"/>
          <w:szCs w:val="32"/>
        </w:rPr>
        <w:t xml:space="preserve"> of </w:t>
      </w:r>
      <w:r w:rsidR="000B6CAE">
        <w:rPr>
          <w:sz w:val="28"/>
          <w:szCs w:val="32"/>
        </w:rPr>
        <w:t>shoes</w:t>
      </w:r>
      <w:r w:rsidR="00D13D7F">
        <w:rPr>
          <w:sz w:val="28"/>
          <w:szCs w:val="32"/>
        </w:rPr>
        <w:t>.</w:t>
      </w:r>
      <w:r w:rsidR="004B090F">
        <w:rPr>
          <w:sz w:val="28"/>
          <w:szCs w:val="32"/>
        </w:rPr>
        <w:t xml:space="preserve"> </w:t>
      </w:r>
      <w:r w:rsidR="006B7626">
        <w:rPr>
          <w:sz w:val="28"/>
          <w:szCs w:val="32"/>
        </w:rPr>
        <w:t>The c</w:t>
      </w:r>
      <w:r w:rsidR="00CA60B2">
        <w:rPr>
          <w:sz w:val="28"/>
          <w:szCs w:val="32"/>
        </w:rPr>
        <w:t xml:space="preserve">ompany will build a data mart to </w:t>
      </w:r>
      <w:r w:rsidR="00D81166">
        <w:rPr>
          <w:sz w:val="28"/>
          <w:szCs w:val="32"/>
        </w:rPr>
        <w:t>help</w:t>
      </w:r>
      <w:r w:rsidR="00202ADB">
        <w:rPr>
          <w:sz w:val="28"/>
          <w:szCs w:val="32"/>
        </w:rPr>
        <w:t xml:space="preserve"> provide </w:t>
      </w:r>
      <w:r w:rsidR="00EC3F29">
        <w:rPr>
          <w:sz w:val="28"/>
          <w:szCs w:val="32"/>
        </w:rPr>
        <w:t xml:space="preserve">useful value </w:t>
      </w:r>
      <w:r w:rsidR="00C32678">
        <w:rPr>
          <w:sz w:val="28"/>
          <w:szCs w:val="32"/>
        </w:rPr>
        <w:t xml:space="preserve">and </w:t>
      </w:r>
      <w:r w:rsidR="00DC707D">
        <w:rPr>
          <w:sz w:val="28"/>
          <w:szCs w:val="32"/>
        </w:rPr>
        <w:t xml:space="preserve">to </w:t>
      </w:r>
      <w:r w:rsidR="00385ECF">
        <w:rPr>
          <w:sz w:val="28"/>
          <w:szCs w:val="32"/>
        </w:rPr>
        <w:t xml:space="preserve">improve the performance of the </w:t>
      </w:r>
      <w:r w:rsidR="00DC707D">
        <w:rPr>
          <w:sz w:val="28"/>
          <w:szCs w:val="32"/>
        </w:rPr>
        <w:t>store</w:t>
      </w:r>
      <w:r w:rsidR="00385ECF">
        <w:rPr>
          <w:sz w:val="28"/>
          <w:szCs w:val="32"/>
        </w:rPr>
        <w:t>s</w:t>
      </w:r>
      <w:r w:rsidR="00DC707D">
        <w:rPr>
          <w:sz w:val="28"/>
          <w:szCs w:val="32"/>
        </w:rPr>
        <w:t>.</w:t>
      </w:r>
    </w:p>
    <w:p w:rsidR="00546E84" w:rsidRPr="00546E84" w:rsidRDefault="008F3A5D" w:rsidP="00546E84">
      <w:pPr>
        <w:rPr>
          <w:b/>
          <w:sz w:val="28"/>
          <w:szCs w:val="28"/>
        </w:rPr>
      </w:pPr>
      <w:r w:rsidRPr="002A3310">
        <w:rPr>
          <w:b/>
          <w:sz w:val="28"/>
          <w:szCs w:val="28"/>
        </w:rPr>
        <w:t>Business Requirement</w:t>
      </w:r>
      <w:r w:rsidR="003B5DBE">
        <w:rPr>
          <w:b/>
          <w:sz w:val="28"/>
          <w:szCs w:val="28"/>
        </w:rPr>
        <w:t>s</w:t>
      </w:r>
    </w:p>
    <w:p w:rsidR="00236BBE" w:rsidRPr="008F589F" w:rsidRDefault="002911EF" w:rsidP="002911EF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911EF">
        <w:rPr>
          <w:sz w:val="28"/>
          <w:szCs w:val="28"/>
        </w:rPr>
        <w:t xml:space="preserve">What </w:t>
      </w:r>
      <w:r w:rsidR="00CC0BEE">
        <w:rPr>
          <w:sz w:val="28"/>
          <w:szCs w:val="28"/>
        </w:rPr>
        <w:t>are</w:t>
      </w:r>
      <w:r w:rsidRPr="002911EF">
        <w:rPr>
          <w:sz w:val="28"/>
          <w:szCs w:val="28"/>
        </w:rPr>
        <w:t xml:space="preserve"> the </w:t>
      </w:r>
      <w:r w:rsidR="00FB6498">
        <w:rPr>
          <w:sz w:val="28"/>
          <w:szCs w:val="28"/>
        </w:rPr>
        <w:t>sales</w:t>
      </w:r>
      <w:r w:rsidR="003A5BFA">
        <w:rPr>
          <w:sz w:val="28"/>
          <w:szCs w:val="28"/>
        </w:rPr>
        <w:t xml:space="preserve"> of shoes </w:t>
      </w:r>
      <w:r w:rsidR="00CE1C5D">
        <w:rPr>
          <w:rFonts w:hint="eastAsia"/>
          <w:sz w:val="28"/>
          <w:szCs w:val="28"/>
        </w:rPr>
        <w:t>over</w:t>
      </w:r>
      <w:r w:rsidR="00CE1C5D">
        <w:rPr>
          <w:sz w:val="28"/>
          <w:szCs w:val="28"/>
        </w:rPr>
        <w:t xml:space="preserve"> time </w:t>
      </w:r>
      <w:r w:rsidR="00341FDE">
        <w:rPr>
          <w:rFonts w:hint="eastAsia"/>
          <w:sz w:val="28"/>
          <w:szCs w:val="28"/>
        </w:rPr>
        <w:t xml:space="preserve">by different regions </w:t>
      </w:r>
      <w:r w:rsidR="00CE1C5D">
        <w:rPr>
          <w:sz w:val="28"/>
          <w:szCs w:val="28"/>
        </w:rPr>
        <w:t xml:space="preserve">and </w:t>
      </w:r>
      <w:r w:rsidRPr="002911EF">
        <w:rPr>
          <w:sz w:val="28"/>
          <w:szCs w:val="28"/>
        </w:rPr>
        <w:t>what is the mont</w:t>
      </w:r>
      <w:r w:rsidR="00CE1C5D">
        <w:rPr>
          <w:sz w:val="28"/>
          <w:szCs w:val="28"/>
        </w:rPr>
        <w:t>hly trend of each month's sales</w:t>
      </w:r>
      <w:r w:rsidRPr="002911EF">
        <w:rPr>
          <w:sz w:val="28"/>
          <w:szCs w:val="28"/>
        </w:rPr>
        <w:t xml:space="preserve">?  </w:t>
      </w:r>
      <w:r w:rsidR="00D60837">
        <w:rPr>
          <w:sz w:val="28"/>
          <w:szCs w:val="28"/>
        </w:rPr>
        <w:t>M</w:t>
      </w:r>
      <w:r w:rsidR="009E6DDF">
        <w:rPr>
          <w:sz w:val="28"/>
          <w:szCs w:val="28"/>
        </w:rPr>
        <w:t>easuring</w:t>
      </w:r>
      <w:r w:rsidR="00F47632">
        <w:rPr>
          <w:sz w:val="28"/>
          <w:szCs w:val="28"/>
        </w:rPr>
        <w:t xml:space="preserve"> the </w:t>
      </w:r>
      <w:r w:rsidR="005F7CA7">
        <w:rPr>
          <w:sz w:val="28"/>
          <w:szCs w:val="28"/>
        </w:rPr>
        <w:t xml:space="preserve">sales per quarter and </w:t>
      </w:r>
      <w:r w:rsidR="00D60837">
        <w:rPr>
          <w:sz w:val="28"/>
          <w:szCs w:val="28"/>
        </w:rPr>
        <w:t xml:space="preserve">per month </w:t>
      </w:r>
      <w:r w:rsidR="009E6DDF">
        <w:rPr>
          <w:sz w:val="28"/>
          <w:szCs w:val="28"/>
        </w:rPr>
        <w:t>to analyze sales over time</w:t>
      </w:r>
      <w:r w:rsidR="00AB3955">
        <w:rPr>
          <w:sz w:val="28"/>
          <w:szCs w:val="28"/>
        </w:rPr>
        <w:t xml:space="preserve"> will</w:t>
      </w:r>
      <w:r w:rsidR="009E2670">
        <w:rPr>
          <w:sz w:val="28"/>
          <w:szCs w:val="28"/>
        </w:rPr>
        <w:t xml:space="preserve"> help</w:t>
      </w:r>
      <w:r w:rsidR="00AB3955">
        <w:rPr>
          <w:sz w:val="28"/>
          <w:szCs w:val="28"/>
        </w:rPr>
        <w:t xml:space="preserve"> find the time when demand is high and ensure our inventory cou</w:t>
      </w:r>
      <w:r w:rsidR="000A1F2E">
        <w:rPr>
          <w:sz w:val="28"/>
          <w:szCs w:val="28"/>
        </w:rPr>
        <w:t>ld meet such demand during these</w:t>
      </w:r>
      <w:r w:rsidR="00AB3955">
        <w:rPr>
          <w:sz w:val="28"/>
          <w:szCs w:val="28"/>
        </w:rPr>
        <w:t xml:space="preserve"> time</w:t>
      </w:r>
      <w:r w:rsidR="000A1F2E">
        <w:rPr>
          <w:sz w:val="28"/>
          <w:szCs w:val="28"/>
        </w:rPr>
        <w:t>s</w:t>
      </w:r>
      <w:r w:rsidR="00AB3955">
        <w:rPr>
          <w:sz w:val="28"/>
          <w:szCs w:val="28"/>
        </w:rPr>
        <w:t xml:space="preserve">. </w:t>
      </w:r>
      <w:r w:rsidR="00D60837">
        <w:rPr>
          <w:sz w:val="28"/>
          <w:szCs w:val="28"/>
        </w:rPr>
        <w:t xml:space="preserve"> </w:t>
      </w:r>
    </w:p>
    <w:p w:rsidR="00236BBE" w:rsidRDefault="006E3F32" w:rsidP="00A707AE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How to measure t</w:t>
      </w:r>
      <w:r w:rsidR="00A707AE">
        <w:rPr>
          <w:sz w:val="28"/>
          <w:szCs w:val="28"/>
        </w:rPr>
        <w:t xml:space="preserve">he performance of our employee </w:t>
      </w:r>
      <w:r w:rsidR="00C16565">
        <w:rPr>
          <w:sz w:val="28"/>
          <w:szCs w:val="28"/>
        </w:rPr>
        <w:t>overtime</w:t>
      </w:r>
      <w:r>
        <w:rPr>
          <w:sz w:val="28"/>
          <w:szCs w:val="28"/>
        </w:rPr>
        <w:t xml:space="preserve">? </w:t>
      </w:r>
      <w:r w:rsidR="00236BBE">
        <w:rPr>
          <w:sz w:val="28"/>
          <w:szCs w:val="28"/>
        </w:rPr>
        <w:t xml:space="preserve">Analyze </w:t>
      </w:r>
      <w:r w:rsidR="00B93246">
        <w:rPr>
          <w:sz w:val="28"/>
          <w:szCs w:val="28"/>
        </w:rPr>
        <w:t xml:space="preserve">the </w:t>
      </w:r>
      <w:r w:rsidR="00443801">
        <w:rPr>
          <w:sz w:val="28"/>
          <w:szCs w:val="28"/>
        </w:rPr>
        <w:t>sales</w:t>
      </w:r>
      <w:r w:rsidR="00924093">
        <w:rPr>
          <w:sz w:val="28"/>
          <w:szCs w:val="28"/>
        </w:rPr>
        <w:t xml:space="preserve"> by </w:t>
      </w:r>
      <w:r w:rsidR="00822A5C">
        <w:rPr>
          <w:rFonts w:hint="eastAsia"/>
          <w:sz w:val="28"/>
          <w:szCs w:val="28"/>
        </w:rPr>
        <w:t>category</w:t>
      </w:r>
      <w:r w:rsidR="00822A5C">
        <w:rPr>
          <w:sz w:val="28"/>
          <w:szCs w:val="28"/>
        </w:rPr>
        <w:t xml:space="preserve"> </w:t>
      </w:r>
      <w:r w:rsidR="00236BBE">
        <w:rPr>
          <w:sz w:val="28"/>
          <w:szCs w:val="28"/>
        </w:rPr>
        <w:t xml:space="preserve">fulfilled by employees, so that our HR department can measure </w:t>
      </w:r>
      <w:r w:rsidR="00F950E0">
        <w:rPr>
          <w:sz w:val="28"/>
          <w:szCs w:val="28"/>
        </w:rPr>
        <w:t>the performance</w:t>
      </w:r>
      <w:r w:rsidR="00191A98">
        <w:rPr>
          <w:rFonts w:hint="eastAsia"/>
          <w:sz w:val="28"/>
          <w:szCs w:val="28"/>
        </w:rPr>
        <w:t>s</w:t>
      </w:r>
      <w:r w:rsidR="00F950E0">
        <w:rPr>
          <w:sz w:val="28"/>
          <w:szCs w:val="28"/>
        </w:rPr>
        <w:t xml:space="preserve"> of our employee</w:t>
      </w:r>
      <w:r w:rsidR="00191A98">
        <w:rPr>
          <w:sz w:val="28"/>
          <w:szCs w:val="28"/>
        </w:rPr>
        <w:t>s</w:t>
      </w:r>
      <w:r w:rsidR="00236BBE">
        <w:rPr>
          <w:sz w:val="28"/>
          <w:szCs w:val="28"/>
        </w:rPr>
        <w:t xml:space="preserve"> to enhance </w:t>
      </w:r>
      <w:r w:rsidR="00191A98">
        <w:rPr>
          <w:sz w:val="28"/>
          <w:szCs w:val="28"/>
        </w:rPr>
        <w:t xml:space="preserve">their </w:t>
      </w:r>
      <w:r w:rsidR="00236BBE">
        <w:rPr>
          <w:sz w:val="28"/>
          <w:szCs w:val="28"/>
        </w:rPr>
        <w:t>performance</w:t>
      </w:r>
      <w:r w:rsidR="00191A98">
        <w:rPr>
          <w:sz w:val="28"/>
          <w:szCs w:val="28"/>
        </w:rPr>
        <w:t>s</w:t>
      </w:r>
      <w:r w:rsidR="007006AC">
        <w:rPr>
          <w:sz w:val="28"/>
          <w:szCs w:val="28"/>
        </w:rPr>
        <w:t>.</w:t>
      </w:r>
      <w:r w:rsidR="00A707AE">
        <w:rPr>
          <w:sz w:val="28"/>
          <w:szCs w:val="28"/>
        </w:rPr>
        <w:t xml:space="preserve"> </w:t>
      </w:r>
      <w:r w:rsidR="00A707AE" w:rsidRPr="00A707AE">
        <w:rPr>
          <w:sz w:val="28"/>
          <w:szCs w:val="28"/>
        </w:rPr>
        <w:t xml:space="preserve">To measure the employees’ performances, we </w:t>
      </w:r>
      <w:r w:rsidR="0083703B">
        <w:rPr>
          <w:sz w:val="28"/>
          <w:szCs w:val="28"/>
        </w:rPr>
        <w:t>need</w:t>
      </w:r>
      <w:r w:rsidR="00A707AE" w:rsidRPr="00A707AE">
        <w:rPr>
          <w:sz w:val="28"/>
          <w:szCs w:val="28"/>
        </w:rPr>
        <w:t xml:space="preserve"> to analyze the employees by sales, by category, by gender and seniority over time. To understand t</w:t>
      </w:r>
      <w:r w:rsidR="00A707AE">
        <w:rPr>
          <w:sz w:val="28"/>
          <w:szCs w:val="28"/>
        </w:rPr>
        <w:t xml:space="preserve">he impact of the </w:t>
      </w:r>
      <w:r w:rsidR="0083703B">
        <w:rPr>
          <w:sz w:val="28"/>
          <w:szCs w:val="28"/>
        </w:rPr>
        <w:t xml:space="preserve">seniority breakdown, gender and </w:t>
      </w:r>
      <w:r w:rsidR="00A707AE">
        <w:rPr>
          <w:sz w:val="28"/>
          <w:szCs w:val="28"/>
        </w:rPr>
        <w:t>key categories</w:t>
      </w:r>
      <w:r w:rsidR="00A707AE" w:rsidRPr="00A707AE">
        <w:rPr>
          <w:sz w:val="28"/>
          <w:szCs w:val="28"/>
        </w:rPr>
        <w:t xml:space="preserve"> for the sales allows our marketing department to target certain aspects to increase sales.</w:t>
      </w:r>
    </w:p>
    <w:p w:rsidR="00546E84" w:rsidRDefault="00FD6C9C" w:rsidP="00FD6C9C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FD6C9C">
        <w:rPr>
          <w:sz w:val="28"/>
          <w:szCs w:val="28"/>
        </w:rPr>
        <w:t>What are the performances</w:t>
      </w:r>
      <w:r w:rsidR="003C1C0C">
        <w:rPr>
          <w:sz w:val="28"/>
          <w:szCs w:val="28"/>
        </w:rPr>
        <w:t xml:space="preserve"> of stores </w:t>
      </w:r>
      <w:r w:rsidR="008F5E96">
        <w:rPr>
          <w:sz w:val="28"/>
          <w:szCs w:val="28"/>
        </w:rPr>
        <w:t>across the country</w:t>
      </w:r>
      <w:r w:rsidR="003C1C0C">
        <w:rPr>
          <w:sz w:val="28"/>
          <w:szCs w:val="28"/>
        </w:rPr>
        <w:t>?</w:t>
      </w:r>
      <w:r w:rsidR="005045B1">
        <w:rPr>
          <w:sz w:val="28"/>
          <w:szCs w:val="28"/>
        </w:rPr>
        <w:t xml:space="preserve"> Measure the sales of store</w:t>
      </w:r>
      <w:r w:rsidR="00C2435F">
        <w:rPr>
          <w:sz w:val="28"/>
          <w:szCs w:val="28"/>
        </w:rPr>
        <w:t>s</w:t>
      </w:r>
      <w:r w:rsidR="005045B1">
        <w:rPr>
          <w:sz w:val="28"/>
          <w:szCs w:val="28"/>
        </w:rPr>
        <w:t xml:space="preserve"> </w:t>
      </w:r>
      <w:r w:rsidR="00064E31">
        <w:rPr>
          <w:sz w:val="28"/>
          <w:szCs w:val="28"/>
        </w:rPr>
        <w:t xml:space="preserve">by category </w:t>
      </w:r>
      <w:r w:rsidR="008D5D64">
        <w:rPr>
          <w:sz w:val="28"/>
          <w:szCs w:val="28"/>
        </w:rPr>
        <w:t xml:space="preserve">and </w:t>
      </w:r>
      <w:r w:rsidR="005045B1">
        <w:rPr>
          <w:sz w:val="28"/>
          <w:szCs w:val="28"/>
        </w:rPr>
        <w:t xml:space="preserve">by state </w:t>
      </w:r>
      <w:r w:rsidR="008D5D64">
        <w:rPr>
          <w:sz w:val="28"/>
          <w:szCs w:val="28"/>
        </w:rPr>
        <w:t xml:space="preserve">over time </w:t>
      </w:r>
      <w:r w:rsidR="005045B1">
        <w:rPr>
          <w:sz w:val="28"/>
          <w:szCs w:val="28"/>
        </w:rPr>
        <w:t xml:space="preserve">to find the best location and set marketing targets. </w:t>
      </w:r>
      <w:r w:rsidR="0018265E">
        <w:rPr>
          <w:sz w:val="28"/>
          <w:szCs w:val="28"/>
        </w:rPr>
        <w:t xml:space="preserve">This will help </w:t>
      </w:r>
      <w:r w:rsidR="002B23D2">
        <w:rPr>
          <w:sz w:val="28"/>
          <w:szCs w:val="28"/>
        </w:rPr>
        <w:t>our marketing department</w:t>
      </w:r>
      <w:r w:rsidR="0018265E">
        <w:rPr>
          <w:sz w:val="28"/>
          <w:szCs w:val="28"/>
        </w:rPr>
        <w:t xml:space="preserve"> </w:t>
      </w:r>
      <w:r w:rsidR="002B23D2">
        <w:rPr>
          <w:sz w:val="28"/>
          <w:szCs w:val="28"/>
        </w:rPr>
        <w:t>choo</w:t>
      </w:r>
      <w:r w:rsidR="00A12574">
        <w:rPr>
          <w:sz w:val="28"/>
          <w:szCs w:val="28"/>
        </w:rPr>
        <w:t xml:space="preserve">se the right place to </w:t>
      </w:r>
      <w:r w:rsidR="00D10A75">
        <w:rPr>
          <w:sz w:val="28"/>
          <w:szCs w:val="28"/>
        </w:rPr>
        <w:t>broaden</w:t>
      </w:r>
      <w:r w:rsidR="002B23D2">
        <w:rPr>
          <w:sz w:val="28"/>
          <w:szCs w:val="28"/>
        </w:rPr>
        <w:t xml:space="preserve"> our </w:t>
      </w:r>
      <w:r w:rsidR="0018265E">
        <w:rPr>
          <w:sz w:val="28"/>
          <w:szCs w:val="28"/>
        </w:rPr>
        <w:t>market</w:t>
      </w:r>
      <w:r w:rsidR="0009721A">
        <w:rPr>
          <w:sz w:val="28"/>
          <w:szCs w:val="28"/>
        </w:rPr>
        <w:t xml:space="preserve"> share</w:t>
      </w:r>
      <w:r w:rsidR="00FF2285">
        <w:rPr>
          <w:sz w:val="28"/>
          <w:szCs w:val="28"/>
        </w:rPr>
        <w:t xml:space="preserve"> and result in</w:t>
      </w:r>
      <w:r w:rsidR="0098209B">
        <w:rPr>
          <w:sz w:val="28"/>
          <w:szCs w:val="28"/>
        </w:rPr>
        <w:t xml:space="preserve"> more sales</w:t>
      </w:r>
      <w:r w:rsidR="002B23D2">
        <w:rPr>
          <w:sz w:val="28"/>
          <w:szCs w:val="28"/>
        </w:rPr>
        <w:t>.</w:t>
      </w:r>
    </w:p>
    <w:p w:rsidR="004A1D4C" w:rsidRPr="00DC7B9D" w:rsidRDefault="00DC7B9D" w:rsidP="00DC7B9D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DC7B9D">
        <w:rPr>
          <w:sz w:val="28"/>
          <w:szCs w:val="28"/>
        </w:rPr>
        <w:t xml:space="preserve">What kinds of shoes have more sales and how to adjust the </w:t>
      </w:r>
      <w:r w:rsidR="006E3F32">
        <w:rPr>
          <w:sz w:val="28"/>
          <w:szCs w:val="28"/>
        </w:rPr>
        <w:t xml:space="preserve">projected </w:t>
      </w:r>
      <w:r w:rsidR="00CB2674">
        <w:rPr>
          <w:rFonts w:hint="eastAsia"/>
          <w:sz w:val="28"/>
          <w:szCs w:val="28"/>
        </w:rPr>
        <w:t>orders</w:t>
      </w:r>
      <w:r w:rsidRPr="00DC7B9D">
        <w:rPr>
          <w:sz w:val="28"/>
          <w:szCs w:val="28"/>
        </w:rPr>
        <w:t xml:space="preserve"> of the shoes </w:t>
      </w:r>
      <w:r w:rsidR="00AB7898">
        <w:rPr>
          <w:rFonts w:hint="eastAsia"/>
          <w:sz w:val="28"/>
          <w:szCs w:val="28"/>
        </w:rPr>
        <w:t xml:space="preserve">by different brand </w:t>
      </w:r>
      <w:r w:rsidR="00455778">
        <w:rPr>
          <w:sz w:val="28"/>
          <w:szCs w:val="28"/>
        </w:rPr>
        <w:t xml:space="preserve">and category </w:t>
      </w:r>
      <w:r w:rsidRPr="00DC7B9D">
        <w:rPr>
          <w:sz w:val="28"/>
          <w:szCs w:val="28"/>
        </w:rPr>
        <w:t xml:space="preserve">to make more sales in the future? </w:t>
      </w:r>
      <w:r w:rsidR="004A1D4C" w:rsidRPr="00DC7B9D">
        <w:rPr>
          <w:sz w:val="28"/>
          <w:szCs w:val="28"/>
        </w:rPr>
        <w:t xml:space="preserve">Analyze the </w:t>
      </w:r>
      <w:r w:rsidR="00764500" w:rsidRPr="00DC7B9D">
        <w:rPr>
          <w:sz w:val="28"/>
          <w:szCs w:val="28"/>
        </w:rPr>
        <w:t>sales</w:t>
      </w:r>
      <w:r w:rsidR="00B62C3F" w:rsidRPr="00DC7B9D">
        <w:rPr>
          <w:sz w:val="28"/>
          <w:szCs w:val="28"/>
        </w:rPr>
        <w:t xml:space="preserve"> by</w:t>
      </w:r>
      <w:r w:rsidR="004A1D4C" w:rsidRPr="00DC7B9D">
        <w:rPr>
          <w:sz w:val="28"/>
          <w:szCs w:val="28"/>
        </w:rPr>
        <w:t xml:space="preserve"> category </w:t>
      </w:r>
      <w:r w:rsidR="00B62C3F" w:rsidRPr="00DC7B9D">
        <w:rPr>
          <w:sz w:val="28"/>
          <w:szCs w:val="28"/>
        </w:rPr>
        <w:t xml:space="preserve">in stores </w:t>
      </w:r>
      <w:r w:rsidR="004A1D4C" w:rsidRPr="00DC7B9D">
        <w:rPr>
          <w:sz w:val="28"/>
          <w:szCs w:val="28"/>
        </w:rPr>
        <w:t xml:space="preserve">to </w:t>
      </w:r>
      <w:r w:rsidR="00B62C3F" w:rsidRPr="00DC7B9D">
        <w:rPr>
          <w:sz w:val="28"/>
          <w:szCs w:val="28"/>
        </w:rPr>
        <w:t xml:space="preserve">find out which category of shoes has more </w:t>
      </w:r>
      <w:r w:rsidR="002B66FB" w:rsidRPr="00DC7B9D">
        <w:rPr>
          <w:sz w:val="28"/>
          <w:szCs w:val="28"/>
        </w:rPr>
        <w:t>sales. This analysis could help</w:t>
      </w:r>
      <w:r w:rsidR="00E51229" w:rsidRPr="00DC7B9D">
        <w:rPr>
          <w:sz w:val="28"/>
          <w:szCs w:val="28"/>
        </w:rPr>
        <w:t xml:space="preserve"> store </w:t>
      </w:r>
      <w:r w:rsidR="009A7F7F" w:rsidRPr="00DC7B9D">
        <w:rPr>
          <w:sz w:val="28"/>
          <w:szCs w:val="28"/>
        </w:rPr>
        <w:t>manager</w:t>
      </w:r>
      <w:r w:rsidR="002B66FB" w:rsidRPr="00DC7B9D">
        <w:rPr>
          <w:sz w:val="28"/>
          <w:szCs w:val="28"/>
        </w:rPr>
        <w:t>s</w:t>
      </w:r>
      <w:r w:rsidR="009A7F7F" w:rsidRPr="00DC7B9D">
        <w:rPr>
          <w:sz w:val="28"/>
          <w:szCs w:val="28"/>
        </w:rPr>
        <w:t xml:space="preserve"> </w:t>
      </w:r>
      <w:r w:rsidR="009A7F7F" w:rsidRPr="00DC7B9D">
        <w:rPr>
          <w:sz w:val="28"/>
          <w:szCs w:val="28"/>
        </w:rPr>
        <w:lastRenderedPageBreak/>
        <w:t>adjust</w:t>
      </w:r>
      <w:r w:rsidR="00B62C3F" w:rsidRPr="00DC7B9D">
        <w:rPr>
          <w:sz w:val="28"/>
          <w:szCs w:val="28"/>
        </w:rPr>
        <w:t xml:space="preserve"> </w:t>
      </w:r>
      <w:r w:rsidR="00E51229" w:rsidRPr="00DC7B9D">
        <w:rPr>
          <w:sz w:val="28"/>
          <w:szCs w:val="28"/>
        </w:rPr>
        <w:t xml:space="preserve">the quantity of products by </w:t>
      </w:r>
      <w:r w:rsidR="009303F4" w:rsidRPr="00DC7B9D">
        <w:rPr>
          <w:sz w:val="28"/>
          <w:szCs w:val="28"/>
        </w:rPr>
        <w:t>brand and category</w:t>
      </w:r>
      <w:r w:rsidR="00E51229" w:rsidRPr="00DC7B9D">
        <w:rPr>
          <w:sz w:val="28"/>
          <w:szCs w:val="28"/>
        </w:rPr>
        <w:t xml:space="preserve"> in their orders</w:t>
      </w:r>
      <w:r w:rsidR="009A7F7F" w:rsidRPr="00DC7B9D">
        <w:rPr>
          <w:sz w:val="28"/>
          <w:szCs w:val="28"/>
        </w:rPr>
        <w:t xml:space="preserve"> and choose the popular </w:t>
      </w:r>
      <w:r w:rsidR="009303F4" w:rsidRPr="00DC7B9D">
        <w:rPr>
          <w:sz w:val="28"/>
          <w:szCs w:val="28"/>
        </w:rPr>
        <w:t>ones</w:t>
      </w:r>
      <w:r w:rsidR="009A7F7F" w:rsidRPr="00DC7B9D">
        <w:rPr>
          <w:sz w:val="28"/>
          <w:szCs w:val="28"/>
        </w:rPr>
        <w:t xml:space="preserve"> to bring in more sales</w:t>
      </w:r>
      <w:r w:rsidR="00E51229" w:rsidRPr="00DC7B9D">
        <w:rPr>
          <w:sz w:val="28"/>
          <w:szCs w:val="28"/>
        </w:rPr>
        <w:t>.</w:t>
      </w:r>
      <w:r w:rsidR="00B62C3F" w:rsidRPr="00DC7B9D">
        <w:rPr>
          <w:sz w:val="28"/>
          <w:szCs w:val="28"/>
        </w:rPr>
        <w:t xml:space="preserve"> </w:t>
      </w:r>
    </w:p>
    <w:p w:rsidR="00695FE0" w:rsidRPr="00695FE0" w:rsidRDefault="00695FE0" w:rsidP="00695FE0">
      <w:pPr>
        <w:spacing w:line="256" w:lineRule="auto"/>
        <w:rPr>
          <w:sz w:val="28"/>
          <w:szCs w:val="28"/>
        </w:rPr>
      </w:pPr>
    </w:p>
    <w:p w:rsidR="008F3A5D" w:rsidRPr="002A3310" w:rsidRDefault="008558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EAA7" wp14:editId="4D81EE6C">
                <wp:simplePos x="0" y="0"/>
                <wp:positionH relativeFrom="leftMargin">
                  <wp:posOffset>525780</wp:posOffset>
                </wp:positionH>
                <wp:positionV relativeFrom="paragraph">
                  <wp:posOffset>657225</wp:posOffset>
                </wp:positionV>
                <wp:extent cx="373380" cy="1793298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73380" cy="17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58B3" w:rsidRPr="00BB0E1C" w:rsidRDefault="008558B3" w:rsidP="008558B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B0E1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Hiera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Pr="00BB0E1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chies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Pr="00BB0E1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EA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4pt;margin-top:51.75pt;width:29.4pt;height:141.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" fillcolor="white [3201]" stroked="f" strokeweight=".5pt">
                <v:textbox style="layout-flow:vertical-ideographic">
                  <w:txbxContent>
                    <w:p w:rsidR="008558B3" w:rsidRPr="00BB0E1C" w:rsidRDefault="008558B3" w:rsidP="008558B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B0E1C">
                        <w:rPr>
                          <w:rFonts w:cstheme="minorHAnsi"/>
                          <w:sz w:val="24"/>
                          <w:szCs w:val="24"/>
                        </w:rPr>
                        <w:t>Hiera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 w:rsidRPr="00BB0E1C">
                        <w:rPr>
                          <w:rFonts w:cstheme="minorHAnsi"/>
                          <w:sz w:val="24"/>
                          <w:szCs w:val="24"/>
                        </w:rPr>
                        <w:t>chies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r w:rsidRPr="00BB0E1C">
                        <w:rPr>
                          <w:rFonts w:cstheme="minorHAnsi"/>
                          <w:sz w:val="24"/>
                          <w:szCs w:val="24"/>
                        </w:rPr>
                        <w:t>Categories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5D" w:rsidRPr="002A3310">
        <w:rPr>
          <w:b/>
          <w:sz w:val="28"/>
          <w:szCs w:val="28"/>
        </w:rPr>
        <w:t xml:space="preserve">Information Package </w:t>
      </w:r>
    </w:p>
    <w:tbl>
      <w:tblPr>
        <w:tblW w:w="9570" w:type="dxa"/>
        <w:tblLook w:val="04A0" w:firstRow="1" w:lastRow="0" w:firstColumn="1" w:lastColumn="0" w:noHBand="0" w:noVBand="1"/>
      </w:tblPr>
      <w:tblGrid>
        <w:gridCol w:w="2904"/>
        <w:gridCol w:w="2430"/>
        <w:gridCol w:w="2340"/>
        <w:gridCol w:w="2470"/>
      </w:tblGrid>
      <w:tr w:rsidR="008E3DA0" w:rsidRPr="008E3DA0" w:rsidTr="00950018">
        <w:trPr>
          <w:trHeight w:val="396"/>
        </w:trPr>
        <w:tc>
          <w:tcPr>
            <w:tcW w:w="957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E3DA0" w:rsidRPr="008E3DA0" w:rsidRDefault="008E3DA0" w:rsidP="008E3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E3D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Information Subject</w:t>
            </w:r>
            <w:r w:rsidRPr="008E3D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: </w:t>
            </w:r>
            <w:proofErr w:type="spellStart"/>
            <w:r w:rsidR="0042715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YASShoe</w:t>
            </w:r>
            <w:proofErr w:type="spellEnd"/>
            <w:r w:rsidR="0042715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Sales</w:t>
            </w:r>
          </w:p>
        </w:tc>
      </w:tr>
      <w:tr w:rsidR="008E3DA0" w:rsidRPr="008E3DA0" w:rsidTr="00950018">
        <w:trPr>
          <w:trHeight w:val="365"/>
        </w:trPr>
        <w:tc>
          <w:tcPr>
            <w:tcW w:w="957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E3DA0" w:rsidRPr="008E3DA0" w:rsidRDefault="005C331C" w:rsidP="008E3D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</w:pPr>
            <w:r w:rsidRPr="005C331C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</w:rPr>
              <w:t>Dimensions</w:t>
            </w:r>
          </w:p>
        </w:tc>
      </w:tr>
      <w:tr w:rsidR="008B0F87" w:rsidRPr="008E3DA0" w:rsidTr="00950018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1C88A"/>
            <w:noWrap/>
            <w:vAlign w:val="bottom"/>
            <w:hideMark/>
          </w:tcPr>
          <w:p w:rsidR="008E3DA0" w:rsidRPr="008E3DA0" w:rsidRDefault="008E3DA0" w:rsidP="008E3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E3D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88A"/>
            <w:noWrap/>
            <w:vAlign w:val="bottom"/>
            <w:hideMark/>
          </w:tcPr>
          <w:p w:rsidR="008E3DA0" w:rsidRPr="008E3DA0" w:rsidRDefault="008E3DA0" w:rsidP="008E3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E3D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Product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88A"/>
            <w:noWrap/>
            <w:vAlign w:val="bottom"/>
            <w:hideMark/>
          </w:tcPr>
          <w:p w:rsidR="008E3DA0" w:rsidRPr="008E3DA0" w:rsidRDefault="00F65E8C" w:rsidP="008E3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Employee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1C88A"/>
            <w:noWrap/>
            <w:vAlign w:val="bottom"/>
            <w:hideMark/>
          </w:tcPr>
          <w:p w:rsidR="008E3DA0" w:rsidRPr="008E3DA0" w:rsidRDefault="00FC38DB" w:rsidP="008E3D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Store</w:t>
            </w:r>
          </w:p>
        </w:tc>
      </w:tr>
      <w:tr w:rsidR="00420986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420986" w:rsidRPr="00CC6639" w:rsidRDefault="00420986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Date_SK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Gender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City</w:t>
            </w:r>
          </w:p>
        </w:tc>
      </w:tr>
      <w:tr w:rsidR="00420986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986" w:rsidRPr="00CC6639" w:rsidRDefault="00420986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Brand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FirstName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State</w:t>
            </w:r>
          </w:p>
        </w:tc>
      </w:tr>
      <w:tr w:rsidR="00420986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420986" w:rsidRPr="00CC6639" w:rsidRDefault="00420986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FullDate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LastName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ZipCode</w:t>
            </w:r>
            <w:proofErr w:type="spellEnd"/>
          </w:p>
        </w:tc>
      </w:tr>
      <w:tr w:rsidR="00420986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986" w:rsidRPr="00CC6639" w:rsidRDefault="00420986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DayOfMonth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Size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</w:t>
            </w:r>
            <w:r>
              <w:rPr>
                <w:rFonts w:asciiTheme="minorEastAsia" w:hAnsiTheme="minorEastAsia" w:cs="Calibri" w:hint="eastAsia"/>
                <w:color w:val="000000"/>
                <w:sz w:val="32"/>
                <w:szCs w:val="32"/>
              </w:rPr>
              <w:t>ire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Region</w:t>
            </w:r>
          </w:p>
        </w:tc>
      </w:tr>
      <w:tr w:rsidR="00420986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420986" w:rsidRPr="00CC6639" w:rsidRDefault="00420986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DayName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20986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0986" w:rsidRPr="00CC6639" w:rsidRDefault="00420986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DayOfWeek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20986" w:rsidRPr="008E3DA0" w:rsidRDefault="00420986" w:rsidP="0042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DayOfWeekInMonth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DayOfWeekInYear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WeekOfMonth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WeekOfQuarter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WeekOfYear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MonthName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MonthOfQuarter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Quarter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QuarterName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Year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YearName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MonthYear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MMYYY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FirstDayOfMonth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LastDayOfMonth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LastDayOfQuarter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FirstDayOfQuarter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FirstDayOfYear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LastDayOfYear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IsHoliday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IsWeekday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Holiday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Weekday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FF36CB" w:rsidRPr="008E3DA0" w:rsidTr="00FF4E4E">
        <w:trPr>
          <w:trHeight w:val="365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36CB" w:rsidRPr="00CC6639" w:rsidRDefault="00FF36CB" w:rsidP="00CC6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C663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Holiday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F36CB" w:rsidRPr="008E3DA0" w:rsidRDefault="00FF36CB" w:rsidP="00FF3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277A7" w:rsidRPr="008E3DA0" w:rsidTr="00950018">
        <w:trPr>
          <w:trHeight w:val="701"/>
        </w:trPr>
        <w:tc>
          <w:tcPr>
            <w:tcW w:w="957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9277A7" w:rsidRPr="00420986" w:rsidRDefault="009277A7" w:rsidP="009277A7">
            <w:pPr>
              <w:spacing w:after="0" w:line="240" w:lineRule="auto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8E3D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Facts:</w:t>
            </w:r>
            <w:r w:rsidRPr="008E3DA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Unit Price,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Quantity_Sold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</w:t>
            </w:r>
            <w:r w:rsidR="009660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="00C71A8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Discount</w:t>
            </w:r>
          </w:p>
          <w:p w:rsidR="009277A7" w:rsidRPr="008E3DA0" w:rsidRDefault="009277A7" w:rsidP="00927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           </w:t>
            </w:r>
            <w:r w:rsidR="00672A5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(Unit Price*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Quantity_Sold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*(1-Discount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))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     </w:t>
            </w:r>
          </w:p>
        </w:tc>
      </w:tr>
    </w:tbl>
    <w:p w:rsidR="008E3DA0" w:rsidRDefault="0036631F">
      <w:r>
        <w:t>Note: Discount is the percent off the original price</w:t>
      </w:r>
      <w:r w:rsidR="00F0197F">
        <w:t xml:space="preserve">. </w:t>
      </w:r>
    </w:p>
    <w:p w:rsidR="00420986" w:rsidRDefault="00420986" w:rsidP="00420986"/>
    <w:sectPr w:rsidR="0042098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312" w:rsidRDefault="00101312" w:rsidP="0039359F">
      <w:pPr>
        <w:spacing w:after="0" w:line="240" w:lineRule="auto"/>
      </w:pPr>
      <w:r>
        <w:separator/>
      </w:r>
    </w:p>
  </w:endnote>
  <w:endnote w:type="continuationSeparator" w:id="0">
    <w:p w:rsidR="00101312" w:rsidRDefault="00101312" w:rsidP="0039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C2E" w:rsidRPr="00650F05" w:rsidRDefault="00206DF6" w:rsidP="00317C2E">
    <w:pPr>
      <w:pStyle w:val="Header"/>
      <w:pBdr>
        <w:top w:val="single" w:sz="4" w:space="1" w:color="auto"/>
      </w:pBdr>
      <w:tabs>
        <w:tab w:val="clear" w:pos="9360"/>
        <w:tab w:val="right" w:pos="9540"/>
      </w:tabs>
      <w:rPr>
        <w:sz w:val="20"/>
        <w:szCs w:val="20"/>
      </w:rPr>
    </w:pPr>
    <w:proofErr w:type="spellStart"/>
    <w:r>
      <w:rPr>
        <w:sz w:val="20"/>
        <w:szCs w:val="20"/>
      </w:rPr>
      <w:t>YASShoe</w:t>
    </w:r>
    <w:proofErr w:type="spellEnd"/>
    <w:r w:rsidR="00317C2E">
      <w:rPr>
        <w:sz w:val="20"/>
        <w:szCs w:val="20"/>
      </w:rPr>
      <w:t xml:space="preserve"> Solution Document</w:t>
    </w:r>
    <w:r w:rsidR="00317C2E" w:rsidRPr="00650F05">
      <w:rPr>
        <w:sz w:val="20"/>
        <w:szCs w:val="20"/>
      </w:rPr>
      <w:tab/>
    </w:r>
    <w:r w:rsidR="00317C2E" w:rsidRPr="00650F05">
      <w:rPr>
        <w:rFonts w:ascii="Calibri" w:hAnsi="Calibri" w:cs="Calibri"/>
        <w:sz w:val="20"/>
        <w:szCs w:val="20"/>
      </w:rPr>
      <w:fldChar w:fldCharType="begin"/>
    </w:r>
    <w:r w:rsidR="00317C2E" w:rsidRPr="00650F05">
      <w:rPr>
        <w:rFonts w:ascii="Calibri" w:hAnsi="Calibri" w:cs="Calibri"/>
        <w:sz w:val="20"/>
        <w:szCs w:val="20"/>
      </w:rPr>
      <w:instrText xml:space="preserve"> DATE \@ "M/d/yyyy" </w:instrText>
    </w:r>
    <w:r w:rsidR="00317C2E" w:rsidRPr="00650F05">
      <w:rPr>
        <w:rFonts w:ascii="Calibri" w:hAnsi="Calibri" w:cs="Calibri"/>
        <w:sz w:val="20"/>
        <w:szCs w:val="20"/>
      </w:rPr>
      <w:fldChar w:fldCharType="separate"/>
    </w:r>
    <w:r w:rsidR="000B6CAE">
      <w:rPr>
        <w:rFonts w:ascii="Calibri" w:hAnsi="Calibri" w:cs="Calibri"/>
        <w:noProof/>
        <w:sz w:val="20"/>
        <w:szCs w:val="20"/>
      </w:rPr>
      <w:t>3/14/2018</w:t>
    </w:r>
    <w:r w:rsidR="00317C2E" w:rsidRPr="00650F05">
      <w:rPr>
        <w:rFonts w:ascii="Calibri" w:hAnsi="Calibri" w:cs="Calibri"/>
        <w:sz w:val="20"/>
        <w:szCs w:val="20"/>
      </w:rPr>
      <w:fldChar w:fldCharType="end"/>
    </w:r>
    <w:r w:rsidR="00317C2E" w:rsidRPr="00650F05">
      <w:rPr>
        <w:rFonts w:ascii="Calibri" w:hAnsi="Calibri" w:cs="Calibri"/>
        <w:sz w:val="20"/>
        <w:szCs w:val="20"/>
      </w:rPr>
      <w:tab/>
      <w:t xml:space="preserve">Page </w:t>
    </w:r>
    <w:r w:rsidR="00317C2E" w:rsidRPr="00650F05">
      <w:rPr>
        <w:rStyle w:val="PageNumber"/>
        <w:rFonts w:ascii="Calibri" w:hAnsi="Calibri" w:cs="Calibri"/>
        <w:sz w:val="20"/>
        <w:szCs w:val="20"/>
      </w:rPr>
      <w:fldChar w:fldCharType="begin"/>
    </w:r>
    <w:r w:rsidR="00317C2E" w:rsidRPr="00650F05">
      <w:rPr>
        <w:rStyle w:val="PageNumber"/>
        <w:rFonts w:ascii="Calibri" w:hAnsi="Calibri" w:cs="Calibri"/>
        <w:sz w:val="20"/>
        <w:szCs w:val="20"/>
      </w:rPr>
      <w:instrText xml:space="preserve"> PAGE </w:instrText>
    </w:r>
    <w:r w:rsidR="00317C2E" w:rsidRPr="00650F05">
      <w:rPr>
        <w:rStyle w:val="PageNumber"/>
        <w:rFonts w:ascii="Calibri" w:hAnsi="Calibri" w:cs="Calibri"/>
        <w:sz w:val="20"/>
        <w:szCs w:val="20"/>
      </w:rPr>
      <w:fldChar w:fldCharType="separate"/>
    </w:r>
    <w:r w:rsidR="00DC0D36">
      <w:rPr>
        <w:rStyle w:val="PageNumber"/>
        <w:rFonts w:ascii="Calibri" w:hAnsi="Calibri" w:cs="Calibri"/>
        <w:noProof/>
        <w:sz w:val="20"/>
        <w:szCs w:val="20"/>
      </w:rPr>
      <w:t>3</w:t>
    </w:r>
    <w:r w:rsidR="00317C2E" w:rsidRPr="00650F05">
      <w:rPr>
        <w:rStyle w:val="PageNumber"/>
        <w:rFonts w:ascii="Calibri" w:hAnsi="Calibri" w:cs="Calibri"/>
        <w:sz w:val="20"/>
        <w:szCs w:val="20"/>
      </w:rPr>
      <w:fldChar w:fldCharType="end"/>
    </w:r>
    <w:r w:rsidR="00317C2E" w:rsidRPr="00650F05">
      <w:rPr>
        <w:rStyle w:val="PageNumber"/>
        <w:rFonts w:ascii="Calibri" w:hAnsi="Calibri" w:cs="Calibri"/>
        <w:sz w:val="20"/>
        <w:szCs w:val="20"/>
      </w:rPr>
      <w:t xml:space="preserve"> of </w:t>
    </w:r>
    <w:r w:rsidR="00317C2E" w:rsidRPr="00650F05">
      <w:rPr>
        <w:rStyle w:val="PageNumber"/>
        <w:rFonts w:ascii="Calibri" w:hAnsi="Calibri" w:cs="Calibri"/>
        <w:sz w:val="20"/>
        <w:szCs w:val="20"/>
      </w:rPr>
      <w:fldChar w:fldCharType="begin"/>
    </w:r>
    <w:r w:rsidR="00317C2E" w:rsidRPr="00650F05">
      <w:rPr>
        <w:rStyle w:val="PageNumber"/>
        <w:rFonts w:ascii="Calibri" w:hAnsi="Calibri" w:cs="Calibri"/>
        <w:sz w:val="20"/>
        <w:szCs w:val="20"/>
      </w:rPr>
      <w:instrText xml:space="preserve"> NUMPAGES </w:instrText>
    </w:r>
    <w:r w:rsidR="00317C2E" w:rsidRPr="00650F05">
      <w:rPr>
        <w:rStyle w:val="PageNumber"/>
        <w:rFonts w:ascii="Calibri" w:hAnsi="Calibri" w:cs="Calibri"/>
        <w:sz w:val="20"/>
        <w:szCs w:val="20"/>
      </w:rPr>
      <w:fldChar w:fldCharType="separate"/>
    </w:r>
    <w:r w:rsidR="00DC0D36">
      <w:rPr>
        <w:rStyle w:val="PageNumber"/>
        <w:rFonts w:ascii="Calibri" w:hAnsi="Calibri" w:cs="Calibri"/>
        <w:noProof/>
        <w:sz w:val="20"/>
        <w:szCs w:val="20"/>
      </w:rPr>
      <w:t>3</w:t>
    </w:r>
    <w:r w:rsidR="00317C2E" w:rsidRPr="00650F05">
      <w:rPr>
        <w:rStyle w:val="PageNumber"/>
        <w:rFonts w:ascii="Calibri" w:hAnsi="Calibri" w:cs="Calibri"/>
        <w:sz w:val="20"/>
        <w:szCs w:val="20"/>
      </w:rPr>
      <w:fldChar w:fldCharType="end"/>
    </w:r>
  </w:p>
  <w:p w:rsidR="00BA7CE8" w:rsidRDefault="00BA7CE8" w:rsidP="00BA7CE8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:rsidR="00BA7CE8" w:rsidRDefault="00BA7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312" w:rsidRDefault="00101312" w:rsidP="0039359F">
      <w:pPr>
        <w:spacing w:after="0" w:line="240" w:lineRule="auto"/>
      </w:pPr>
      <w:r>
        <w:separator/>
      </w:r>
    </w:p>
  </w:footnote>
  <w:footnote w:type="continuationSeparator" w:id="0">
    <w:p w:rsidR="00101312" w:rsidRDefault="00101312" w:rsidP="0039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378A6"/>
    <w:multiLevelType w:val="hybridMultilevel"/>
    <w:tmpl w:val="B7CA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5D"/>
    <w:rsid w:val="0000688C"/>
    <w:rsid w:val="0000769E"/>
    <w:rsid w:val="00010F11"/>
    <w:rsid w:val="000139D6"/>
    <w:rsid w:val="00034447"/>
    <w:rsid w:val="0003519A"/>
    <w:rsid w:val="00050BCB"/>
    <w:rsid w:val="00064E31"/>
    <w:rsid w:val="000660D7"/>
    <w:rsid w:val="00067109"/>
    <w:rsid w:val="00070C47"/>
    <w:rsid w:val="00073610"/>
    <w:rsid w:val="0007672E"/>
    <w:rsid w:val="000857ED"/>
    <w:rsid w:val="00096377"/>
    <w:rsid w:val="0009721A"/>
    <w:rsid w:val="000A1E5C"/>
    <w:rsid w:val="000A1F2E"/>
    <w:rsid w:val="000B6CAE"/>
    <w:rsid w:val="000C371A"/>
    <w:rsid w:val="000D5D5D"/>
    <w:rsid w:val="000E299D"/>
    <w:rsid w:val="000E7EB6"/>
    <w:rsid w:val="000F66F0"/>
    <w:rsid w:val="00101312"/>
    <w:rsid w:val="00107874"/>
    <w:rsid w:val="00110420"/>
    <w:rsid w:val="001156D8"/>
    <w:rsid w:val="00116F55"/>
    <w:rsid w:val="001171B2"/>
    <w:rsid w:val="00132E88"/>
    <w:rsid w:val="001372AA"/>
    <w:rsid w:val="001458D0"/>
    <w:rsid w:val="00156DED"/>
    <w:rsid w:val="00163503"/>
    <w:rsid w:val="00163BAC"/>
    <w:rsid w:val="0018265E"/>
    <w:rsid w:val="001827F4"/>
    <w:rsid w:val="00185965"/>
    <w:rsid w:val="00191A98"/>
    <w:rsid w:val="00196E1F"/>
    <w:rsid w:val="001B1F2C"/>
    <w:rsid w:val="001B3615"/>
    <w:rsid w:val="001B38DC"/>
    <w:rsid w:val="001C7BB8"/>
    <w:rsid w:val="001E1CA0"/>
    <w:rsid w:val="001F44B8"/>
    <w:rsid w:val="001F73BD"/>
    <w:rsid w:val="00202ADB"/>
    <w:rsid w:val="00206DF6"/>
    <w:rsid w:val="002171E1"/>
    <w:rsid w:val="00236BBE"/>
    <w:rsid w:val="00263C23"/>
    <w:rsid w:val="00280FA3"/>
    <w:rsid w:val="002911EF"/>
    <w:rsid w:val="00292D41"/>
    <w:rsid w:val="00297FB1"/>
    <w:rsid w:val="002A3310"/>
    <w:rsid w:val="002B1F06"/>
    <w:rsid w:val="002B23D2"/>
    <w:rsid w:val="002B66FB"/>
    <w:rsid w:val="002B6740"/>
    <w:rsid w:val="002C6B4D"/>
    <w:rsid w:val="002D1A95"/>
    <w:rsid w:val="002D1EC9"/>
    <w:rsid w:val="00302775"/>
    <w:rsid w:val="00304958"/>
    <w:rsid w:val="003056BC"/>
    <w:rsid w:val="00317C2E"/>
    <w:rsid w:val="00341FDE"/>
    <w:rsid w:val="00365E84"/>
    <w:rsid w:val="0036631F"/>
    <w:rsid w:val="00372D79"/>
    <w:rsid w:val="00382741"/>
    <w:rsid w:val="00385ECF"/>
    <w:rsid w:val="0039359F"/>
    <w:rsid w:val="003A252D"/>
    <w:rsid w:val="003A44C3"/>
    <w:rsid w:val="003A4550"/>
    <w:rsid w:val="003A5BFA"/>
    <w:rsid w:val="003B5DBE"/>
    <w:rsid w:val="003B6621"/>
    <w:rsid w:val="003C1C0C"/>
    <w:rsid w:val="003E0DC2"/>
    <w:rsid w:val="00405227"/>
    <w:rsid w:val="00412F2F"/>
    <w:rsid w:val="00420986"/>
    <w:rsid w:val="0042715D"/>
    <w:rsid w:val="00442445"/>
    <w:rsid w:val="00443801"/>
    <w:rsid w:val="00451E59"/>
    <w:rsid w:val="00455778"/>
    <w:rsid w:val="00476B4D"/>
    <w:rsid w:val="00477CF9"/>
    <w:rsid w:val="00483385"/>
    <w:rsid w:val="0049036A"/>
    <w:rsid w:val="00491073"/>
    <w:rsid w:val="00493A0C"/>
    <w:rsid w:val="00494045"/>
    <w:rsid w:val="004A125F"/>
    <w:rsid w:val="004A1D4C"/>
    <w:rsid w:val="004B090F"/>
    <w:rsid w:val="004B5709"/>
    <w:rsid w:val="004F0296"/>
    <w:rsid w:val="004F6DF0"/>
    <w:rsid w:val="005045B1"/>
    <w:rsid w:val="00507019"/>
    <w:rsid w:val="005120E0"/>
    <w:rsid w:val="00515F21"/>
    <w:rsid w:val="00527044"/>
    <w:rsid w:val="00546E84"/>
    <w:rsid w:val="00560367"/>
    <w:rsid w:val="00573F01"/>
    <w:rsid w:val="0057661B"/>
    <w:rsid w:val="00585616"/>
    <w:rsid w:val="005A41CA"/>
    <w:rsid w:val="005A7639"/>
    <w:rsid w:val="005B0CC2"/>
    <w:rsid w:val="005B451F"/>
    <w:rsid w:val="005C331C"/>
    <w:rsid w:val="005D5BAF"/>
    <w:rsid w:val="005D786B"/>
    <w:rsid w:val="005E1E1E"/>
    <w:rsid w:val="005E4C81"/>
    <w:rsid w:val="005F7CA7"/>
    <w:rsid w:val="006018B3"/>
    <w:rsid w:val="00606C00"/>
    <w:rsid w:val="00616455"/>
    <w:rsid w:val="00640941"/>
    <w:rsid w:val="00662AF3"/>
    <w:rsid w:val="006654DE"/>
    <w:rsid w:val="00666B3A"/>
    <w:rsid w:val="00672A50"/>
    <w:rsid w:val="0067453E"/>
    <w:rsid w:val="0068397D"/>
    <w:rsid w:val="00684587"/>
    <w:rsid w:val="00695FE0"/>
    <w:rsid w:val="006975C9"/>
    <w:rsid w:val="006A1C83"/>
    <w:rsid w:val="006A4BE4"/>
    <w:rsid w:val="006B218D"/>
    <w:rsid w:val="006B7626"/>
    <w:rsid w:val="006E15F2"/>
    <w:rsid w:val="006E3F32"/>
    <w:rsid w:val="006F0FA6"/>
    <w:rsid w:val="007006AC"/>
    <w:rsid w:val="00706D1C"/>
    <w:rsid w:val="007160F9"/>
    <w:rsid w:val="0071612A"/>
    <w:rsid w:val="00730E64"/>
    <w:rsid w:val="00731A90"/>
    <w:rsid w:val="0074018B"/>
    <w:rsid w:val="0074233C"/>
    <w:rsid w:val="0074667E"/>
    <w:rsid w:val="0074785C"/>
    <w:rsid w:val="00764500"/>
    <w:rsid w:val="00781C31"/>
    <w:rsid w:val="00783F2F"/>
    <w:rsid w:val="007A067D"/>
    <w:rsid w:val="007A06CA"/>
    <w:rsid w:val="007B0066"/>
    <w:rsid w:val="007D07E9"/>
    <w:rsid w:val="007E4C2E"/>
    <w:rsid w:val="007E5C75"/>
    <w:rsid w:val="007F68A1"/>
    <w:rsid w:val="008175E0"/>
    <w:rsid w:val="00822A5C"/>
    <w:rsid w:val="00827279"/>
    <w:rsid w:val="00830593"/>
    <w:rsid w:val="0083230D"/>
    <w:rsid w:val="0083703B"/>
    <w:rsid w:val="00840637"/>
    <w:rsid w:val="008413FC"/>
    <w:rsid w:val="0084618B"/>
    <w:rsid w:val="00855797"/>
    <w:rsid w:val="008558B3"/>
    <w:rsid w:val="00855E7E"/>
    <w:rsid w:val="008706B2"/>
    <w:rsid w:val="00870C1B"/>
    <w:rsid w:val="008A50D3"/>
    <w:rsid w:val="008A717B"/>
    <w:rsid w:val="008A7555"/>
    <w:rsid w:val="008B0F87"/>
    <w:rsid w:val="008D199D"/>
    <w:rsid w:val="008D5D64"/>
    <w:rsid w:val="008D680D"/>
    <w:rsid w:val="008E1BBD"/>
    <w:rsid w:val="008E3DA0"/>
    <w:rsid w:val="008E70CE"/>
    <w:rsid w:val="008E7FC7"/>
    <w:rsid w:val="008F049E"/>
    <w:rsid w:val="008F2043"/>
    <w:rsid w:val="008F3A5D"/>
    <w:rsid w:val="008F589F"/>
    <w:rsid w:val="008F5E96"/>
    <w:rsid w:val="009010D8"/>
    <w:rsid w:val="0090159E"/>
    <w:rsid w:val="00902F08"/>
    <w:rsid w:val="00915535"/>
    <w:rsid w:val="00924093"/>
    <w:rsid w:val="0092723B"/>
    <w:rsid w:val="009277A7"/>
    <w:rsid w:val="009303F4"/>
    <w:rsid w:val="0094048F"/>
    <w:rsid w:val="009434BE"/>
    <w:rsid w:val="00944667"/>
    <w:rsid w:val="00950018"/>
    <w:rsid w:val="0095066B"/>
    <w:rsid w:val="00951CC2"/>
    <w:rsid w:val="00966099"/>
    <w:rsid w:val="0098209B"/>
    <w:rsid w:val="009978C0"/>
    <w:rsid w:val="009A7F7F"/>
    <w:rsid w:val="009B036C"/>
    <w:rsid w:val="009B59F1"/>
    <w:rsid w:val="009B6959"/>
    <w:rsid w:val="009E2670"/>
    <w:rsid w:val="009E6DDF"/>
    <w:rsid w:val="009F05B4"/>
    <w:rsid w:val="00A07E78"/>
    <w:rsid w:val="00A12574"/>
    <w:rsid w:val="00A21562"/>
    <w:rsid w:val="00A23F62"/>
    <w:rsid w:val="00A27B4E"/>
    <w:rsid w:val="00A30602"/>
    <w:rsid w:val="00A376B4"/>
    <w:rsid w:val="00A447A7"/>
    <w:rsid w:val="00A46B7D"/>
    <w:rsid w:val="00A707AE"/>
    <w:rsid w:val="00A85280"/>
    <w:rsid w:val="00A93259"/>
    <w:rsid w:val="00AB3955"/>
    <w:rsid w:val="00AB6569"/>
    <w:rsid w:val="00AB738B"/>
    <w:rsid w:val="00AB7898"/>
    <w:rsid w:val="00AC02D2"/>
    <w:rsid w:val="00AC0FF5"/>
    <w:rsid w:val="00AD182F"/>
    <w:rsid w:val="00AE6780"/>
    <w:rsid w:val="00AF1C48"/>
    <w:rsid w:val="00B176B0"/>
    <w:rsid w:val="00B20153"/>
    <w:rsid w:val="00B244CB"/>
    <w:rsid w:val="00B35785"/>
    <w:rsid w:val="00B4175E"/>
    <w:rsid w:val="00B423FD"/>
    <w:rsid w:val="00B62C3F"/>
    <w:rsid w:val="00B7281D"/>
    <w:rsid w:val="00B84DCF"/>
    <w:rsid w:val="00B93246"/>
    <w:rsid w:val="00BA253E"/>
    <w:rsid w:val="00BA7CE8"/>
    <w:rsid w:val="00BC1A39"/>
    <w:rsid w:val="00BE4C5F"/>
    <w:rsid w:val="00BF3483"/>
    <w:rsid w:val="00C16565"/>
    <w:rsid w:val="00C21704"/>
    <w:rsid w:val="00C2435F"/>
    <w:rsid w:val="00C32678"/>
    <w:rsid w:val="00C422C4"/>
    <w:rsid w:val="00C43845"/>
    <w:rsid w:val="00C5001C"/>
    <w:rsid w:val="00C54D76"/>
    <w:rsid w:val="00C71A8C"/>
    <w:rsid w:val="00C910AC"/>
    <w:rsid w:val="00CA60B2"/>
    <w:rsid w:val="00CB2613"/>
    <w:rsid w:val="00CB2674"/>
    <w:rsid w:val="00CB6CD9"/>
    <w:rsid w:val="00CB75A4"/>
    <w:rsid w:val="00CC0BEE"/>
    <w:rsid w:val="00CC12DA"/>
    <w:rsid w:val="00CC1A47"/>
    <w:rsid w:val="00CC6639"/>
    <w:rsid w:val="00CE0652"/>
    <w:rsid w:val="00CE17D5"/>
    <w:rsid w:val="00CE1C5D"/>
    <w:rsid w:val="00CE6570"/>
    <w:rsid w:val="00CF2FEF"/>
    <w:rsid w:val="00D10A75"/>
    <w:rsid w:val="00D110A8"/>
    <w:rsid w:val="00D13D7F"/>
    <w:rsid w:val="00D1723F"/>
    <w:rsid w:val="00D25267"/>
    <w:rsid w:val="00D33617"/>
    <w:rsid w:val="00D34584"/>
    <w:rsid w:val="00D40D2C"/>
    <w:rsid w:val="00D54879"/>
    <w:rsid w:val="00D60837"/>
    <w:rsid w:val="00D62588"/>
    <w:rsid w:val="00D65D4F"/>
    <w:rsid w:val="00D7013C"/>
    <w:rsid w:val="00D70B08"/>
    <w:rsid w:val="00D73D71"/>
    <w:rsid w:val="00D81166"/>
    <w:rsid w:val="00D91DB4"/>
    <w:rsid w:val="00DA089C"/>
    <w:rsid w:val="00DB432C"/>
    <w:rsid w:val="00DC0D36"/>
    <w:rsid w:val="00DC707D"/>
    <w:rsid w:val="00DC7B9D"/>
    <w:rsid w:val="00DD232A"/>
    <w:rsid w:val="00DE1624"/>
    <w:rsid w:val="00DF37AE"/>
    <w:rsid w:val="00DF7336"/>
    <w:rsid w:val="00E01C37"/>
    <w:rsid w:val="00E05FF3"/>
    <w:rsid w:val="00E07E5E"/>
    <w:rsid w:val="00E15005"/>
    <w:rsid w:val="00E372D6"/>
    <w:rsid w:val="00E42B78"/>
    <w:rsid w:val="00E42C2C"/>
    <w:rsid w:val="00E51229"/>
    <w:rsid w:val="00E65E85"/>
    <w:rsid w:val="00E67D95"/>
    <w:rsid w:val="00E716E6"/>
    <w:rsid w:val="00E7398F"/>
    <w:rsid w:val="00E7639B"/>
    <w:rsid w:val="00E851E8"/>
    <w:rsid w:val="00EA0F00"/>
    <w:rsid w:val="00EC3F29"/>
    <w:rsid w:val="00EE1959"/>
    <w:rsid w:val="00EE243E"/>
    <w:rsid w:val="00EF0DDC"/>
    <w:rsid w:val="00EF50BD"/>
    <w:rsid w:val="00EF7888"/>
    <w:rsid w:val="00EF7A1F"/>
    <w:rsid w:val="00F0197F"/>
    <w:rsid w:val="00F1259A"/>
    <w:rsid w:val="00F47632"/>
    <w:rsid w:val="00F63DB8"/>
    <w:rsid w:val="00F65E8C"/>
    <w:rsid w:val="00F66811"/>
    <w:rsid w:val="00F76461"/>
    <w:rsid w:val="00F77584"/>
    <w:rsid w:val="00F950E0"/>
    <w:rsid w:val="00FA0C80"/>
    <w:rsid w:val="00FB2E81"/>
    <w:rsid w:val="00FB6498"/>
    <w:rsid w:val="00FC38DB"/>
    <w:rsid w:val="00FD6C9C"/>
    <w:rsid w:val="00FE26EF"/>
    <w:rsid w:val="00FF1231"/>
    <w:rsid w:val="00FF2285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1BC2A"/>
  <w15:chartTrackingRefBased/>
  <w15:docId w15:val="{44620AA8-556C-428C-81F3-93071011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9F"/>
  </w:style>
  <w:style w:type="paragraph" w:styleId="Footer">
    <w:name w:val="footer"/>
    <w:basedOn w:val="Normal"/>
    <w:link w:val="FooterChar"/>
    <w:uiPriority w:val="99"/>
    <w:unhideWhenUsed/>
    <w:rsid w:val="0039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9F"/>
  </w:style>
  <w:style w:type="character" w:styleId="PageNumber">
    <w:name w:val="page number"/>
    <w:basedOn w:val="DefaultParagraphFont"/>
    <w:uiPriority w:val="99"/>
    <w:rsid w:val="00BA7CE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5293-E5F9-4AD0-82ED-CF8CE3EA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5708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Liu</dc:creator>
  <cp:keywords/>
  <dc:description/>
  <cp:lastModifiedBy>Yao Liu</cp:lastModifiedBy>
  <cp:revision>259</cp:revision>
  <dcterms:created xsi:type="dcterms:W3CDTF">2018-01-18T01:41:00Z</dcterms:created>
  <dcterms:modified xsi:type="dcterms:W3CDTF">2018-03-15T06:23:00Z</dcterms:modified>
</cp:coreProperties>
</file>