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486"/>
        <w:gridCol w:w="2612"/>
        <w:gridCol w:w="3090"/>
        <w:gridCol w:w="3828"/>
      </w:tblGrid>
      <w:tr>
        <w:trPr>
          <w:trHeight w:val="283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014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0"/>
                <w:shd w:fill="auto" w:val="clear"/>
              </w:rPr>
              <w:t xml:space="preserve">DOCUMENTO DE REQUISITO</w:t>
            </w:r>
          </w:p>
        </w:tc>
      </w:tr>
      <w:tr>
        <w:trPr>
          <w:trHeight w:val="88" w:hRule="auto"/>
          <w:jc w:val="left"/>
        </w:trPr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3201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ÁREA (Mobile ou Web)</w:t>
            </w:r>
          </w:p>
        </w:tc>
        <w:tc>
          <w:tcPr>
            <w:tcW w:w="570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3201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RESPONSÁVEIS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3201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CLIENTE</w:t>
            </w:r>
          </w:p>
        </w:tc>
      </w:tr>
      <w:tr>
        <w:trPr>
          <w:trHeight w:val="88" w:hRule="auto"/>
          <w:jc w:val="left"/>
        </w:trPr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80808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808080"/>
                <w:spacing w:val="0"/>
                <w:position w:val="0"/>
                <w:sz w:val="20"/>
                <w:shd w:fill="FFFFFF" w:val="clear"/>
              </w:rPr>
              <w:t xml:space="preserve">  </w:t>
            </w:r>
          </w:p>
          <w:p>
            <w:pPr>
              <w:spacing w:before="120" w:after="120" w:line="240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 Web</w:t>
            </w:r>
          </w:p>
        </w:tc>
        <w:tc>
          <w:tcPr>
            <w:tcW w:w="570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Emanuel Yano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strike w:val="true"/>
                <w:color w:val="auto"/>
                <w:spacing w:val="0"/>
                <w:position w:val="0"/>
                <w:sz w:val="20"/>
                <w:shd w:fill="FFFFFF" w:val="clear"/>
              </w:rPr>
              <w:t xml:space="preserve">Felipe Monteiro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Gustavo Kakinohana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Keven Costa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Laura Ludgero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Kamylla</w:t>
            </w:r>
          </w:p>
        </w:tc>
      </w:tr>
      <w:tr>
        <w:trPr>
          <w:trHeight w:val="91" w:hRule="auto"/>
          <w:jc w:val="left"/>
        </w:trPr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3201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NOME DO GRUPO</w:t>
            </w:r>
          </w:p>
        </w:tc>
        <w:tc>
          <w:tcPr>
            <w:tcW w:w="570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3201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NOME DO PROJETO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3201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3" w:hRule="auto"/>
          <w:jc w:val="left"/>
        </w:trPr>
        <w:tc>
          <w:tcPr>
            <w:tcW w:w="60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CyberDevs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Site de farmácia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3201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ESCOPO</w:t>
            </w:r>
          </w:p>
        </w:tc>
      </w:tr>
      <w:tr>
        <w:trPr>
          <w:trHeight w:val="88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360"/>
              <w:ind w:right="0" w:left="0" w:firstLine="317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Faz-se necessário o desenvolvimento de um site onde estará disposto todos os produtos que a farmácia possui, agilizando o processo de procura na loja física. </w:t>
            </w:r>
          </w:p>
          <w:p>
            <w:pPr>
              <w:spacing w:before="120" w:after="12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12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8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7288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PRÉ-CONDIÇÕES</w:t>
            </w:r>
          </w:p>
        </w:tc>
      </w:tr>
      <w:tr>
        <w:trPr>
          <w:trHeight w:val="88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120" w:after="12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12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.</w:t>
            </w:r>
          </w:p>
        </w:tc>
      </w:tr>
      <w:tr>
        <w:trPr>
          <w:trHeight w:val="283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014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ESPECIFICAÇÃO</w:t>
            </w:r>
          </w:p>
        </w:tc>
      </w:tr>
      <w:tr>
        <w:trPr>
          <w:trHeight w:val="88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d014e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</w:tr>
      <w:tr>
        <w:trPr>
          <w:trHeight w:val="88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RF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Requisitos Funcionais/ Regras de neg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ócios</w:t>
            </w:r>
          </w:p>
          <w:p>
            <w:pPr>
              <w:spacing w:before="120" w:after="120" w:line="360"/>
              <w:ind w:right="0" w:left="72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RF 1.1 O sistema deve possuir um página com informações da empresas como: história, missão, visão, valores, endereço e telefone.</w:t>
            </w:r>
          </w:p>
          <w:p>
            <w:pPr>
              <w:spacing w:before="120" w:after="120" w:line="360"/>
              <w:ind w:right="0" w:left="72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RF 1.2 No sistema deve conter uma página contato com formulário para inserir dados: nome, telefone e mensagem.</w:t>
            </w:r>
          </w:p>
          <w:p>
            <w:pPr>
              <w:spacing w:before="120" w:after="120" w:line="360"/>
              <w:ind w:right="0" w:left="72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RF 1.3 O sistema deve ter uma página inicial que mostrará os produtos e suas informações como: nome, preço, quem cadastrou e se a venda necessita de receita.</w:t>
            </w:r>
          </w:p>
          <w:p>
            <w:pPr>
              <w:spacing w:before="120" w:after="120" w:line="360"/>
              <w:ind w:right="0" w:left="72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RF 1.4 Como administrador você poderá cadastrar e desativar produtos.</w:t>
            </w:r>
          </w:p>
          <w:p>
            <w:pPr>
              <w:spacing w:before="120" w:after="120" w:line="360"/>
              <w:ind w:right="0" w:left="720" w:firstLine="0"/>
              <w:jc w:val="both"/>
              <w:rPr>
                <w:rFonts w:ascii="Arial" w:hAnsi="Arial" w:cs="Arial" w:eastAsia="Arial"/>
                <w:color w:val="80808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RF 1.5 Como administrador deverá cadastrador os produtos com nome, preço, foto e uma breve descrição.</w:t>
            </w:r>
          </w:p>
          <w:p>
            <w:pPr>
              <w:spacing w:before="120" w:after="12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12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RNF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Requisitos 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ão Funcionais</w:t>
            </w:r>
          </w:p>
          <w:p>
            <w:pPr>
              <w:spacing w:before="120" w:after="120" w:line="360"/>
              <w:ind w:right="0" w:left="72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RNF 1.1 Ao clicar no produto ele abrirá um pop-up com informações essenciais;</w:t>
            </w:r>
          </w:p>
          <w:p>
            <w:pPr>
              <w:spacing w:before="120" w:after="120" w:line="360"/>
              <w:ind w:right="0" w:left="72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RNF 1.2 Filtragem de produtos.</w:t>
            </w:r>
          </w:p>
        </w:tc>
      </w:tr>
      <w:tr>
        <w:trPr>
          <w:trHeight w:val="88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7288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2.    RESTRIÇÕES (FORA DO ESCOPO)</w:t>
            </w:r>
          </w:p>
        </w:tc>
      </w:tr>
      <w:tr>
        <w:trPr>
          <w:trHeight w:val="88" w:hRule="auto"/>
          <w:jc w:val="left"/>
        </w:trPr>
        <w:tc>
          <w:tcPr>
            <w:tcW w:w="130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360"/>
              <w:ind w:right="0" w:left="792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120" w:line="360"/>
              <w:ind w:right="0" w:left="792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120" w:line="360"/>
              <w:ind w:right="0" w:left="792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