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1E2E" w14:textId="353F71EB" w:rsidR="007A7797" w:rsidRPr="00984F02" w:rsidDel="007A7797" w:rsidRDefault="00001FF0" w:rsidP="00984F02">
      <w:pPr>
        <w:rPr>
          <w:del w:id="0" w:author="Laura Kathleen Maguire" w:date="2019-04-22T05:53:00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systems use selective filtering to direct molecular traffic, balancing specificity with speed of transport.  </w:t>
      </w:r>
      <w:r w:rsidR="007A7797">
        <w:rPr>
          <w:rFonts w:ascii="Times New Roman" w:eastAsia="Times New Roman" w:hAnsi="Times New Roman" w:cs="Times New Roman"/>
        </w:rPr>
        <w:t xml:space="preserve">One example of an unusual biofilter is the nuclear pore complex (NPC), which controls transport of macromolecules between a cell’s nucleus and cytoplasm.  The NPC is a channel lined with disordered FG nucleoporin proteins, which block the passage of most macromolecules but allow a high flux of transport factor proteins and their cargo.  We sought to determine minimal features from </w:t>
      </w:r>
      <w:r w:rsidR="008C3C79">
        <w:rPr>
          <w:rFonts w:ascii="Times New Roman" w:eastAsia="Times New Roman" w:hAnsi="Times New Roman" w:cs="Times New Roman"/>
        </w:rPr>
        <w:t>the NPC which were sufficient for selective transport and could be generalized to other biofilters.  Combining modeling and experiment, we determined that selectivity can arise from bound-state diffusion resulting from transient, multivalent binding interactions to flexible molecular tethers.</w:t>
      </w:r>
      <w:bookmarkStart w:id="1" w:name="_GoBack"/>
      <w:bookmarkEnd w:id="1"/>
    </w:p>
    <w:p w14:paraId="01376F64" w14:textId="77777777" w:rsidR="00B14F0E" w:rsidRDefault="00F52630"/>
    <w:sectPr w:rsidR="00B14F0E" w:rsidSect="008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a Kathleen Maguire">
    <w15:presenceInfo w15:providerId="AD" w15:userId="S::lama9111@colorado.edu::001256d1-360f-451c-9bb9-a88ac2dac7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02"/>
    <w:rsid w:val="00001FF0"/>
    <w:rsid w:val="00030155"/>
    <w:rsid w:val="00265532"/>
    <w:rsid w:val="003B61B4"/>
    <w:rsid w:val="00414DF3"/>
    <w:rsid w:val="004D6BC0"/>
    <w:rsid w:val="007A0770"/>
    <w:rsid w:val="007A7797"/>
    <w:rsid w:val="008252D8"/>
    <w:rsid w:val="008C3C79"/>
    <w:rsid w:val="00984F02"/>
    <w:rsid w:val="009C0541"/>
    <w:rsid w:val="00A47F94"/>
    <w:rsid w:val="00B147FC"/>
    <w:rsid w:val="00BB3157"/>
    <w:rsid w:val="00CB6BAC"/>
    <w:rsid w:val="00F52630"/>
    <w:rsid w:val="00FD536A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F983"/>
  <w15:chartTrackingRefBased/>
  <w15:docId w15:val="{4D016793-A292-884F-8AB5-EEE3694F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Hough</dc:creator>
  <cp:keywords/>
  <dc:description/>
  <cp:lastModifiedBy>Laura Kathleen Maguire</cp:lastModifiedBy>
  <cp:revision>3</cp:revision>
  <dcterms:created xsi:type="dcterms:W3CDTF">2019-04-22T12:22:00Z</dcterms:created>
  <dcterms:modified xsi:type="dcterms:W3CDTF">2019-04-22T12:23:00Z</dcterms:modified>
</cp:coreProperties>
</file>