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9C" w:rsidRPr="0037734E" w:rsidRDefault="000E419C" w:rsidP="000E419C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37734E">
        <w:rPr>
          <w:rFonts w:asciiTheme="majorHAnsi" w:hAnsiTheme="majorHAnsi" w:cstheme="majorHAnsi"/>
          <w:b/>
          <w:sz w:val="24"/>
          <w:szCs w:val="24"/>
        </w:rPr>
        <w:t>LABORATORIO BIDDATA</w:t>
      </w:r>
    </w:p>
    <w:p w:rsidR="0037734E" w:rsidRPr="0037734E" w:rsidRDefault="0037734E" w:rsidP="0037734E">
      <w:pPr>
        <w:pStyle w:val="Ttulo3"/>
        <w:shd w:val="clear" w:color="auto" w:fill="FFFFFF"/>
        <w:rPr>
          <w:rFonts w:asciiTheme="majorHAnsi" w:hAnsiTheme="majorHAnsi" w:cstheme="majorHAnsi"/>
          <w:color w:val="222222"/>
          <w:sz w:val="24"/>
          <w:szCs w:val="24"/>
        </w:rPr>
      </w:pPr>
      <w:r w:rsidRPr="0037734E">
        <w:rPr>
          <w:rFonts w:asciiTheme="majorHAnsi" w:hAnsiTheme="majorHAnsi" w:cstheme="majorHAnsi"/>
          <w:color w:val="222222"/>
          <w:sz w:val="24"/>
          <w:szCs w:val="24"/>
        </w:rPr>
        <w:t>Temario del laboratorio</w:t>
      </w:r>
    </w:p>
    <w:p w:rsidR="0037734E" w:rsidRPr="0037734E" w:rsidRDefault="00EA47E5" w:rsidP="0037734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37734E" w:rsidRPr="0037734E">
        <w:rPr>
          <w:rFonts w:asciiTheme="majorHAnsi" w:hAnsiTheme="majorHAnsi" w:cstheme="majorHAnsi"/>
          <w:color w:val="222222"/>
          <w:sz w:val="24"/>
          <w:szCs w:val="24"/>
        </w:rPr>
        <w:t xml:space="preserve">Introducción </w:t>
      </w:r>
      <w:proofErr w:type="gramStart"/>
      <w:r w:rsidR="0037734E" w:rsidRPr="0037734E">
        <w:rPr>
          <w:rFonts w:asciiTheme="majorHAnsi" w:hAnsiTheme="majorHAnsi" w:cstheme="majorHAnsi"/>
          <w:color w:val="222222"/>
          <w:sz w:val="24"/>
          <w:szCs w:val="24"/>
        </w:rPr>
        <w:t xml:space="preserve">a </w:t>
      </w:r>
      <w:r w:rsidR="0037734E"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> Apache</w:t>
      </w:r>
      <w:proofErr w:type="gramEnd"/>
      <w:r w:rsidR="0037734E"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 xml:space="preserve"> </w:t>
      </w:r>
      <w:proofErr w:type="spellStart"/>
      <w:r w:rsidR="0037734E"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>Spark</w:t>
      </w:r>
      <w:proofErr w:type="spellEnd"/>
      <w:r w:rsidR="0037734E"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 xml:space="preserve"> </w:t>
      </w:r>
      <w:proofErr w:type="spellStart"/>
      <w:r w:rsidR="0037734E"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>Stream</w:t>
      </w:r>
      <w:proofErr w:type="spellEnd"/>
    </w:p>
    <w:p w:rsidR="0037734E" w:rsidRPr="0037734E" w:rsidRDefault="0037734E" w:rsidP="0037734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</w:pPr>
      <w:r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 xml:space="preserve"> Apache </w:t>
      </w:r>
      <w:proofErr w:type="spellStart"/>
      <w:r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>Spark</w:t>
      </w:r>
      <w:proofErr w:type="spellEnd"/>
      <w:r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 xml:space="preserve"> </w:t>
      </w:r>
      <w:proofErr w:type="spellStart"/>
      <w:r w:rsidRPr="0037734E">
        <w:rPr>
          <w:rFonts w:asciiTheme="majorHAnsi" w:eastAsia="Times New Roman" w:hAnsiTheme="majorHAnsi" w:cstheme="majorHAnsi"/>
          <w:color w:val="222222"/>
          <w:sz w:val="24"/>
          <w:szCs w:val="24"/>
          <w:lang w:eastAsia="es-CO"/>
        </w:rPr>
        <w:t>Streaming</w:t>
      </w:r>
      <w:proofErr w:type="spellEnd"/>
    </w:p>
    <w:p w:rsidR="0037734E" w:rsidRPr="00612F65" w:rsidRDefault="0037734E" w:rsidP="0037734E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color w:val="222222"/>
          <w:sz w:val="24"/>
          <w:szCs w:val="24"/>
        </w:rPr>
      </w:pPr>
      <w:r w:rsidRPr="00612F65">
        <w:rPr>
          <w:rFonts w:asciiTheme="majorHAnsi" w:hAnsiTheme="majorHAnsi" w:cstheme="majorHAnsi"/>
          <w:b/>
          <w:color w:val="222222"/>
          <w:sz w:val="24"/>
          <w:szCs w:val="24"/>
        </w:rPr>
        <w:t>Recursos:</w:t>
      </w:r>
    </w:p>
    <w:p w:rsidR="00EA47E5" w:rsidRPr="002959D5" w:rsidRDefault="00EA47E5" w:rsidP="00B03362">
      <w:pPr>
        <w:pStyle w:val="Prrafodelista"/>
        <w:numPr>
          <w:ilvl w:val="0"/>
          <w:numId w:val="28"/>
        </w:numPr>
        <w:shd w:val="clear" w:color="auto" w:fill="FFFFFF"/>
        <w:rPr>
          <w:lang w:val="en-AE"/>
        </w:rPr>
      </w:pPr>
      <w:r w:rsidRPr="002959D5">
        <w:rPr>
          <w:lang w:val="en-AE"/>
        </w:rPr>
        <w:t>Link curso</w:t>
      </w:r>
      <w:r w:rsidR="00C709E2" w:rsidRPr="002959D5">
        <w:rPr>
          <w:lang w:val="en-AE"/>
        </w:rPr>
        <w:t xml:space="preserve"> AWS: </w:t>
      </w:r>
      <w:hyperlink r:id="rId7" w:history="1">
        <w:r w:rsidR="00B03362" w:rsidRPr="0002534E">
          <w:rPr>
            <w:rStyle w:val="Hipervnculo"/>
            <w:lang w:val="en-AE"/>
          </w:rPr>
          <w:t>https://awsacademy.instructure.com/courses/73687</w:t>
        </w:r>
      </w:hyperlink>
      <w:r w:rsidR="00B03362">
        <w:rPr>
          <w:lang w:val="en-AE"/>
        </w:rPr>
        <w:t xml:space="preserve"> </w:t>
      </w:r>
    </w:p>
    <w:p w:rsidR="00EA47E5" w:rsidRPr="002959D5" w:rsidRDefault="00EA47E5" w:rsidP="002959D5">
      <w:pPr>
        <w:pStyle w:val="Prrafodelista"/>
        <w:numPr>
          <w:ilvl w:val="0"/>
          <w:numId w:val="28"/>
        </w:numPr>
        <w:shd w:val="clear" w:color="auto" w:fill="FFFFFF"/>
        <w:rPr>
          <w:lang w:val="en-AE"/>
        </w:rPr>
      </w:pPr>
      <w:r w:rsidRPr="002959D5">
        <w:rPr>
          <w:lang w:val="en-AE"/>
        </w:rPr>
        <w:t>Link readme</w:t>
      </w:r>
      <w:r w:rsidR="002959D5" w:rsidRPr="002959D5">
        <w:rPr>
          <w:lang w:val="en-AE"/>
        </w:rPr>
        <w:t xml:space="preserve">: </w:t>
      </w:r>
      <w:hyperlink r:id="rId8" w:history="1">
        <w:r w:rsidRPr="002959D5">
          <w:rPr>
            <w:rStyle w:val="Hipervnculo"/>
            <w:lang w:val="en-AE"/>
          </w:rPr>
          <w:t>https://labs.vocareum.com/web/2538519/939488.0/ASNLIB/public/docs/lang/es-es/README.html</w:t>
        </w:r>
      </w:hyperlink>
      <w:r w:rsidRPr="002959D5">
        <w:rPr>
          <w:lang w:val="en-AE"/>
        </w:rPr>
        <w:t xml:space="preserve"> </w:t>
      </w:r>
    </w:p>
    <w:p w:rsidR="002959D5" w:rsidRPr="002959D5" w:rsidRDefault="002959D5" w:rsidP="002959D5">
      <w:pPr>
        <w:pStyle w:val="Prrafodelista"/>
        <w:numPr>
          <w:ilvl w:val="0"/>
          <w:numId w:val="28"/>
        </w:numPr>
        <w:shd w:val="clear" w:color="auto" w:fill="FFFFFF"/>
        <w:rPr>
          <w:lang w:val="en-AE"/>
        </w:rPr>
      </w:pPr>
      <w:r w:rsidRPr="002959D5">
        <w:rPr>
          <w:lang w:val="en-AE"/>
        </w:rPr>
        <w:t xml:space="preserve">EMR: </w:t>
      </w:r>
      <w:r w:rsidR="00DD2CA8">
        <w:fldChar w:fldCharType="begin"/>
      </w:r>
      <w:r w:rsidR="00DD2CA8" w:rsidRPr="00B03362">
        <w:rPr>
          <w:lang w:val="en-AE"/>
        </w:rPr>
        <w:instrText xml:space="preserve"> HYPERLINK "https://aws.amazon.com/es/emr/" </w:instrText>
      </w:r>
      <w:r w:rsidR="00DD2CA8">
        <w:fldChar w:fldCharType="separate"/>
      </w:r>
      <w:r w:rsidRPr="002959D5">
        <w:rPr>
          <w:rStyle w:val="Hipervnculo"/>
          <w:lang w:val="en-AE"/>
        </w:rPr>
        <w:t>https://aws.amazon.com/es/emr/</w:t>
      </w:r>
      <w:r w:rsidR="00DD2CA8">
        <w:rPr>
          <w:rStyle w:val="Hipervnculo"/>
          <w:lang w:val="en-AE"/>
        </w:rPr>
        <w:fldChar w:fldCharType="end"/>
      </w:r>
      <w:r w:rsidRPr="002959D5">
        <w:rPr>
          <w:lang w:val="en-AE"/>
        </w:rPr>
        <w:t xml:space="preserve"> </w:t>
      </w:r>
    </w:p>
    <w:p w:rsidR="00EA47E5" w:rsidRDefault="00EA47E5" w:rsidP="00EA47E5">
      <w:pPr>
        <w:pStyle w:val="Ttulo4"/>
        <w:shd w:val="clear" w:color="auto" w:fill="FFFFFF"/>
        <w:jc w:val="both"/>
        <w:rPr>
          <w:rFonts w:asciiTheme="majorHAnsi" w:hAnsiTheme="majorHAnsi" w:cstheme="majorHAnsi"/>
          <w:color w:val="222222"/>
        </w:rPr>
      </w:pPr>
      <w:r>
        <w:rPr>
          <w:rFonts w:asciiTheme="majorHAnsi" w:hAnsiTheme="majorHAnsi" w:cstheme="majorHAnsi"/>
          <w:color w:val="222222"/>
        </w:rPr>
        <w:t>I</w:t>
      </w:r>
      <w:r w:rsidR="0037734E" w:rsidRPr="0037734E">
        <w:rPr>
          <w:rFonts w:asciiTheme="majorHAnsi" w:hAnsiTheme="majorHAnsi" w:cstheme="majorHAnsi"/>
          <w:color w:val="222222"/>
        </w:rPr>
        <w:t xml:space="preserve">ntroducción </w:t>
      </w:r>
    </w:p>
    <w:p w:rsidR="00EA47E5" w:rsidRDefault="00EA47E5" w:rsidP="00EA47E5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 w:rsidRPr="00EA47E5">
        <w:rPr>
          <w:rFonts w:asciiTheme="majorHAnsi" w:hAnsiTheme="majorHAnsi" w:cstheme="majorHAnsi"/>
          <w:b w:val="0"/>
          <w:color w:val="222222"/>
        </w:rPr>
        <w:t xml:space="preserve">En este laboratorio, </w:t>
      </w:r>
      <w:r>
        <w:rPr>
          <w:rFonts w:asciiTheme="majorHAnsi" w:hAnsiTheme="majorHAnsi" w:cstheme="majorHAnsi"/>
          <w:b w:val="0"/>
          <w:color w:val="222222"/>
        </w:rPr>
        <w:t xml:space="preserve">se </w:t>
      </w:r>
      <w:r w:rsidRPr="00EA47E5">
        <w:rPr>
          <w:rFonts w:asciiTheme="majorHAnsi" w:hAnsiTheme="majorHAnsi" w:cstheme="majorHAnsi"/>
          <w:b w:val="0"/>
          <w:color w:val="222222"/>
        </w:rPr>
        <w:t xml:space="preserve">utilizar </w:t>
      </w:r>
      <w:proofErr w:type="spellStart"/>
      <w:r w:rsidRPr="00EA47E5">
        <w:rPr>
          <w:rFonts w:asciiTheme="majorHAnsi" w:hAnsiTheme="majorHAnsi" w:cstheme="majorHAnsi"/>
          <w:b w:val="0"/>
          <w:color w:val="222222"/>
        </w:rPr>
        <w:t>PySpark</w:t>
      </w:r>
      <w:proofErr w:type="spellEnd"/>
      <w:r w:rsidRPr="00EA47E5">
        <w:rPr>
          <w:rFonts w:asciiTheme="majorHAnsi" w:hAnsiTheme="majorHAnsi" w:cstheme="majorHAnsi"/>
          <w:b w:val="0"/>
          <w:color w:val="222222"/>
        </w:rPr>
        <w:t xml:space="preserve"> en un entorno de AWS para procesamiento de datos distribuidos. Utilizaremos el servicio de Amazon EMR (</w:t>
      </w:r>
      <w:proofErr w:type="spellStart"/>
      <w:r w:rsidRPr="00EA47E5">
        <w:rPr>
          <w:rFonts w:asciiTheme="majorHAnsi" w:hAnsiTheme="majorHAnsi" w:cstheme="majorHAnsi"/>
          <w:b w:val="0"/>
          <w:color w:val="222222"/>
        </w:rPr>
        <w:t>Elastic</w:t>
      </w:r>
      <w:proofErr w:type="spellEnd"/>
      <w:r w:rsidRPr="00EA47E5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Pr="00EA47E5">
        <w:rPr>
          <w:rFonts w:asciiTheme="majorHAnsi" w:hAnsiTheme="majorHAnsi" w:cstheme="majorHAnsi"/>
          <w:b w:val="0"/>
          <w:color w:val="222222"/>
        </w:rPr>
        <w:t>MapReduce</w:t>
      </w:r>
      <w:proofErr w:type="spellEnd"/>
      <w:r w:rsidRPr="00EA47E5">
        <w:rPr>
          <w:rFonts w:asciiTheme="majorHAnsi" w:hAnsiTheme="majorHAnsi" w:cstheme="majorHAnsi"/>
          <w:b w:val="0"/>
          <w:color w:val="222222"/>
        </w:rPr>
        <w:t xml:space="preserve">) para crear </w:t>
      </w:r>
      <w:r>
        <w:rPr>
          <w:rFonts w:asciiTheme="majorHAnsi" w:hAnsiTheme="majorHAnsi" w:cstheme="majorHAnsi"/>
          <w:b w:val="0"/>
          <w:color w:val="222222"/>
        </w:rPr>
        <w:t>el</w:t>
      </w:r>
      <w:r w:rsidRPr="00EA47E5">
        <w:rPr>
          <w:rFonts w:asciiTheme="majorHAnsi" w:hAnsiTheme="majorHAnsi" w:cstheme="majorHAnsi"/>
          <w:b w:val="0"/>
          <w:color w:val="222222"/>
        </w:rPr>
        <w:t xml:space="preserve"> clúster de </w:t>
      </w:r>
      <w:proofErr w:type="spellStart"/>
      <w:r w:rsidRPr="00EA47E5">
        <w:rPr>
          <w:rFonts w:asciiTheme="majorHAnsi" w:hAnsiTheme="majorHAnsi" w:cstheme="majorHAnsi"/>
          <w:b w:val="0"/>
          <w:color w:val="222222"/>
        </w:rPr>
        <w:t>PySpark</w:t>
      </w:r>
      <w:proofErr w:type="spellEnd"/>
      <w:r w:rsidRPr="00EA47E5">
        <w:rPr>
          <w:rFonts w:asciiTheme="majorHAnsi" w:hAnsiTheme="majorHAnsi" w:cstheme="majorHAnsi"/>
          <w:b w:val="0"/>
          <w:color w:val="222222"/>
        </w:rPr>
        <w:t xml:space="preserve"> y procesar un conjunto de datos.</w:t>
      </w:r>
    </w:p>
    <w:p w:rsidR="003975F1" w:rsidRDefault="0039613B" w:rsidP="00EA47E5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>Para este laboratorio s</w:t>
      </w:r>
      <w:r w:rsidR="00EA47E5">
        <w:rPr>
          <w:rFonts w:asciiTheme="majorHAnsi" w:hAnsiTheme="majorHAnsi" w:cstheme="majorHAnsi"/>
          <w:b w:val="0"/>
          <w:color w:val="222222"/>
        </w:rPr>
        <w:t xml:space="preserve">e proporciona un entorno de pruebas sobre AWS </w:t>
      </w:r>
      <w:proofErr w:type="spellStart"/>
      <w:r w:rsidR="00EA47E5">
        <w:rPr>
          <w:rFonts w:asciiTheme="majorHAnsi" w:hAnsiTheme="majorHAnsi" w:cstheme="majorHAnsi"/>
          <w:b w:val="0"/>
          <w:color w:val="222222"/>
        </w:rPr>
        <w:t>Academic</w:t>
      </w:r>
      <w:proofErr w:type="spellEnd"/>
      <w:r w:rsidR="00EA47E5">
        <w:rPr>
          <w:rFonts w:asciiTheme="majorHAnsi" w:hAnsiTheme="majorHAnsi" w:cstheme="majorHAnsi"/>
          <w:b w:val="0"/>
          <w:color w:val="222222"/>
        </w:rPr>
        <w:t xml:space="preserve">, con </w:t>
      </w:r>
      <w:proofErr w:type="spellStart"/>
      <w:r w:rsidR="00EA47E5" w:rsidRPr="00EA47E5">
        <w:rPr>
          <w:rFonts w:asciiTheme="majorHAnsi" w:hAnsiTheme="majorHAnsi" w:cstheme="majorHAnsi"/>
          <w:b w:val="0"/>
          <w:color w:val="222222"/>
        </w:rPr>
        <w:t>Learner</w:t>
      </w:r>
      <w:proofErr w:type="spellEnd"/>
      <w:r w:rsidR="00EA47E5" w:rsidRPr="00EA47E5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="00EA47E5" w:rsidRPr="00EA47E5">
        <w:rPr>
          <w:rFonts w:asciiTheme="majorHAnsi" w:hAnsiTheme="majorHAnsi" w:cstheme="majorHAnsi"/>
          <w:b w:val="0"/>
          <w:color w:val="222222"/>
        </w:rPr>
        <w:t>Lab</w:t>
      </w:r>
      <w:proofErr w:type="spellEnd"/>
      <w:r w:rsidR="00C709E2">
        <w:rPr>
          <w:rFonts w:asciiTheme="majorHAnsi" w:hAnsiTheme="majorHAnsi" w:cstheme="majorHAnsi"/>
          <w:b w:val="0"/>
          <w:color w:val="222222"/>
        </w:rPr>
        <w:t xml:space="preserve">, para ello debe aceptar la invitación al curso enviado a su correo electrónico, o ingresar al </w:t>
      </w:r>
      <w:hyperlink r:id="rId9" w:history="1">
        <w:r w:rsidR="00C709E2" w:rsidRPr="00C709E2">
          <w:rPr>
            <w:rStyle w:val="Hipervnculo"/>
            <w:rFonts w:asciiTheme="majorHAnsi" w:hAnsiTheme="majorHAnsi" w:cstheme="majorHAnsi"/>
            <w:b w:val="0"/>
          </w:rPr>
          <w:t>link curso AWS</w:t>
        </w:r>
      </w:hyperlink>
      <w:r>
        <w:rPr>
          <w:rFonts w:asciiTheme="majorHAnsi" w:hAnsiTheme="majorHAnsi" w:cstheme="majorHAnsi"/>
          <w:b w:val="0"/>
          <w:color w:val="222222"/>
        </w:rPr>
        <w:t xml:space="preserve">.  </w:t>
      </w:r>
      <w:r w:rsidRPr="0039613B">
        <w:rPr>
          <w:rFonts w:asciiTheme="majorHAnsi" w:hAnsiTheme="majorHAnsi" w:cstheme="majorHAnsi"/>
          <w:b w:val="0"/>
          <w:color w:val="222222"/>
        </w:rPr>
        <w:t xml:space="preserve">AWS </w:t>
      </w:r>
      <w:proofErr w:type="spellStart"/>
      <w:r w:rsidRPr="0039613B">
        <w:rPr>
          <w:rFonts w:asciiTheme="majorHAnsi" w:hAnsiTheme="majorHAnsi" w:cstheme="majorHAnsi"/>
          <w:b w:val="0"/>
          <w:color w:val="222222"/>
        </w:rPr>
        <w:t>Academy</w:t>
      </w:r>
      <w:proofErr w:type="spellEnd"/>
      <w:r w:rsidRPr="0039613B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Pr="0039613B">
        <w:rPr>
          <w:rFonts w:asciiTheme="majorHAnsi" w:hAnsiTheme="majorHAnsi" w:cstheme="majorHAnsi"/>
          <w:b w:val="0"/>
          <w:color w:val="222222"/>
        </w:rPr>
        <w:t>Learner</w:t>
      </w:r>
      <w:proofErr w:type="spellEnd"/>
      <w:r w:rsidRPr="0039613B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Pr="0039613B">
        <w:rPr>
          <w:rFonts w:asciiTheme="majorHAnsi" w:hAnsiTheme="majorHAnsi" w:cstheme="majorHAnsi"/>
          <w:b w:val="0"/>
          <w:color w:val="222222"/>
        </w:rPr>
        <w:t>Lab</w:t>
      </w:r>
      <w:proofErr w:type="spellEnd"/>
      <w:r w:rsidRPr="0039613B">
        <w:rPr>
          <w:rFonts w:asciiTheme="majorHAnsi" w:hAnsiTheme="majorHAnsi" w:cstheme="majorHAnsi"/>
          <w:b w:val="0"/>
          <w:color w:val="222222"/>
        </w:rPr>
        <w:t xml:space="preserve"> es una plataforma de aprendizaje en línea que brinda acceso a laboratorios prácticos y recursos de aprendizaje en la nube de AWS. Está diseñado para ayudar a los estudiantes a adquirir habilidades prácticas en tecnologías de la nube de AWS en un entorno de aprendizaje seguro y controlado.</w:t>
      </w:r>
      <w:r w:rsidR="00C709E2">
        <w:rPr>
          <w:rFonts w:asciiTheme="majorHAnsi" w:hAnsiTheme="majorHAnsi" w:cstheme="majorHAnsi"/>
          <w:b w:val="0"/>
          <w:color w:val="222222"/>
        </w:rPr>
        <w:t xml:space="preserve"> </w:t>
      </w:r>
      <w:r>
        <w:rPr>
          <w:rFonts w:asciiTheme="majorHAnsi" w:hAnsiTheme="majorHAnsi" w:cstheme="majorHAnsi"/>
          <w:b w:val="0"/>
          <w:color w:val="222222"/>
        </w:rPr>
        <w:t xml:space="preserve"> Si es la primera </w:t>
      </w:r>
      <w:r w:rsidR="00612F65">
        <w:rPr>
          <w:rFonts w:asciiTheme="majorHAnsi" w:hAnsiTheme="majorHAnsi" w:cstheme="majorHAnsi"/>
          <w:b w:val="0"/>
          <w:color w:val="222222"/>
        </w:rPr>
        <w:t>vez que</w:t>
      </w:r>
      <w:r>
        <w:rPr>
          <w:rFonts w:asciiTheme="majorHAnsi" w:hAnsiTheme="majorHAnsi" w:cstheme="majorHAnsi"/>
          <w:b w:val="0"/>
          <w:color w:val="222222"/>
        </w:rPr>
        <w:t xml:space="preserve"> ingresa a la plataforma, se recomienda </w:t>
      </w:r>
      <w:r w:rsidR="002D7BD0">
        <w:rPr>
          <w:rFonts w:asciiTheme="majorHAnsi" w:hAnsiTheme="majorHAnsi" w:cstheme="majorHAnsi"/>
          <w:b w:val="0"/>
          <w:color w:val="222222"/>
        </w:rPr>
        <w:t>familiarizarse</w:t>
      </w:r>
      <w:r>
        <w:rPr>
          <w:rFonts w:asciiTheme="majorHAnsi" w:hAnsiTheme="majorHAnsi" w:cstheme="majorHAnsi"/>
          <w:b w:val="0"/>
          <w:color w:val="222222"/>
        </w:rPr>
        <w:t xml:space="preserve"> con su entorno de trabajo, para ello es </w:t>
      </w:r>
      <w:r w:rsidR="00612F65">
        <w:rPr>
          <w:rFonts w:asciiTheme="majorHAnsi" w:hAnsiTheme="majorHAnsi" w:cstheme="majorHAnsi"/>
          <w:b w:val="0"/>
          <w:color w:val="222222"/>
        </w:rPr>
        <w:t>aconsejable leer</w:t>
      </w:r>
      <w:r w:rsidR="002D7BD0">
        <w:rPr>
          <w:rFonts w:asciiTheme="majorHAnsi" w:hAnsiTheme="majorHAnsi" w:cstheme="majorHAnsi"/>
          <w:b w:val="0"/>
          <w:color w:val="222222"/>
        </w:rPr>
        <w:t xml:space="preserve"> el</w:t>
      </w:r>
      <w:hyperlink r:id="rId10" w:history="1">
        <w:r w:rsidR="002D7BD0" w:rsidRPr="00612F65">
          <w:rPr>
            <w:rStyle w:val="Hipervnculo"/>
            <w:rFonts w:asciiTheme="majorHAnsi" w:hAnsiTheme="majorHAnsi" w:cstheme="majorHAnsi"/>
            <w:b w:val="0"/>
          </w:rPr>
          <w:t xml:space="preserve"> link de </w:t>
        </w:r>
        <w:proofErr w:type="spellStart"/>
        <w:r w:rsidR="002D7BD0" w:rsidRPr="00612F65">
          <w:rPr>
            <w:rStyle w:val="Hipervnculo"/>
            <w:rFonts w:asciiTheme="majorHAnsi" w:hAnsiTheme="majorHAnsi" w:cstheme="majorHAnsi"/>
            <w:b w:val="0"/>
          </w:rPr>
          <w:t>readme</w:t>
        </w:r>
        <w:proofErr w:type="spellEnd"/>
      </w:hyperlink>
      <w:r w:rsidR="002959D5">
        <w:rPr>
          <w:rFonts w:asciiTheme="majorHAnsi" w:hAnsiTheme="majorHAnsi" w:cstheme="majorHAnsi"/>
          <w:b w:val="0"/>
          <w:color w:val="222222"/>
        </w:rPr>
        <w:t>.</w:t>
      </w:r>
    </w:p>
    <w:p w:rsidR="00C709E2" w:rsidRDefault="003975F1" w:rsidP="00EA47E5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 xml:space="preserve">Par el procesamiento de </w:t>
      </w:r>
      <w:proofErr w:type="spellStart"/>
      <w:r>
        <w:rPr>
          <w:rFonts w:asciiTheme="majorHAnsi" w:hAnsiTheme="majorHAnsi" w:cstheme="majorHAnsi"/>
          <w:b w:val="0"/>
          <w:color w:val="222222"/>
        </w:rPr>
        <w:t>BigData</w:t>
      </w:r>
      <w:proofErr w:type="spellEnd"/>
      <w:r>
        <w:rPr>
          <w:rFonts w:asciiTheme="majorHAnsi" w:hAnsiTheme="majorHAnsi" w:cstheme="majorHAnsi"/>
          <w:b w:val="0"/>
          <w:color w:val="222222"/>
        </w:rPr>
        <w:t xml:space="preserve">, se utilizará </w:t>
      </w:r>
      <w:r w:rsidRPr="003975F1">
        <w:rPr>
          <w:rFonts w:asciiTheme="majorHAnsi" w:hAnsiTheme="majorHAnsi" w:cstheme="majorHAnsi"/>
          <w:b w:val="0"/>
          <w:color w:val="222222"/>
        </w:rPr>
        <w:t>Amazon EMR (</w:t>
      </w:r>
      <w:proofErr w:type="spellStart"/>
      <w:r w:rsidRPr="003975F1">
        <w:rPr>
          <w:rFonts w:asciiTheme="majorHAnsi" w:hAnsiTheme="majorHAnsi" w:cstheme="majorHAnsi"/>
          <w:b w:val="0"/>
          <w:color w:val="222222"/>
        </w:rPr>
        <w:t>Elastic</w:t>
      </w:r>
      <w:proofErr w:type="spellEnd"/>
      <w:r w:rsidRPr="003975F1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Pr="003975F1">
        <w:rPr>
          <w:rFonts w:asciiTheme="majorHAnsi" w:hAnsiTheme="majorHAnsi" w:cstheme="majorHAnsi"/>
          <w:b w:val="0"/>
          <w:color w:val="222222"/>
        </w:rPr>
        <w:t>MapReduce</w:t>
      </w:r>
      <w:proofErr w:type="spellEnd"/>
      <w:r w:rsidRPr="003975F1">
        <w:rPr>
          <w:rFonts w:asciiTheme="majorHAnsi" w:hAnsiTheme="majorHAnsi" w:cstheme="majorHAnsi"/>
          <w:b w:val="0"/>
          <w:color w:val="222222"/>
        </w:rPr>
        <w:t xml:space="preserve">) </w:t>
      </w:r>
      <w:r>
        <w:rPr>
          <w:rFonts w:asciiTheme="majorHAnsi" w:hAnsiTheme="majorHAnsi" w:cstheme="majorHAnsi"/>
          <w:b w:val="0"/>
          <w:color w:val="222222"/>
        </w:rPr>
        <w:t xml:space="preserve">que es un </w:t>
      </w:r>
      <w:r w:rsidRPr="003975F1">
        <w:rPr>
          <w:rFonts w:asciiTheme="majorHAnsi" w:hAnsiTheme="majorHAnsi" w:cstheme="majorHAnsi"/>
          <w:b w:val="0"/>
          <w:color w:val="222222"/>
        </w:rPr>
        <w:t xml:space="preserve">es un servicio </w:t>
      </w:r>
      <w:r w:rsidR="001B34AD">
        <w:rPr>
          <w:rFonts w:asciiTheme="majorHAnsi" w:hAnsiTheme="majorHAnsi" w:cstheme="majorHAnsi"/>
          <w:b w:val="0"/>
          <w:color w:val="222222"/>
        </w:rPr>
        <w:t xml:space="preserve">de plataforma </w:t>
      </w:r>
      <w:r w:rsidRPr="003975F1">
        <w:rPr>
          <w:rFonts w:asciiTheme="majorHAnsi" w:hAnsiTheme="majorHAnsi" w:cstheme="majorHAnsi"/>
          <w:b w:val="0"/>
          <w:color w:val="222222"/>
        </w:rPr>
        <w:t>(</w:t>
      </w:r>
      <w:proofErr w:type="spellStart"/>
      <w:r w:rsidRPr="003975F1">
        <w:rPr>
          <w:rFonts w:asciiTheme="majorHAnsi" w:hAnsiTheme="majorHAnsi" w:cstheme="majorHAnsi"/>
          <w:b w:val="0"/>
          <w:color w:val="222222"/>
        </w:rPr>
        <w:t>PaaS</w:t>
      </w:r>
      <w:proofErr w:type="spellEnd"/>
      <w:r w:rsidRPr="003975F1">
        <w:rPr>
          <w:rFonts w:asciiTheme="majorHAnsi" w:hAnsiTheme="majorHAnsi" w:cstheme="majorHAnsi"/>
          <w:b w:val="0"/>
          <w:color w:val="222222"/>
        </w:rPr>
        <w:t xml:space="preserve">) de </w:t>
      </w:r>
      <w:proofErr w:type="gramStart"/>
      <w:r w:rsidRPr="003975F1">
        <w:rPr>
          <w:rFonts w:asciiTheme="majorHAnsi" w:hAnsiTheme="majorHAnsi" w:cstheme="majorHAnsi"/>
          <w:b w:val="0"/>
          <w:color w:val="222222"/>
        </w:rPr>
        <w:t xml:space="preserve">AWS </w:t>
      </w:r>
      <w:r w:rsidR="001B34AD">
        <w:rPr>
          <w:rFonts w:asciiTheme="majorHAnsi" w:hAnsiTheme="majorHAnsi" w:cstheme="majorHAnsi"/>
          <w:b w:val="0"/>
          <w:color w:val="222222"/>
        </w:rPr>
        <w:t xml:space="preserve"> </w:t>
      </w:r>
      <w:r w:rsidRPr="003975F1">
        <w:rPr>
          <w:rFonts w:asciiTheme="majorHAnsi" w:hAnsiTheme="majorHAnsi" w:cstheme="majorHAnsi"/>
          <w:b w:val="0"/>
          <w:color w:val="222222"/>
        </w:rPr>
        <w:t>que</w:t>
      </w:r>
      <w:proofErr w:type="gramEnd"/>
      <w:r w:rsidRPr="003975F1">
        <w:rPr>
          <w:rFonts w:asciiTheme="majorHAnsi" w:hAnsiTheme="majorHAnsi" w:cstheme="majorHAnsi"/>
          <w:b w:val="0"/>
          <w:color w:val="222222"/>
        </w:rPr>
        <w:t xml:space="preserve"> permite a los usuarios procesar grandes cantidades de datos distribuidos utilizando </w:t>
      </w:r>
      <w:proofErr w:type="spellStart"/>
      <w:r w:rsidRPr="003975F1">
        <w:rPr>
          <w:rFonts w:asciiTheme="majorHAnsi" w:hAnsiTheme="majorHAnsi" w:cstheme="majorHAnsi"/>
          <w:b w:val="0"/>
          <w:color w:val="222222"/>
        </w:rPr>
        <w:t>frameworks</w:t>
      </w:r>
      <w:proofErr w:type="spellEnd"/>
      <w:r w:rsidRPr="003975F1">
        <w:rPr>
          <w:rFonts w:asciiTheme="majorHAnsi" w:hAnsiTheme="majorHAnsi" w:cstheme="majorHAnsi"/>
          <w:b w:val="0"/>
          <w:color w:val="222222"/>
        </w:rPr>
        <w:t xml:space="preserve"> de procesamiento distribuido, como Apach</w:t>
      </w:r>
      <w:r w:rsidR="001B34AD">
        <w:rPr>
          <w:rFonts w:asciiTheme="majorHAnsi" w:hAnsiTheme="majorHAnsi" w:cstheme="majorHAnsi"/>
          <w:b w:val="0"/>
          <w:color w:val="222222"/>
        </w:rPr>
        <w:t xml:space="preserve">e </w:t>
      </w:r>
      <w:proofErr w:type="spellStart"/>
      <w:r w:rsidR="001B34AD">
        <w:rPr>
          <w:rFonts w:asciiTheme="majorHAnsi" w:hAnsiTheme="majorHAnsi" w:cstheme="majorHAnsi"/>
          <w:b w:val="0"/>
          <w:color w:val="222222"/>
        </w:rPr>
        <w:t>Hadoop</w:t>
      </w:r>
      <w:proofErr w:type="spellEnd"/>
      <w:r w:rsidR="001B34AD">
        <w:rPr>
          <w:rFonts w:asciiTheme="majorHAnsi" w:hAnsiTheme="majorHAnsi" w:cstheme="majorHAnsi"/>
          <w:b w:val="0"/>
          <w:color w:val="222222"/>
        </w:rPr>
        <w:t xml:space="preserve"> y  Apache </w:t>
      </w:r>
      <w:proofErr w:type="spellStart"/>
      <w:r w:rsidR="001B34AD">
        <w:rPr>
          <w:rFonts w:asciiTheme="majorHAnsi" w:hAnsiTheme="majorHAnsi" w:cstheme="majorHAnsi"/>
          <w:b w:val="0"/>
          <w:color w:val="222222"/>
        </w:rPr>
        <w:t>Spark</w:t>
      </w:r>
      <w:proofErr w:type="spellEnd"/>
      <w:r w:rsidR="001B34AD">
        <w:rPr>
          <w:rFonts w:asciiTheme="majorHAnsi" w:hAnsiTheme="majorHAnsi" w:cstheme="majorHAnsi"/>
          <w:b w:val="0"/>
          <w:color w:val="222222"/>
        </w:rPr>
        <w:t xml:space="preserve">. </w:t>
      </w:r>
      <w:r w:rsidRPr="003975F1">
        <w:rPr>
          <w:rFonts w:asciiTheme="majorHAnsi" w:hAnsiTheme="majorHAnsi" w:cstheme="majorHAnsi"/>
          <w:b w:val="0"/>
          <w:color w:val="222222"/>
        </w:rPr>
        <w:t>EMR proporciona una plataforma de procesamiento de datos distribuida administrada en la nube, que permite a los usuarios crear, configurar y administrar clústeres de procesamiento de datos de manera fácil y rápida sin tener que preocuparse por la gestión de la infraestructura subyacente.</w:t>
      </w:r>
      <w:r w:rsidR="001B34AD">
        <w:rPr>
          <w:rFonts w:asciiTheme="majorHAnsi" w:hAnsiTheme="majorHAnsi" w:cstheme="majorHAnsi"/>
          <w:b w:val="0"/>
          <w:color w:val="222222"/>
        </w:rPr>
        <w:t xml:space="preserve"> Para más información puedes visitar el link de </w:t>
      </w:r>
      <w:hyperlink r:id="rId11" w:history="1">
        <w:r w:rsidR="001B34AD" w:rsidRPr="001B34AD">
          <w:rPr>
            <w:rStyle w:val="Hipervnculo"/>
            <w:rFonts w:asciiTheme="majorHAnsi" w:hAnsiTheme="majorHAnsi" w:cstheme="majorHAnsi"/>
            <w:b w:val="0"/>
          </w:rPr>
          <w:t>AWS EMR</w:t>
        </w:r>
      </w:hyperlink>
      <w:r w:rsidR="005E5D9A">
        <w:rPr>
          <w:rFonts w:asciiTheme="majorHAnsi" w:hAnsiTheme="majorHAnsi" w:cstheme="majorHAnsi"/>
          <w:b w:val="0"/>
          <w:color w:val="222222"/>
        </w:rPr>
        <w:t xml:space="preserve"> y revisa las </w:t>
      </w:r>
      <w:hyperlink r:id="rId12" w:history="1">
        <w:r w:rsidR="005E5D9A" w:rsidRPr="005E5D9A">
          <w:rPr>
            <w:rStyle w:val="Hipervnculo"/>
            <w:rFonts w:asciiTheme="majorHAnsi" w:hAnsiTheme="majorHAnsi" w:cstheme="majorHAnsi"/>
            <w:b w:val="0"/>
          </w:rPr>
          <w:t>características EMR</w:t>
        </w:r>
      </w:hyperlink>
    </w:p>
    <w:p w:rsidR="0009086B" w:rsidRDefault="0009086B" w:rsidP="00EA47E5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 xml:space="preserve">EMR, estará </w:t>
      </w:r>
      <w:r w:rsidR="00456CA4">
        <w:rPr>
          <w:rFonts w:asciiTheme="majorHAnsi" w:hAnsiTheme="majorHAnsi" w:cstheme="majorHAnsi"/>
          <w:b w:val="0"/>
          <w:color w:val="222222"/>
        </w:rPr>
        <w:t xml:space="preserve">configurado </w:t>
      </w:r>
      <w:r>
        <w:rPr>
          <w:rFonts w:asciiTheme="majorHAnsi" w:hAnsiTheme="majorHAnsi" w:cstheme="majorHAnsi"/>
          <w:b w:val="0"/>
          <w:color w:val="222222"/>
        </w:rPr>
        <w:t xml:space="preserve">en un clúster </w:t>
      </w:r>
      <w:r w:rsidR="00456CA4">
        <w:rPr>
          <w:rFonts w:asciiTheme="majorHAnsi" w:hAnsiTheme="majorHAnsi" w:cstheme="majorHAnsi"/>
          <w:b w:val="0"/>
          <w:color w:val="222222"/>
        </w:rPr>
        <w:t xml:space="preserve">corriendo en </w:t>
      </w:r>
      <w:r w:rsidRPr="0009086B">
        <w:rPr>
          <w:rFonts w:asciiTheme="majorHAnsi" w:hAnsiTheme="majorHAnsi" w:cstheme="majorHAnsi"/>
          <w:b w:val="0"/>
          <w:color w:val="222222"/>
        </w:rPr>
        <w:t xml:space="preserve">Amazon </w:t>
      </w:r>
      <w:proofErr w:type="spellStart"/>
      <w:r w:rsidRPr="0009086B">
        <w:rPr>
          <w:rFonts w:asciiTheme="majorHAnsi" w:hAnsiTheme="majorHAnsi" w:cstheme="majorHAnsi"/>
          <w:b w:val="0"/>
          <w:color w:val="222222"/>
        </w:rPr>
        <w:t>Elastic</w:t>
      </w:r>
      <w:proofErr w:type="spellEnd"/>
      <w:r w:rsidRPr="0009086B">
        <w:rPr>
          <w:rFonts w:asciiTheme="majorHAnsi" w:hAnsiTheme="majorHAnsi" w:cstheme="majorHAnsi"/>
          <w:b w:val="0"/>
          <w:color w:val="222222"/>
        </w:rPr>
        <w:t xml:space="preserve"> Compute Cloud (Amazon EC2)</w:t>
      </w:r>
      <w:r w:rsidR="00456CA4">
        <w:rPr>
          <w:rFonts w:asciiTheme="majorHAnsi" w:hAnsiTheme="majorHAnsi" w:cstheme="majorHAnsi"/>
          <w:b w:val="0"/>
          <w:color w:val="222222"/>
        </w:rPr>
        <w:t>. EC2</w:t>
      </w:r>
      <w:r w:rsidRPr="0009086B">
        <w:rPr>
          <w:rFonts w:asciiTheme="majorHAnsi" w:hAnsiTheme="majorHAnsi" w:cstheme="majorHAnsi"/>
          <w:b w:val="0"/>
          <w:color w:val="222222"/>
        </w:rPr>
        <w:t xml:space="preserve"> es un servicio de infraestructura de AWS que permite a los usuarios lanzar y escalar servidores virtuales en la nube de AWS. Amazon EC2 proporciona una capacidad de cómputo </w:t>
      </w:r>
      <w:r w:rsidRPr="0009086B">
        <w:rPr>
          <w:rFonts w:asciiTheme="majorHAnsi" w:hAnsiTheme="majorHAnsi" w:cstheme="majorHAnsi"/>
          <w:b w:val="0"/>
          <w:color w:val="222222"/>
        </w:rPr>
        <w:lastRenderedPageBreak/>
        <w:t>escalable en la nube, lo que permite a los usuarios crear y ejecutar aplicaciones y servicios en línea en una inf</w:t>
      </w:r>
      <w:r>
        <w:rPr>
          <w:rFonts w:asciiTheme="majorHAnsi" w:hAnsiTheme="majorHAnsi" w:cstheme="majorHAnsi"/>
          <w:b w:val="0"/>
          <w:color w:val="222222"/>
        </w:rPr>
        <w:t>r</w:t>
      </w:r>
      <w:r w:rsidR="00456CA4">
        <w:rPr>
          <w:rFonts w:asciiTheme="majorHAnsi" w:hAnsiTheme="majorHAnsi" w:cstheme="majorHAnsi"/>
          <w:b w:val="0"/>
          <w:color w:val="222222"/>
        </w:rPr>
        <w:t xml:space="preserve">aestructura escalable y segura. Para más información ver la </w:t>
      </w:r>
      <w:hyperlink r:id="rId13" w:history="1">
        <w:r w:rsidR="00456CA4" w:rsidRPr="00456CA4">
          <w:rPr>
            <w:rStyle w:val="Hipervnculo"/>
            <w:rFonts w:asciiTheme="majorHAnsi" w:hAnsiTheme="majorHAnsi" w:cstheme="majorHAnsi"/>
            <w:b w:val="0"/>
          </w:rPr>
          <w:t>página de EC2</w:t>
        </w:r>
      </w:hyperlink>
    </w:p>
    <w:p w:rsidR="0089380A" w:rsidRDefault="0028432B" w:rsidP="0028432B">
      <w:pPr>
        <w:pStyle w:val="Prrafodelista"/>
        <w:ind w:left="0"/>
        <w:jc w:val="both"/>
        <w:rPr>
          <w:rFonts w:asciiTheme="majorHAnsi" w:hAnsiTheme="majorHAnsi" w:cstheme="majorHAnsi"/>
          <w:b/>
          <w:color w:val="222222"/>
          <w:sz w:val="24"/>
          <w:szCs w:val="24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</w:rPr>
        <w:t>Desarrollo</w:t>
      </w:r>
      <w:r w:rsidR="0089380A">
        <w:rPr>
          <w:rFonts w:asciiTheme="majorHAnsi" w:hAnsiTheme="majorHAnsi" w:cstheme="majorHAnsi"/>
          <w:b/>
          <w:color w:val="222222"/>
          <w:sz w:val="24"/>
          <w:szCs w:val="24"/>
        </w:rPr>
        <w:t xml:space="preserve"> </w:t>
      </w:r>
    </w:p>
    <w:p w:rsidR="0089380A" w:rsidRDefault="0089380A" w:rsidP="0028432B">
      <w:pPr>
        <w:pStyle w:val="Prrafodelista"/>
        <w:ind w:left="0"/>
        <w:jc w:val="both"/>
        <w:rPr>
          <w:rFonts w:asciiTheme="majorHAnsi" w:hAnsiTheme="majorHAnsi" w:cstheme="majorHAnsi"/>
          <w:b/>
          <w:color w:val="222222"/>
          <w:sz w:val="24"/>
          <w:szCs w:val="24"/>
        </w:rPr>
      </w:pPr>
    </w:p>
    <w:p w:rsidR="0089380A" w:rsidRDefault="0089380A" w:rsidP="0028432B">
      <w:pPr>
        <w:pStyle w:val="Prrafodelista"/>
        <w:ind w:left="0"/>
        <w:jc w:val="both"/>
        <w:rPr>
          <w:rFonts w:asciiTheme="majorHAnsi" w:hAnsiTheme="majorHAnsi" w:cstheme="majorHAnsi"/>
          <w:b/>
          <w:color w:val="222222"/>
          <w:sz w:val="24"/>
          <w:szCs w:val="24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</w:rPr>
        <w:t xml:space="preserve">Configuración </w:t>
      </w:r>
    </w:p>
    <w:p w:rsidR="005E5D9A" w:rsidRDefault="0089380A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89380A">
        <w:rPr>
          <w:rFonts w:asciiTheme="majorHAnsi" w:hAnsiTheme="majorHAnsi" w:cstheme="majorHAnsi"/>
          <w:color w:val="222222"/>
          <w:sz w:val="24"/>
          <w:szCs w:val="24"/>
        </w:rPr>
        <w:t>Accede al panel de control de AWS y navega hasta la página de Amazon EMR.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:rsidR="0089380A" w:rsidRDefault="0089380A" w:rsidP="005E5D9A">
      <w:pPr>
        <w:pStyle w:val="Prrafodelista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1) inicializar el </w:t>
      </w:r>
      <w:proofErr w:type="spellStart"/>
      <w:r>
        <w:rPr>
          <w:rFonts w:asciiTheme="majorHAnsi" w:hAnsiTheme="majorHAnsi" w:cstheme="majorHAnsi"/>
          <w:color w:val="222222"/>
          <w:sz w:val="24"/>
          <w:szCs w:val="24"/>
        </w:rPr>
        <w:t>lab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</w:rPr>
        <w:t xml:space="preserve"> (</w:t>
      </w:r>
      <w:r w:rsidRPr="0089380A">
        <w:rPr>
          <w:rFonts w:asciiTheme="majorHAnsi" w:hAnsiTheme="majorHAnsi" w:cstheme="majorHAnsi"/>
          <w:b/>
          <w:color w:val="222222"/>
          <w:sz w:val="24"/>
          <w:szCs w:val="24"/>
        </w:rPr>
        <w:t xml:space="preserve">clic en </w:t>
      </w:r>
      <w:proofErr w:type="spellStart"/>
      <w:r w:rsidRPr="0089380A">
        <w:rPr>
          <w:rFonts w:asciiTheme="majorHAnsi" w:hAnsiTheme="majorHAnsi" w:cstheme="majorHAnsi"/>
          <w:b/>
          <w:color w:val="222222"/>
          <w:sz w:val="24"/>
          <w:szCs w:val="24"/>
        </w:rPr>
        <w:t>S</w:t>
      </w:r>
      <w:r>
        <w:rPr>
          <w:rFonts w:asciiTheme="majorHAnsi" w:hAnsiTheme="majorHAnsi" w:cstheme="majorHAnsi"/>
          <w:b/>
          <w:color w:val="222222"/>
          <w:sz w:val="24"/>
          <w:szCs w:val="24"/>
        </w:rPr>
        <w:t>tart</w:t>
      </w:r>
      <w:proofErr w:type="spellEnd"/>
      <w:r>
        <w:rPr>
          <w:rFonts w:asciiTheme="majorHAnsi" w:hAnsiTheme="majorHAnsi" w:cstheme="majorHAnsi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222222"/>
          <w:sz w:val="24"/>
          <w:szCs w:val="24"/>
        </w:rPr>
        <w:t>lab</w:t>
      </w:r>
      <w:proofErr w:type="spellEnd"/>
      <w:r>
        <w:rPr>
          <w:rFonts w:asciiTheme="majorHAnsi" w:hAnsiTheme="majorHAnsi" w:cstheme="majorHAnsi"/>
          <w:color w:val="222222"/>
          <w:sz w:val="24"/>
          <w:szCs w:val="24"/>
        </w:rPr>
        <w:t>)</w:t>
      </w:r>
    </w:p>
    <w:p w:rsidR="0089380A" w:rsidRDefault="005E5D9A" w:rsidP="0089380A">
      <w:p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321945</wp:posOffset>
                </wp:positionV>
                <wp:extent cx="373380" cy="226695"/>
                <wp:effectExtent l="0" t="0" r="7620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6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6DC78" id="Rectángulo 2" o:spid="_x0000_s1026" style="position:absolute;margin-left:141.15pt;margin-top:25.35pt;width:29.4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" fillcolor="#ed7d31 [3205]" stroked="f">
                <v:fill opacity="32896f"/>
              </v:rect>
            </w:pict>
          </mc:Fallback>
        </mc:AlternateContent>
      </w:r>
      <w:r w:rsidR="0089380A">
        <w:rPr>
          <w:noProof/>
          <w:lang w:eastAsia="es-CO"/>
        </w:rPr>
        <w:drawing>
          <wp:inline distT="0" distB="0" distL="0" distR="0" wp14:anchorId="4B4E6139" wp14:editId="7755801B">
            <wp:extent cx="5612130" cy="819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9A" w:rsidRDefault="005E5D9A" w:rsidP="005E5D9A">
      <w:pPr>
        <w:ind w:left="720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2) </w:t>
      </w:r>
      <w:r w:rsidR="00516DB4">
        <w:rPr>
          <w:rFonts w:asciiTheme="majorHAnsi" w:hAnsiTheme="majorHAnsi" w:cstheme="majorHAnsi"/>
          <w:color w:val="222222"/>
          <w:sz w:val="24"/>
          <w:szCs w:val="24"/>
        </w:rPr>
        <w:t>A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cceder a los servicios de AWS, clic en el recuadro de la imagen, o acceder a siguiente </w:t>
      </w:r>
      <w:hyperlink r:id="rId15" w:history="1">
        <w:r w:rsidRPr="00516DB4">
          <w:rPr>
            <w:rStyle w:val="Hipervnculo"/>
            <w:rFonts w:asciiTheme="majorHAnsi" w:hAnsiTheme="majorHAnsi" w:cstheme="majorHAnsi"/>
            <w:sz w:val="24"/>
            <w:szCs w:val="24"/>
          </w:rPr>
          <w:t>link</w:t>
        </w:r>
      </w:hyperlink>
    </w:p>
    <w:p w:rsidR="00516DB4" w:rsidRPr="0089380A" w:rsidRDefault="00516DB4" w:rsidP="005E5D9A">
      <w:pPr>
        <w:ind w:left="720"/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3) Acceder al servicio de EMR desde la página de servicios, o clic en </w:t>
      </w:r>
      <w:r w:rsidR="0009086B">
        <w:rPr>
          <w:rFonts w:asciiTheme="majorHAnsi" w:hAnsiTheme="majorHAnsi" w:cstheme="majorHAnsi"/>
          <w:color w:val="222222"/>
          <w:sz w:val="24"/>
          <w:szCs w:val="24"/>
        </w:rPr>
        <w:t xml:space="preserve">el </w:t>
      </w:r>
      <w:hyperlink r:id="rId16" w:anchor="/clusters" w:history="1">
        <w:r w:rsidR="0009086B" w:rsidRPr="0009086B">
          <w:rPr>
            <w:rStyle w:val="Hipervnculo"/>
            <w:rFonts w:asciiTheme="majorHAnsi" w:hAnsiTheme="majorHAnsi" w:cstheme="majorHAnsi"/>
            <w:sz w:val="24"/>
            <w:szCs w:val="24"/>
          </w:rPr>
          <w:t xml:space="preserve">link </w:t>
        </w:r>
      </w:hyperlink>
      <w:r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:rsidR="0089380A" w:rsidRPr="0089380A" w:rsidRDefault="0009086B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Una vez en la página de gestión de EMR, </w:t>
      </w:r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Haz clic en el botón "</w:t>
      </w:r>
      <w:proofErr w:type="spellStart"/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Create</w:t>
      </w:r>
      <w:proofErr w:type="spellEnd"/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cluster</w:t>
      </w:r>
      <w:proofErr w:type="spellEnd"/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" (Crear clúster).</w:t>
      </w:r>
    </w:p>
    <w:p w:rsidR="0089380A" w:rsidRPr="0089380A" w:rsidRDefault="0089380A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89380A">
        <w:rPr>
          <w:rFonts w:asciiTheme="majorHAnsi" w:hAnsiTheme="majorHAnsi" w:cstheme="majorHAnsi"/>
          <w:color w:val="222222"/>
          <w:sz w:val="24"/>
          <w:szCs w:val="24"/>
        </w:rPr>
        <w:t xml:space="preserve">En la sección </w:t>
      </w:r>
      <w:r w:rsidR="0009086B">
        <w:rPr>
          <w:rFonts w:asciiTheme="majorHAnsi" w:hAnsiTheme="majorHAnsi" w:cstheme="majorHAnsi"/>
          <w:color w:val="222222"/>
          <w:sz w:val="24"/>
          <w:szCs w:val="24"/>
        </w:rPr>
        <w:t>de Configuración de software</w:t>
      </w:r>
      <w:r w:rsidRPr="0089380A">
        <w:rPr>
          <w:rFonts w:asciiTheme="majorHAnsi" w:hAnsiTheme="majorHAnsi" w:cstheme="majorHAnsi"/>
          <w:color w:val="222222"/>
          <w:sz w:val="24"/>
          <w:szCs w:val="24"/>
        </w:rPr>
        <w:t>, selecciona la opción "</w:t>
      </w:r>
      <w:proofErr w:type="spellStart"/>
      <w:r w:rsidRPr="0089380A">
        <w:rPr>
          <w:rFonts w:asciiTheme="majorHAnsi" w:hAnsiTheme="majorHAnsi" w:cstheme="majorHAnsi"/>
          <w:color w:val="222222"/>
          <w:sz w:val="24"/>
          <w:szCs w:val="24"/>
        </w:rPr>
        <w:t>Spark</w:t>
      </w:r>
      <w:proofErr w:type="spellEnd"/>
      <w:r w:rsidRPr="0089380A">
        <w:rPr>
          <w:rFonts w:asciiTheme="majorHAnsi" w:hAnsiTheme="majorHAnsi" w:cstheme="majorHAnsi"/>
          <w:color w:val="222222"/>
          <w:sz w:val="24"/>
          <w:szCs w:val="24"/>
        </w:rPr>
        <w:t>" como aplicación principal.</w:t>
      </w:r>
    </w:p>
    <w:p w:rsidR="0089380A" w:rsidRPr="0089380A" w:rsidRDefault="0009086B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En la sección configuraci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ón de clúster, configure un master y un nodo. Para cada servidor </w:t>
      </w:r>
      <w:r>
        <w:rPr>
          <w:rFonts w:asciiTheme="majorHAnsi" w:hAnsiTheme="majorHAnsi" w:cstheme="majorHAnsi"/>
          <w:color w:val="222222"/>
          <w:sz w:val="24"/>
          <w:szCs w:val="24"/>
        </w:rPr>
        <w:t>elije la instancia de EC2</w:t>
      </w:r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 xml:space="preserve"> ajusta las opciones según 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las </w:t>
      </w:r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necesidades. Por ejemplo, puedes seleccionar una instancia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 m</w:t>
      </w:r>
      <w:proofErr w:type="gramStart"/>
      <w:r w:rsidR="00F73B3B">
        <w:rPr>
          <w:rFonts w:asciiTheme="majorHAnsi" w:hAnsiTheme="majorHAnsi" w:cstheme="majorHAnsi"/>
          <w:color w:val="222222"/>
          <w:sz w:val="24"/>
          <w:szCs w:val="24"/>
        </w:rPr>
        <w:t>4.large</w:t>
      </w:r>
      <w:proofErr w:type="gramEnd"/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 para el nodo master </w:t>
      </w:r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y dos ins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>tancias m4.xlarge para el nodo esclavo</w:t>
      </w:r>
      <w:r w:rsidR="0089380A" w:rsidRPr="0089380A">
        <w:rPr>
          <w:rFonts w:asciiTheme="majorHAnsi" w:hAnsiTheme="majorHAnsi" w:cstheme="majorHAnsi"/>
          <w:color w:val="222222"/>
          <w:sz w:val="24"/>
          <w:szCs w:val="24"/>
        </w:rPr>
        <w:t>.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Re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>c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uerde todo tiene un 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precio. revise en el valor en </w:t>
      </w:r>
      <w:hyperlink r:id="rId17" w:history="1">
        <w:r w:rsidR="00F73B3B" w:rsidRPr="00F73B3B">
          <w:rPr>
            <w:rStyle w:val="Hipervnculo"/>
            <w:rFonts w:asciiTheme="majorHAnsi" w:hAnsiTheme="majorHAnsi" w:cstheme="majorHAnsi"/>
            <w:sz w:val="24"/>
            <w:szCs w:val="24"/>
          </w:rPr>
          <w:t>link</w:t>
        </w:r>
      </w:hyperlink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:rsidR="00F73B3B" w:rsidRDefault="0089380A" w:rsidP="00034BE2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89380A">
        <w:rPr>
          <w:rFonts w:asciiTheme="majorHAnsi" w:hAnsiTheme="majorHAnsi" w:cstheme="majorHAnsi"/>
          <w:color w:val="222222"/>
          <w:sz w:val="24"/>
          <w:szCs w:val="24"/>
        </w:rPr>
        <w:t>En la sección "</w:t>
      </w:r>
      <w:r w:rsidR="00034BE2" w:rsidRPr="00034BE2">
        <w:t xml:space="preserve"> </w:t>
      </w:r>
      <w:r w:rsidR="00034BE2" w:rsidRPr="00034BE2">
        <w:rPr>
          <w:rFonts w:asciiTheme="majorHAnsi" w:hAnsiTheme="majorHAnsi" w:cstheme="majorHAnsi"/>
          <w:color w:val="222222"/>
          <w:sz w:val="24"/>
          <w:szCs w:val="24"/>
        </w:rPr>
        <w:t>Configuración y permisos de seguridad</w:t>
      </w:r>
      <w:r w:rsidR="00034BE2">
        <w:rPr>
          <w:rFonts w:asciiTheme="majorHAnsi" w:hAnsiTheme="majorHAnsi" w:cstheme="majorHAnsi"/>
          <w:color w:val="222222"/>
          <w:sz w:val="24"/>
          <w:szCs w:val="24"/>
        </w:rPr>
        <w:t>”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, crea las claves de acceso </w:t>
      </w:r>
      <w:r w:rsidR="00F73B3B" w:rsidRPr="0089380A">
        <w:rPr>
          <w:rFonts w:asciiTheme="majorHAnsi" w:hAnsiTheme="majorHAnsi" w:cstheme="majorHAnsi"/>
          <w:color w:val="222222"/>
          <w:sz w:val="24"/>
          <w:szCs w:val="24"/>
        </w:rPr>
        <w:t>para</w:t>
      </w:r>
      <w:r w:rsidRPr="0089380A">
        <w:rPr>
          <w:rFonts w:asciiTheme="majorHAnsi" w:hAnsiTheme="majorHAnsi" w:cstheme="majorHAnsi"/>
          <w:color w:val="222222"/>
          <w:sz w:val="24"/>
          <w:szCs w:val="24"/>
        </w:rPr>
        <w:t xml:space="preserve"> SSH. Asegúrate de almacenar la clave en un lugar seguro.</w:t>
      </w:r>
      <w:r w:rsidR="00F73B3B">
        <w:rPr>
          <w:rFonts w:asciiTheme="majorHAnsi" w:hAnsiTheme="majorHAnsi" w:cstheme="majorHAnsi"/>
          <w:color w:val="222222"/>
          <w:sz w:val="24"/>
          <w:szCs w:val="24"/>
        </w:rPr>
        <w:t xml:space="preserve"> Luego la usaremos</w:t>
      </w:r>
      <w:r w:rsidR="0052483A">
        <w:rPr>
          <w:rFonts w:asciiTheme="majorHAnsi" w:hAnsiTheme="majorHAnsi" w:cstheme="majorHAnsi"/>
          <w:color w:val="222222"/>
          <w:sz w:val="24"/>
          <w:szCs w:val="24"/>
        </w:rPr>
        <w:t xml:space="preserve">.  </w:t>
      </w:r>
      <w:hyperlink r:id="rId18" w:history="1">
        <w:proofErr w:type="spellStart"/>
        <w:r w:rsidR="0052483A" w:rsidRPr="0052483A">
          <w:rPr>
            <w:rStyle w:val="Hipervnculo"/>
            <w:rFonts w:asciiTheme="majorHAnsi" w:hAnsiTheme="majorHAnsi" w:cstheme="majorHAnsi"/>
            <w:sz w:val="24"/>
            <w:szCs w:val="24"/>
          </w:rPr>
          <w:t>sshKey</w:t>
        </w:r>
        <w:proofErr w:type="spellEnd"/>
      </w:hyperlink>
    </w:p>
    <w:p w:rsidR="00A35951" w:rsidRDefault="00A35951" w:rsidP="0052483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Analice cada una de las opciones de configuración y </w:t>
      </w:r>
      <w:r w:rsidR="00034BE2">
        <w:rPr>
          <w:rFonts w:asciiTheme="majorHAnsi" w:hAnsiTheme="majorHAnsi" w:cstheme="majorHAnsi"/>
          <w:color w:val="222222"/>
          <w:sz w:val="24"/>
          <w:szCs w:val="24"/>
        </w:rPr>
        <w:t>comprenda y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compare esto con lo visto en las clases teóricas.</w:t>
      </w:r>
    </w:p>
    <w:p w:rsidR="00034BE2" w:rsidRPr="0052483A" w:rsidRDefault="00034BE2" w:rsidP="0052483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Es importante dejar que el clúster termine, un tiempo después de inactividad </w:t>
      </w:r>
    </w:p>
    <w:p w:rsidR="0089380A" w:rsidRDefault="0089380A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89380A">
        <w:rPr>
          <w:rFonts w:asciiTheme="majorHAnsi" w:hAnsiTheme="majorHAnsi" w:cstheme="majorHAnsi"/>
          <w:color w:val="222222"/>
          <w:sz w:val="24"/>
          <w:szCs w:val="24"/>
        </w:rPr>
        <w:t>Haz clic en el botón "</w:t>
      </w:r>
      <w:proofErr w:type="spellStart"/>
      <w:r w:rsidRPr="0089380A">
        <w:rPr>
          <w:rFonts w:asciiTheme="majorHAnsi" w:hAnsiTheme="majorHAnsi" w:cstheme="majorHAnsi"/>
          <w:color w:val="222222"/>
          <w:sz w:val="24"/>
          <w:szCs w:val="24"/>
        </w:rPr>
        <w:t>Create</w:t>
      </w:r>
      <w:proofErr w:type="spellEnd"/>
      <w:r w:rsidRPr="0089380A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89380A">
        <w:rPr>
          <w:rFonts w:asciiTheme="majorHAnsi" w:hAnsiTheme="majorHAnsi" w:cstheme="majorHAnsi"/>
          <w:color w:val="222222"/>
          <w:sz w:val="24"/>
          <w:szCs w:val="24"/>
        </w:rPr>
        <w:t>cluster</w:t>
      </w:r>
      <w:proofErr w:type="spellEnd"/>
      <w:r w:rsidRPr="0089380A">
        <w:rPr>
          <w:rFonts w:asciiTheme="majorHAnsi" w:hAnsiTheme="majorHAnsi" w:cstheme="majorHAnsi"/>
          <w:color w:val="222222"/>
          <w:sz w:val="24"/>
          <w:szCs w:val="24"/>
        </w:rPr>
        <w:t>" (Crear clúster) para crear el clúster.</w:t>
      </w:r>
    </w:p>
    <w:p w:rsidR="00715344" w:rsidRDefault="0065023D" w:rsidP="0089380A">
      <w:pPr>
        <w:pStyle w:val="Prrafodelista"/>
        <w:numPr>
          <w:ilvl w:val="0"/>
          <w:numId w:val="29"/>
        </w:num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 xml:space="preserve">El </w:t>
      </w:r>
      <w:r w:rsidR="00715344">
        <w:rPr>
          <w:rFonts w:asciiTheme="majorHAnsi" w:hAnsiTheme="majorHAnsi" w:cstheme="majorHAnsi"/>
          <w:color w:val="222222"/>
          <w:sz w:val="24"/>
          <w:szCs w:val="24"/>
        </w:rPr>
        <w:t>clúster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creado debe terne </w:t>
      </w:r>
      <w:r w:rsidR="00715344">
        <w:rPr>
          <w:rFonts w:asciiTheme="majorHAnsi" w:hAnsiTheme="majorHAnsi" w:cstheme="majorHAnsi"/>
          <w:color w:val="222222"/>
          <w:sz w:val="24"/>
          <w:szCs w:val="24"/>
        </w:rPr>
        <w:t>una imagen</w:t>
      </w:r>
      <w:r>
        <w:rPr>
          <w:rFonts w:asciiTheme="majorHAnsi" w:hAnsiTheme="majorHAnsi" w:cstheme="majorHAnsi"/>
          <w:color w:val="222222"/>
          <w:sz w:val="24"/>
          <w:szCs w:val="24"/>
        </w:rPr>
        <w:t xml:space="preserve"> parecida a </w:t>
      </w:r>
    </w:p>
    <w:p w:rsidR="00715344" w:rsidRDefault="00715344" w:rsidP="00715344">
      <w:pPr>
        <w:pStyle w:val="Prrafodelista"/>
        <w:jc w:val="both"/>
        <w:rPr>
          <w:rFonts w:asciiTheme="majorHAnsi" w:hAnsiTheme="majorHAnsi" w:cstheme="majorHAnsi"/>
          <w:color w:val="222222"/>
          <w:sz w:val="24"/>
          <w:szCs w:val="24"/>
        </w:rPr>
      </w:pPr>
    </w:p>
    <w:p w:rsidR="00A35951" w:rsidRPr="00715344" w:rsidRDefault="0065023D" w:rsidP="00715344">
      <w:p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BF718C6" wp14:editId="7E72F3A7">
            <wp:extent cx="5612130" cy="19913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0A" w:rsidRDefault="0089380A" w:rsidP="0089380A">
      <w:pPr>
        <w:pStyle w:val="Prrafodelista"/>
        <w:ind w:left="0"/>
        <w:jc w:val="both"/>
        <w:rPr>
          <w:rFonts w:asciiTheme="majorHAnsi" w:hAnsiTheme="majorHAnsi" w:cstheme="majorHAnsi"/>
          <w:b/>
          <w:color w:val="222222"/>
          <w:sz w:val="24"/>
          <w:szCs w:val="24"/>
        </w:rPr>
      </w:pPr>
    </w:p>
    <w:p w:rsidR="00034BE2" w:rsidRDefault="00034BE2" w:rsidP="0028432B">
      <w:pPr>
        <w:pStyle w:val="Prrafodelista"/>
        <w:ind w:left="0"/>
        <w:jc w:val="both"/>
        <w:rPr>
          <w:rFonts w:asciiTheme="majorHAnsi" w:hAnsiTheme="majorHAnsi" w:cstheme="majorHAnsi"/>
          <w:b/>
          <w:color w:val="222222"/>
          <w:sz w:val="24"/>
          <w:szCs w:val="24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</w:rPr>
        <w:t xml:space="preserve">Carga de datos </w:t>
      </w:r>
    </w:p>
    <w:p w:rsidR="00C5392D" w:rsidRPr="004C5675" w:rsidRDefault="00034BE2" w:rsidP="00C5392D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 xml:space="preserve">Para </w:t>
      </w:r>
      <w:r w:rsidR="004C5675">
        <w:rPr>
          <w:rFonts w:asciiTheme="majorHAnsi" w:hAnsiTheme="majorHAnsi" w:cstheme="majorHAnsi"/>
          <w:b w:val="0"/>
          <w:color w:val="222222"/>
        </w:rPr>
        <w:t>este laboratorio vamos a usar los</w:t>
      </w:r>
      <w:r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color w:val="222222"/>
        </w:rPr>
        <w:t>dataset</w:t>
      </w:r>
      <w:proofErr w:type="spellEnd"/>
      <w:r>
        <w:rPr>
          <w:rFonts w:asciiTheme="majorHAnsi" w:hAnsiTheme="majorHAnsi" w:cstheme="majorHAnsi"/>
          <w:b w:val="0"/>
          <w:color w:val="222222"/>
        </w:rPr>
        <w:t xml:space="preserve"> </w:t>
      </w:r>
      <w:r w:rsidR="004C5675">
        <w:rPr>
          <w:rFonts w:asciiTheme="majorHAnsi" w:hAnsiTheme="majorHAnsi" w:cstheme="majorHAnsi"/>
          <w:b w:val="0"/>
          <w:color w:val="222222"/>
        </w:rPr>
        <w:t xml:space="preserve">de la anterior evaluación. </w:t>
      </w:r>
      <w:r w:rsidR="00C5392D">
        <w:rPr>
          <w:rFonts w:asciiTheme="majorHAnsi" w:hAnsiTheme="majorHAnsi" w:cstheme="majorHAnsi"/>
          <w:b w:val="0"/>
          <w:color w:val="222222"/>
        </w:rPr>
        <w:t xml:space="preserve">Para tal efecto debemos cargar </w:t>
      </w:r>
      <w:r w:rsidR="00C5392D" w:rsidRPr="00C5392D">
        <w:rPr>
          <w:rFonts w:asciiTheme="majorHAnsi" w:hAnsiTheme="majorHAnsi" w:cstheme="majorHAnsi"/>
          <w:b w:val="0"/>
          <w:color w:val="222222"/>
        </w:rPr>
        <w:t>los datos al clúster de Amazon EMR utilizando la herramienta de línea de comandos de AWS (AWS CLI) o la herramienta de transferencia de archivos SCP.</w:t>
      </w:r>
      <w:r w:rsidR="00C5392D">
        <w:rPr>
          <w:rFonts w:asciiTheme="majorHAnsi" w:hAnsiTheme="majorHAnsi" w:cstheme="majorHAnsi"/>
          <w:b w:val="0"/>
          <w:color w:val="222222"/>
        </w:rPr>
        <w:t xml:space="preserve"> Recomienda usar SCP con la clave anteriormente creada y luego conectarse con SSH para verificar. Como ejemplo doy la conexión a los servidores creados como ejemplo, recuerde debe cambiar la dirección IP y las Claves </w:t>
      </w:r>
    </w:p>
    <w:p w:rsidR="00C5392D" w:rsidRDefault="00C5392D" w:rsidP="00C5392D">
      <w:pPr>
        <w:pStyle w:val="Ttulo4"/>
        <w:shd w:val="clear" w:color="auto" w:fill="FFFFFF"/>
        <w:jc w:val="center"/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</w:pPr>
      <w:r w:rsidRPr="00C5392D"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t xml:space="preserve">ssh -i ~/test-key.pem </w:t>
      </w:r>
      <w:r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fldChar w:fldCharType="begin"/>
      </w:r>
      <w:r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instrText xml:space="preserve"> HYPERLINK "mailto:</w:instrText>
      </w:r>
      <w:r w:rsidRPr="00C5392D"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instrText>hadoop@ec2-3-230-0-168.compute-1.amazonaws.com</w:instrText>
      </w:r>
      <w:r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instrText xml:space="preserve">" </w:instrText>
      </w:r>
      <w:r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fldChar w:fldCharType="separate"/>
      </w:r>
      <w:r w:rsidRPr="00546AE4">
        <w:rPr>
          <w:rStyle w:val="Hipervnculo"/>
          <w:rFonts w:ascii="Consolas" w:hAnsi="Consolas"/>
          <w:sz w:val="18"/>
          <w:szCs w:val="18"/>
          <w:shd w:val="clear" w:color="auto" w:fill="FFFFFF"/>
          <w:lang w:val="en-AE"/>
        </w:rPr>
        <w:t>hadoop@ec2-3-230-0-168.compute-1.amazonaws.com</w:t>
      </w:r>
      <w:r>
        <w:rPr>
          <w:rFonts w:ascii="Consolas" w:hAnsi="Consolas"/>
          <w:color w:val="16191F"/>
          <w:sz w:val="18"/>
          <w:szCs w:val="18"/>
          <w:shd w:val="clear" w:color="auto" w:fill="FFFFFF"/>
          <w:lang w:val="en-AE"/>
        </w:rPr>
        <w:fldChar w:fldCharType="end"/>
      </w:r>
    </w:p>
    <w:p w:rsidR="006E3C1D" w:rsidRDefault="00715344" w:rsidP="00715344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 w:rsidRPr="00715344">
        <w:rPr>
          <w:rFonts w:asciiTheme="majorHAnsi" w:hAnsiTheme="majorHAnsi" w:cstheme="majorHAnsi"/>
          <w:b w:val="0"/>
          <w:color w:val="222222"/>
        </w:rPr>
        <w:t>Si no puede acceder revise la configuración de redes y seguridad y permita que se acceda desde el puerto 22</w:t>
      </w:r>
      <w:r w:rsidR="006E3C1D">
        <w:rPr>
          <w:rFonts w:asciiTheme="majorHAnsi" w:hAnsiTheme="majorHAnsi" w:cstheme="majorHAnsi"/>
          <w:b w:val="0"/>
          <w:color w:val="222222"/>
        </w:rPr>
        <w:t>.</w:t>
      </w:r>
    </w:p>
    <w:p w:rsidR="006E3C1D" w:rsidRPr="00A369B4" w:rsidRDefault="00A369B4" w:rsidP="00715344">
      <w:pPr>
        <w:pStyle w:val="Ttulo4"/>
        <w:shd w:val="clear" w:color="auto" w:fill="FFFFFF"/>
        <w:jc w:val="both"/>
        <w:rPr>
          <w:rFonts w:asciiTheme="majorHAnsi" w:hAnsiTheme="majorHAnsi" w:cstheme="majorHAnsi"/>
          <w:color w:val="222222"/>
        </w:rPr>
      </w:pPr>
      <w:r w:rsidRPr="00A369B4">
        <w:rPr>
          <w:rFonts w:asciiTheme="majorHAnsi" w:hAnsiTheme="majorHAnsi" w:cstheme="majorHAnsi"/>
          <w:color w:val="222222"/>
        </w:rPr>
        <w:t xml:space="preserve">Cargue y ejecute </w:t>
      </w:r>
      <w:r w:rsidR="00F110A7">
        <w:rPr>
          <w:rFonts w:asciiTheme="majorHAnsi" w:hAnsiTheme="majorHAnsi" w:cstheme="majorHAnsi"/>
          <w:color w:val="222222"/>
        </w:rPr>
        <w:t xml:space="preserve">cada </w:t>
      </w:r>
      <w:r w:rsidRPr="00A369B4">
        <w:rPr>
          <w:rFonts w:asciiTheme="majorHAnsi" w:hAnsiTheme="majorHAnsi" w:cstheme="majorHAnsi"/>
          <w:color w:val="222222"/>
        </w:rPr>
        <w:t xml:space="preserve">script </w:t>
      </w:r>
    </w:p>
    <w:p w:rsidR="00A369B4" w:rsidRDefault="00B03362" w:rsidP="00715344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>Para esta</w:t>
      </w:r>
      <w:r w:rsidR="00A369B4">
        <w:rPr>
          <w:rFonts w:asciiTheme="majorHAnsi" w:hAnsiTheme="majorHAnsi" w:cstheme="majorHAnsi"/>
          <w:b w:val="0"/>
          <w:color w:val="222222"/>
        </w:rPr>
        <w:t xml:space="preserve"> prueba</w:t>
      </w:r>
      <w:r w:rsidR="00F110A7">
        <w:rPr>
          <w:rFonts w:asciiTheme="majorHAnsi" w:hAnsiTheme="majorHAnsi" w:cstheme="majorHAnsi"/>
          <w:b w:val="0"/>
          <w:color w:val="222222"/>
        </w:rPr>
        <w:t xml:space="preserve"> se usa </w:t>
      </w:r>
      <w:proofErr w:type="gramStart"/>
      <w:r w:rsidR="00F110A7">
        <w:rPr>
          <w:rFonts w:asciiTheme="majorHAnsi" w:hAnsiTheme="majorHAnsi" w:cstheme="majorHAnsi"/>
          <w:b w:val="0"/>
          <w:color w:val="222222"/>
        </w:rPr>
        <w:t>los script</w:t>
      </w:r>
      <w:proofErr w:type="gramEnd"/>
      <w:r w:rsidR="00F110A7">
        <w:rPr>
          <w:rFonts w:asciiTheme="majorHAnsi" w:hAnsiTheme="majorHAnsi" w:cstheme="majorHAnsi"/>
          <w:b w:val="0"/>
          <w:color w:val="222222"/>
        </w:rPr>
        <w:t xml:space="preserve"> del examen 2</w:t>
      </w:r>
      <w:r w:rsidR="00A369B4">
        <w:rPr>
          <w:rFonts w:asciiTheme="majorHAnsi" w:hAnsiTheme="majorHAnsi" w:cstheme="majorHAnsi"/>
          <w:color w:val="222222"/>
        </w:rPr>
        <w:t xml:space="preserve"> </w:t>
      </w:r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para ello </w:t>
      </w:r>
      <w:r w:rsidR="00A369B4">
        <w:rPr>
          <w:rFonts w:asciiTheme="majorHAnsi" w:hAnsiTheme="majorHAnsi" w:cstheme="majorHAnsi"/>
          <w:b w:val="0"/>
          <w:color w:val="222222"/>
        </w:rPr>
        <w:t>g</w:t>
      </w:r>
      <w:r w:rsidR="00A369B4" w:rsidRPr="00A369B4">
        <w:rPr>
          <w:rFonts w:asciiTheme="majorHAnsi" w:hAnsiTheme="majorHAnsi" w:cstheme="majorHAnsi"/>
          <w:b w:val="0"/>
          <w:color w:val="222222"/>
        </w:rPr>
        <w:t>uarda el archivo en el nodo principal del clúster de Amazon EMR</w:t>
      </w:r>
      <w:r w:rsidR="00A369B4">
        <w:rPr>
          <w:rFonts w:asciiTheme="majorHAnsi" w:hAnsiTheme="majorHAnsi" w:cstheme="majorHAnsi"/>
          <w:b w:val="0"/>
          <w:color w:val="222222"/>
        </w:rPr>
        <w:t>, por medio de SCP.</w:t>
      </w:r>
    </w:p>
    <w:p w:rsidR="00A369B4" w:rsidRDefault="00F110A7" w:rsidP="00A369B4">
      <w:pPr>
        <w:pStyle w:val="Ttulo4"/>
        <w:shd w:val="clear" w:color="auto" w:fill="FFFFFF"/>
        <w:jc w:val="both"/>
        <w:rPr>
          <w:rFonts w:asciiTheme="majorHAnsi" w:hAnsiTheme="majorHAnsi" w:cstheme="majorHAnsi"/>
          <w:b w:val="0"/>
          <w:color w:val="222222"/>
        </w:rPr>
      </w:pPr>
      <w:r>
        <w:rPr>
          <w:rFonts w:asciiTheme="majorHAnsi" w:hAnsiTheme="majorHAnsi" w:cstheme="majorHAnsi"/>
          <w:b w:val="0"/>
          <w:color w:val="222222"/>
        </w:rPr>
        <w:t xml:space="preserve">Ejemplo </w:t>
      </w:r>
      <w:bookmarkStart w:id="0" w:name="_GoBack"/>
      <w:bookmarkEnd w:id="0"/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Ejecuta el archivo </w:t>
      </w:r>
      <w:r w:rsidR="00A369B4">
        <w:rPr>
          <w:rFonts w:asciiTheme="majorHAnsi" w:hAnsiTheme="majorHAnsi" w:cstheme="majorHAnsi"/>
          <w:b w:val="0"/>
          <w:color w:val="222222"/>
        </w:rPr>
        <w:t>4_</w:t>
      </w:r>
      <w:r w:rsidR="00A369B4" w:rsidRPr="00A369B4">
        <w:rPr>
          <w:rFonts w:asciiTheme="majorHAnsi" w:hAnsiTheme="majorHAnsi" w:cstheme="majorHAnsi"/>
          <w:color w:val="222222"/>
        </w:rPr>
        <w:t xml:space="preserve"> videogames</w:t>
      </w:r>
      <w:r w:rsidR="00A369B4">
        <w:rPr>
          <w:rFonts w:asciiTheme="majorHAnsi" w:hAnsiTheme="majorHAnsi" w:cstheme="majorHAnsi"/>
          <w:color w:val="222222"/>
        </w:rPr>
        <w:t>.py</w:t>
      </w:r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 utilizando el siguiente comando:</w:t>
      </w:r>
      <w:r w:rsidR="00A369B4">
        <w:rPr>
          <w:rFonts w:asciiTheme="majorHAnsi" w:hAnsiTheme="majorHAnsi" w:cstheme="majorHAnsi"/>
          <w:b w:val="0"/>
          <w:color w:val="222222"/>
        </w:rPr>
        <w:t xml:space="preserve"> </w:t>
      </w:r>
      <w:proofErr w:type="spellStart"/>
      <w:r w:rsidR="00A369B4" w:rsidRPr="00A369B4">
        <w:rPr>
          <w:rFonts w:asciiTheme="majorHAnsi" w:hAnsiTheme="majorHAnsi" w:cstheme="majorHAnsi"/>
          <w:color w:val="222222"/>
        </w:rPr>
        <w:t>spark-submit</w:t>
      </w:r>
      <w:proofErr w:type="spellEnd"/>
      <w:r w:rsidR="00A369B4">
        <w:rPr>
          <w:rFonts w:asciiTheme="majorHAnsi" w:hAnsiTheme="majorHAnsi" w:cstheme="majorHAnsi"/>
          <w:b w:val="0"/>
          <w:color w:val="222222"/>
        </w:rPr>
        <w:t xml:space="preserve">. </w:t>
      </w:r>
      <w:proofErr w:type="spellStart"/>
      <w:r w:rsidR="00A369B4">
        <w:rPr>
          <w:rFonts w:asciiTheme="majorHAnsi" w:hAnsiTheme="majorHAnsi" w:cstheme="majorHAnsi"/>
          <w:b w:val="0"/>
          <w:color w:val="222222"/>
        </w:rPr>
        <w:t>S</w:t>
      </w:r>
      <w:r w:rsidR="00A369B4" w:rsidRPr="00A369B4">
        <w:rPr>
          <w:rFonts w:asciiTheme="majorHAnsi" w:hAnsiTheme="majorHAnsi" w:cstheme="majorHAnsi"/>
          <w:b w:val="0"/>
          <w:color w:val="222222"/>
        </w:rPr>
        <w:t>park-submit</w:t>
      </w:r>
      <w:proofErr w:type="spellEnd"/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 es un comando en la línea de comandos utilizado para enviar una aplicación de </w:t>
      </w:r>
      <w:proofErr w:type="spellStart"/>
      <w:r w:rsidR="00A369B4" w:rsidRPr="00A369B4">
        <w:rPr>
          <w:rFonts w:asciiTheme="majorHAnsi" w:hAnsiTheme="majorHAnsi" w:cstheme="majorHAnsi"/>
          <w:b w:val="0"/>
          <w:color w:val="222222"/>
        </w:rPr>
        <w:t>Spark</w:t>
      </w:r>
      <w:proofErr w:type="spellEnd"/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 al clúster de </w:t>
      </w:r>
      <w:proofErr w:type="spellStart"/>
      <w:r w:rsidR="00A369B4" w:rsidRPr="00A369B4">
        <w:rPr>
          <w:rFonts w:asciiTheme="majorHAnsi" w:hAnsiTheme="majorHAnsi" w:cstheme="majorHAnsi"/>
          <w:b w:val="0"/>
          <w:color w:val="222222"/>
        </w:rPr>
        <w:t>Spark</w:t>
      </w:r>
      <w:proofErr w:type="spellEnd"/>
      <w:r w:rsidR="00A369B4" w:rsidRPr="00A369B4">
        <w:rPr>
          <w:rFonts w:asciiTheme="majorHAnsi" w:hAnsiTheme="majorHAnsi" w:cstheme="majorHAnsi"/>
          <w:b w:val="0"/>
          <w:color w:val="222222"/>
        </w:rPr>
        <w:t xml:space="preserve"> para su ejecución.</w:t>
      </w:r>
    </w:p>
    <w:p w:rsidR="00A369B4" w:rsidRDefault="00A369B4" w:rsidP="00A369B4">
      <w:pPr>
        <w:pStyle w:val="Ttulo4"/>
        <w:shd w:val="clear" w:color="auto" w:fill="FFFFFF"/>
        <w:jc w:val="center"/>
        <w:rPr>
          <w:rFonts w:asciiTheme="majorHAnsi" w:hAnsiTheme="majorHAnsi" w:cstheme="majorHAnsi"/>
          <w:color w:val="222222"/>
        </w:rPr>
      </w:pPr>
      <w:proofErr w:type="spellStart"/>
      <w:r w:rsidRPr="00A369B4">
        <w:rPr>
          <w:rFonts w:asciiTheme="majorHAnsi" w:hAnsiTheme="majorHAnsi" w:cstheme="majorHAnsi"/>
          <w:color w:val="222222"/>
        </w:rPr>
        <w:t>spark-submit</w:t>
      </w:r>
      <w:proofErr w:type="spellEnd"/>
      <w:r w:rsidRPr="00A369B4">
        <w:rPr>
          <w:rFonts w:asciiTheme="majorHAnsi" w:hAnsiTheme="majorHAnsi" w:cstheme="majorHAnsi"/>
          <w:color w:val="222222"/>
        </w:rPr>
        <w:t xml:space="preserve"> 4_videogames.py</w:t>
      </w:r>
    </w:p>
    <w:p w:rsidR="004E0B74" w:rsidRPr="00715344" w:rsidRDefault="00A369B4" w:rsidP="00132A4B">
      <w:pPr>
        <w:pStyle w:val="Ttulo4"/>
        <w:shd w:val="clear" w:color="auto" w:fill="FFFFFF"/>
        <w:jc w:val="both"/>
        <w:rPr>
          <w:rFonts w:asciiTheme="majorHAnsi" w:hAnsiTheme="majorHAnsi" w:cstheme="majorHAnsi"/>
          <w:color w:val="222222"/>
          <w:u w:val="single"/>
        </w:rPr>
      </w:pPr>
      <w:r w:rsidRPr="00A369B4">
        <w:rPr>
          <w:rFonts w:asciiTheme="majorHAnsi" w:hAnsiTheme="majorHAnsi" w:cstheme="majorHAnsi"/>
          <w:b w:val="0"/>
          <w:color w:val="222222"/>
        </w:rPr>
        <w:t>Revise los resultados, y analice y cambie</w:t>
      </w:r>
      <w:r w:rsidR="00B52DE4">
        <w:rPr>
          <w:rFonts w:asciiTheme="majorHAnsi" w:hAnsiTheme="majorHAnsi" w:cstheme="majorHAnsi"/>
          <w:b w:val="0"/>
          <w:color w:val="222222"/>
        </w:rPr>
        <w:t xml:space="preserve"> los procesos que considera pertinente </w:t>
      </w:r>
    </w:p>
    <w:sectPr w:rsidR="004E0B74" w:rsidRPr="00715344" w:rsidSect="004D488D">
      <w:headerReference w:type="default" r:id="rId20"/>
      <w:footerReference w:type="default" r:id="rId21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A8" w:rsidRDefault="00DD2CA8" w:rsidP="00CD44DA">
      <w:pPr>
        <w:spacing w:after="0" w:line="240" w:lineRule="auto"/>
      </w:pPr>
      <w:r>
        <w:separator/>
      </w:r>
    </w:p>
  </w:endnote>
  <w:endnote w:type="continuationSeparator" w:id="0">
    <w:p w:rsidR="00DD2CA8" w:rsidRDefault="00DD2CA8" w:rsidP="00CD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335" w:rsidRDefault="00425335" w:rsidP="00EA47E5">
    <w:pPr>
      <w:pStyle w:val="Encabezado"/>
      <w:jc w:val="center"/>
    </w:pP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525780" wp14:editId="1CF398C7">
              <wp:simplePos x="0" y="0"/>
              <wp:positionH relativeFrom="column">
                <wp:posOffset>-489857</wp:posOffset>
              </wp:positionH>
              <wp:positionV relativeFrom="paragraph">
                <wp:posOffset>-1647734</wp:posOffset>
              </wp:positionV>
              <wp:extent cx="45719" cy="2532185"/>
              <wp:effectExtent l="0" t="0" r="12065" b="2095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94B3DF" id="Rectángulo 5" o:spid="_x0000_s1026" style="position:absolute;margin-left:-38.55pt;margin-top:-129.75pt;width:3.6pt;height:19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" fillcolor="#c00000" strokecolor="#c00000" strokeweight="1pt"/>
          </w:pict>
        </mc:Fallback>
      </mc:AlternateContent>
    </w:r>
    <w:r w:rsidR="0037734E">
      <w:rPr>
        <w:noProof/>
        <w:color w:val="000000"/>
        <w:lang w:eastAsia="es-CO"/>
      </w:rPr>
      <w:t xml:space="preserve">Lab spark </w:t>
    </w:r>
    <w:r w:rsidR="00EA47E5">
      <w:rPr>
        <w:noProof/>
        <w:color w:val="000000"/>
        <w:lang w:eastAsia="es-CO"/>
      </w:rPr>
      <w:t>en AWS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A8" w:rsidRDefault="00DD2CA8" w:rsidP="00CD44DA">
      <w:pPr>
        <w:spacing w:after="0" w:line="240" w:lineRule="auto"/>
      </w:pPr>
      <w:r>
        <w:separator/>
      </w:r>
    </w:p>
  </w:footnote>
  <w:footnote w:type="continuationSeparator" w:id="0">
    <w:p w:rsidR="00DD2CA8" w:rsidRDefault="00DD2CA8" w:rsidP="00CD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335" w:rsidRDefault="00425335" w:rsidP="00D25BEF">
    <w:pPr>
      <w:jc w:val="center"/>
    </w:pPr>
    <w:r>
      <w:rPr>
        <w:noProof/>
        <w:color w:val="000000"/>
        <w:lang w:eastAsia="es-CO"/>
      </w:rPr>
      <w:drawing>
        <wp:anchor distT="0" distB="0" distL="0" distR="114300" simplePos="0" relativeHeight="251659264" behindDoc="1" locked="0" layoutInCell="1" allowOverlap="1" wp14:anchorId="77493962" wp14:editId="4F2B5E49">
          <wp:simplePos x="0" y="0"/>
          <wp:positionH relativeFrom="column">
            <wp:posOffset>-681990</wp:posOffset>
          </wp:positionH>
          <wp:positionV relativeFrom="paragraph">
            <wp:posOffset>-408940</wp:posOffset>
          </wp:positionV>
          <wp:extent cx="1881505" cy="84772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973" t="11982"/>
                  <a:stretch>
                    <a:fillRect/>
                  </a:stretch>
                </pic:blipFill>
                <pic:spPr bwMode="auto">
                  <a:xfrm>
                    <a:off x="0" y="0"/>
                    <a:ext cx="188150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5959084</wp:posOffset>
              </wp:positionH>
              <wp:positionV relativeFrom="paragraph">
                <wp:posOffset>-466725</wp:posOffset>
              </wp:positionV>
              <wp:extent cx="45719" cy="2532185"/>
              <wp:effectExtent l="0" t="0" r="12065" b="20955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53218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7BEC00" id="Rectángulo 4" o:spid="_x0000_s1026" style="position:absolute;margin-left:469.2pt;margin-top:-36.75pt;width:3.6pt;height:19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" fillcolor="#c00000" strokecolor="#c00000" strokeweight="1pt"/>
          </w:pict>
        </mc:Fallback>
      </mc:AlternateContent>
    </w:r>
    <w:proofErr w:type="spellStart"/>
    <w:r>
      <w:rPr>
        <w:rFonts w:eastAsia="Calibri" w:cs="Calibri"/>
        <w:b/>
        <w:color w:val="000000"/>
        <w:sz w:val="48"/>
        <w:szCs w:val="48"/>
      </w:rPr>
      <w:t>BigData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0E5"/>
    <w:multiLevelType w:val="hybridMultilevel"/>
    <w:tmpl w:val="C2E8B8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BC6"/>
    <w:multiLevelType w:val="hybridMultilevel"/>
    <w:tmpl w:val="F90A8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7A88"/>
    <w:multiLevelType w:val="hybridMultilevel"/>
    <w:tmpl w:val="D8FA6B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0F31"/>
    <w:multiLevelType w:val="hybridMultilevel"/>
    <w:tmpl w:val="4E0EF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07F84"/>
    <w:multiLevelType w:val="hybridMultilevel"/>
    <w:tmpl w:val="80F6B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4DF6"/>
    <w:multiLevelType w:val="hybridMultilevel"/>
    <w:tmpl w:val="269EE43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4D0412"/>
    <w:multiLevelType w:val="multilevel"/>
    <w:tmpl w:val="A72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36E9D"/>
    <w:multiLevelType w:val="hybridMultilevel"/>
    <w:tmpl w:val="968C0F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70955"/>
    <w:multiLevelType w:val="hybridMultilevel"/>
    <w:tmpl w:val="72B61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F56A5"/>
    <w:multiLevelType w:val="hybridMultilevel"/>
    <w:tmpl w:val="5D141D54"/>
    <w:lvl w:ilvl="0" w:tplc="240A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0" w15:restartNumberingAfterBreak="0">
    <w:nsid w:val="24AB73E1"/>
    <w:multiLevelType w:val="hybridMultilevel"/>
    <w:tmpl w:val="A0402F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5E44"/>
    <w:multiLevelType w:val="hybridMultilevel"/>
    <w:tmpl w:val="D890B97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F184C"/>
    <w:multiLevelType w:val="hybridMultilevel"/>
    <w:tmpl w:val="F3767738"/>
    <w:lvl w:ilvl="0" w:tplc="484AACB6">
      <w:start w:val="1"/>
      <w:numFmt w:val="decimal"/>
      <w:lvlText w:val="%1."/>
      <w:lvlJc w:val="left"/>
      <w:pPr>
        <w:ind w:left="81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C5BA4"/>
    <w:multiLevelType w:val="hybridMultilevel"/>
    <w:tmpl w:val="35183C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850AA"/>
    <w:multiLevelType w:val="hybridMultilevel"/>
    <w:tmpl w:val="891C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953C7"/>
    <w:multiLevelType w:val="hybridMultilevel"/>
    <w:tmpl w:val="A574BD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16E23"/>
    <w:multiLevelType w:val="hybridMultilevel"/>
    <w:tmpl w:val="F51E36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40F3B"/>
    <w:multiLevelType w:val="hybridMultilevel"/>
    <w:tmpl w:val="F0F0BCE0"/>
    <w:lvl w:ilvl="0" w:tplc="9028E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26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22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3A7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4A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84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E2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A55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69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FE4658"/>
    <w:multiLevelType w:val="hybridMultilevel"/>
    <w:tmpl w:val="E6606CF8"/>
    <w:lvl w:ilvl="0" w:tplc="C1F0B9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C0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CC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24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BAB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CF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C9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09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1821B8"/>
    <w:multiLevelType w:val="hybridMultilevel"/>
    <w:tmpl w:val="257C941A"/>
    <w:lvl w:ilvl="0" w:tplc="F69A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E1641"/>
    <w:multiLevelType w:val="hybridMultilevel"/>
    <w:tmpl w:val="FD1237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C33E2"/>
    <w:multiLevelType w:val="hybridMultilevel"/>
    <w:tmpl w:val="A26C8A5C"/>
    <w:lvl w:ilvl="0" w:tplc="6646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3607A5"/>
    <w:multiLevelType w:val="multilevel"/>
    <w:tmpl w:val="E75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55799"/>
    <w:multiLevelType w:val="hybridMultilevel"/>
    <w:tmpl w:val="7C16E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63178"/>
    <w:multiLevelType w:val="hybridMultilevel"/>
    <w:tmpl w:val="EFC63C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2B4E09"/>
    <w:multiLevelType w:val="hybridMultilevel"/>
    <w:tmpl w:val="6EDC8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B5BC0"/>
    <w:multiLevelType w:val="hybridMultilevel"/>
    <w:tmpl w:val="1ED062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22719B"/>
    <w:multiLevelType w:val="hybridMultilevel"/>
    <w:tmpl w:val="54828D1C"/>
    <w:lvl w:ilvl="0" w:tplc="484AACB6">
      <w:start w:val="1"/>
      <w:numFmt w:val="decimal"/>
      <w:lvlText w:val="%1."/>
      <w:lvlJc w:val="left"/>
      <w:pPr>
        <w:ind w:left="456" w:hanging="456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751A30"/>
    <w:multiLevelType w:val="hybridMultilevel"/>
    <w:tmpl w:val="D340FC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4"/>
  </w:num>
  <w:num w:numId="5">
    <w:abstractNumId w:val="26"/>
  </w:num>
  <w:num w:numId="6">
    <w:abstractNumId w:val="14"/>
  </w:num>
  <w:num w:numId="7">
    <w:abstractNumId w:val="19"/>
  </w:num>
  <w:num w:numId="8">
    <w:abstractNumId w:val="23"/>
  </w:num>
  <w:num w:numId="9">
    <w:abstractNumId w:val="12"/>
  </w:num>
  <w:num w:numId="10">
    <w:abstractNumId w:val="5"/>
  </w:num>
  <w:num w:numId="11">
    <w:abstractNumId w:val="27"/>
  </w:num>
  <w:num w:numId="12">
    <w:abstractNumId w:val="28"/>
  </w:num>
  <w:num w:numId="13">
    <w:abstractNumId w:val="9"/>
  </w:num>
  <w:num w:numId="14">
    <w:abstractNumId w:val="7"/>
  </w:num>
  <w:num w:numId="15">
    <w:abstractNumId w:val="20"/>
  </w:num>
  <w:num w:numId="16">
    <w:abstractNumId w:val="10"/>
  </w:num>
  <w:num w:numId="17">
    <w:abstractNumId w:val="18"/>
  </w:num>
  <w:num w:numId="18">
    <w:abstractNumId w:val="21"/>
  </w:num>
  <w:num w:numId="19">
    <w:abstractNumId w:val="25"/>
  </w:num>
  <w:num w:numId="20">
    <w:abstractNumId w:val="17"/>
  </w:num>
  <w:num w:numId="21">
    <w:abstractNumId w:val="15"/>
  </w:num>
  <w:num w:numId="22">
    <w:abstractNumId w:val="2"/>
  </w:num>
  <w:num w:numId="23">
    <w:abstractNumId w:val="22"/>
  </w:num>
  <w:num w:numId="24">
    <w:abstractNumId w:val="6"/>
  </w:num>
  <w:num w:numId="25">
    <w:abstractNumId w:val="11"/>
  </w:num>
  <w:num w:numId="26">
    <w:abstractNumId w:val="1"/>
  </w:num>
  <w:num w:numId="27">
    <w:abstractNumId w:val="13"/>
  </w:num>
  <w:num w:numId="28">
    <w:abstractNumId w:val="1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47"/>
    <w:rsid w:val="0002059E"/>
    <w:rsid w:val="00031578"/>
    <w:rsid w:val="00034BE2"/>
    <w:rsid w:val="000566A9"/>
    <w:rsid w:val="0009086B"/>
    <w:rsid w:val="000D1CBD"/>
    <w:rsid w:val="000D5DA9"/>
    <w:rsid w:val="000E419C"/>
    <w:rsid w:val="00115061"/>
    <w:rsid w:val="0012502F"/>
    <w:rsid w:val="00132A4B"/>
    <w:rsid w:val="00135082"/>
    <w:rsid w:val="001374FB"/>
    <w:rsid w:val="00154AA8"/>
    <w:rsid w:val="00166FBD"/>
    <w:rsid w:val="00167797"/>
    <w:rsid w:val="001956BE"/>
    <w:rsid w:val="001B0E95"/>
    <w:rsid w:val="001B18CB"/>
    <w:rsid w:val="001B34AD"/>
    <w:rsid w:val="001B3901"/>
    <w:rsid w:val="001C2890"/>
    <w:rsid w:val="001C6C59"/>
    <w:rsid w:val="001D4A3B"/>
    <w:rsid w:val="001E0C71"/>
    <w:rsid w:val="002108DF"/>
    <w:rsid w:val="002129C1"/>
    <w:rsid w:val="002360E4"/>
    <w:rsid w:val="002364BE"/>
    <w:rsid w:val="00251BE2"/>
    <w:rsid w:val="002610E9"/>
    <w:rsid w:val="002640A9"/>
    <w:rsid w:val="0028432B"/>
    <w:rsid w:val="002916FB"/>
    <w:rsid w:val="002959D5"/>
    <w:rsid w:val="002A0BEC"/>
    <w:rsid w:val="002C7A81"/>
    <w:rsid w:val="002D7BD0"/>
    <w:rsid w:val="002E5C1B"/>
    <w:rsid w:val="0032474B"/>
    <w:rsid w:val="00346BCC"/>
    <w:rsid w:val="00370AF7"/>
    <w:rsid w:val="00371DD4"/>
    <w:rsid w:val="00372B71"/>
    <w:rsid w:val="0037734E"/>
    <w:rsid w:val="00382F8B"/>
    <w:rsid w:val="0039613B"/>
    <w:rsid w:val="003975F1"/>
    <w:rsid w:val="003A379D"/>
    <w:rsid w:val="003C0BA6"/>
    <w:rsid w:val="003E38EB"/>
    <w:rsid w:val="003F2D58"/>
    <w:rsid w:val="003F4C44"/>
    <w:rsid w:val="003F5586"/>
    <w:rsid w:val="003F70E4"/>
    <w:rsid w:val="00405C11"/>
    <w:rsid w:val="00425335"/>
    <w:rsid w:val="00427B93"/>
    <w:rsid w:val="0043384D"/>
    <w:rsid w:val="00456CA4"/>
    <w:rsid w:val="00476151"/>
    <w:rsid w:val="00484C11"/>
    <w:rsid w:val="004A08A3"/>
    <w:rsid w:val="004A75C7"/>
    <w:rsid w:val="004A7BB9"/>
    <w:rsid w:val="004C5675"/>
    <w:rsid w:val="004D488D"/>
    <w:rsid w:val="004E0B74"/>
    <w:rsid w:val="00506DAB"/>
    <w:rsid w:val="00516D48"/>
    <w:rsid w:val="00516DB4"/>
    <w:rsid w:val="0052483A"/>
    <w:rsid w:val="00533898"/>
    <w:rsid w:val="00537D6A"/>
    <w:rsid w:val="005732F9"/>
    <w:rsid w:val="005764D8"/>
    <w:rsid w:val="00587600"/>
    <w:rsid w:val="005A7247"/>
    <w:rsid w:val="005B0FE9"/>
    <w:rsid w:val="005B3311"/>
    <w:rsid w:val="005C17F6"/>
    <w:rsid w:val="005C24DA"/>
    <w:rsid w:val="005C5FE8"/>
    <w:rsid w:val="005E5D9A"/>
    <w:rsid w:val="005F4403"/>
    <w:rsid w:val="005F5484"/>
    <w:rsid w:val="00612F65"/>
    <w:rsid w:val="00620899"/>
    <w:rsid w:val="00640E63"/>
    <w:rsid w:val="00643A14"/>
    <w:rsid w:val="006440E3"/>
    <w:rsid w:val="00646EC2"/>
    <w:rsid w:val="0065023D"/>
    <w:rsid w:val="006509BF"/>
    <w:rsid w:val="0065620D"/>
    <w:rsid w:val="0066168E"/>
    <w:rsid w:val="00662D4E"/>
    <w:rsid w:val="00664189"/>
    <w:rsid w:val="00691E80"/>
    <w:rsid w:val="006B5F77"/>
    <w:rsid w:val="006B61A3"/>
    <w:rsid w:val="006C2F3E"/>
    <w:rsid w:val="006C62C0"/>
    <w:rsid w:val="006E2F79"/>
    <w:rsid w:val="006E3C1D"/>
    <w:rsid w:val="006E4A52"/>
    <w:rsid w:val="00715344"/>
    <w:rsid w:val="0071787E"/>
    <w:rsid w:val="00725073"/>
    <w:rsid w:val="007463DE"/>
    <w:rsid w:val="0075387B"/>
    <w:rsid w:val="00760A6A"/>
    <w:rsid w:val="0076744D"/>
    <w:rsid w:val="00767D14"/>
    <w:rsid w:val="007853A0"/>
    <w:rsid w:val="007C143F"/>
    <w:rsid w:val="007E2285"/>
    <w:rsid w:val="007F1A27"/>
    <w:rsid w:val="007F26B7"/>
    <w:rsid w:val="00806B6F"/>
    <w:rsid w:val="0085631B"/>
    <w:rsid w:val="0089380A"/>
    <w:rsid w:val="008E7E6A"/>
    <w:rsid w:val="0090041D"/>
    <w:rsid w:val="00913592"/>
    <w:rsid w:val="00942959"/>
    <w:rsid w:val="009A29E7"/>
    <w:rsid w:val="009C7447"/>
    <w:rsid w:val="009D4521"/>
    <w:rsid w:val="00A00D02"/>
    <w:rsid w:val="00A02779"/>
    <w:rsid w:val="00A02D7E"/>
    <w:rsid w:val="00A0686B"/>
    <w:rsid w:val="00A06F83"/>
    <w:rsid w:val="00A20531"/>
    <w:rsid w:val="00A23213"/>
    <w:rsid w:val="00A3565D"/>
    <w:rsid w:val="00A35951"/>
    <w:rsid w:val="00A369B4"/>
    <w:rsid w:val="00A51621"/>
    <w:rsid w:val="00A51848"/>
    <w:rsid w:val="00A55773"/>
    <w:rsid w:val="00A74D88"/>
    <w:rsid w:val="00A821CA"/>
    <w:rsid w:val="00AE3B86"/>
    <w:rsid w:val="00AE47C5"/>
    <w:rsid w:val="00B03362"/>
    <w:rsid w:val="00B22B01"/>
    <w:rsid w:val="00B52DE4"/>
    <w:rsid w:val="00B65C7E"/>
    <w:rsid w:val="00B660D1"/>
    <w:rsid w:val="00B66E3E"/>
    <w:rsid w:val="00B8345A"/>
    <w:rsid w:val="00B939C5"/>
    <w:rsid w:val="00BA5DAB"/>
    <w:rsid w:val="00BA6032"/>
    <w:rsid w:val="00BC0E5C"/>
    <w:rsid w:val="00BE5523"/>
    <w:rsid w:val="00BF0C93"/>
    <w:rsid w:val="00C26094"/>
    <w:rsid w:val="00C47AF9"/>
    <w:rsid w:val="00C5392D"/>
    <w:rsid w:val="00C62F37"/>
    <w:rsid w:val="00C709E2"/>
    <w:rsid w:val="00C70D2E"/>
    <w:rsid w:val="00C74368"/>
    <w:rsid w:val="00C840F6"/>
    <w:rsid w:val="00CA77A7"/>
    <w:rsid w:val="00CC79D7"/>
    <w:rsid w:val="00CD2C16"/>
    <w:rsid w:val="00CD44DA"/>
    <w:rsid w:val="00CE17C4"/>
    <w:rsid w:val="00CE65C3"/>
    <w:rsid w:val="00CF67BA"/>
    <w:rsid w:val="00D15DAE"/>
    <w:rsid w:val="00D25BEF"/>
    <w:rsid w:val="00D306A3"/>
    <w:rsid w:val="00D64175"/>
    <w:rsid w:val="00D92D6B"/>
    <w:rsid w:val="00DB63A3"/>
    <w:rsid w:val="00DC3690"/>
    <w:rsid w:val="00DC77DE"/>
    <w:rsid w:val="00DD2CA8"/>
    <w:rsid w:val="00DD57C8"/>
    <w:rsid w:val="00E01D05"/>
    <w:rsid w:val="00E213C4"/>
    <w:rsid w:val="00E3558C"/>
    <w:rsid w:val="00E521DE"/>
    <w:rsid w:val="00E67D06"/>
    <w:rsid w:val="00E7343B"/>
    <w:rsid w:val="00E95123"/>
    <w:rsid w:val="00EA47E5"/>
    <w:rsid w:val="00EC3F46"/>
    <w:rsid w:val="00F0104C"/>
    <w:rsid w:val="00F110A7"/>
    <w:rsid w:val="00F20CA0"/>
    <w:rsid w:val="00F53CD7"/>
    <w:rsid w:val="00F650D2"/>
    <w:rsid w:val="00F73B3B"/>
    <w:rsid w:val="00F87C6D"/>
    <w:rsid w:val="00FA11B0"/>
    <w:rsid w:val="00FA79D1"/>
    <w:rsid w:val="00FB55A8"/>
    <w:rsid w:val="00FC5946"/>
    <w:rsid w:val="00FD62B7"/>
    <w:rsid w:val="00FD7B81"/>
    <w:rsid w:val="00FF4993"/>
    <w:rsid w:val="00FF5AB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6F72A"/>
  <w15:chartTrackingRefBased/>
  <w15:docId w15:val="{AEDF957C-FBD5-4E75-800B-DFD0D92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79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4E0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7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377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7178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4D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D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4DA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166FB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0D2"/>
    <w:rPr>
      <w:rFonts w:ascii="Segoe UI" w:hAnsi="Segoe UI" w:cs="Segoe UI"/>
      <w:sz w:val="18"/>
      <w:szCs w:val="18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37734E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37734E"/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3157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0B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B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61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13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5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vocareum.com/web/2538519/939488.0/ASNLIB/public/docs/lang/es-es/README.html" TargetMode="External"/><Relationship Id="rId13" Type="http://schemas.openxmlformats.org/officeDocument/2006/relationships/hyperlink" Target="https://aws.amazon.com/es/ec2/" TargetMode="External"/><Relationship Id="rId18" Type="http://schemas.openxmlformats.org/officeDocument/2006/relationships/hyperlink" Target="https://en.wikipedia.org/wiki/Ssh-keygen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wsacademy.instructure.com/courses/73687" TargetMode="External"/><Relationship Id="rId12" Type="http://schemas.openxmlformats.org/officeDocument/2006/relationships/hyperlink" Target="https://aws.amazon.com/es/emr/features/" TargetMode="External"/><Relationship Id="rId17" Type="http://schemas.openxmlformats.org/officeDocument/2006/relationships/hyperlink" Target="https://aws.amazon.com/es/emr/pri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east-1.console.aws.amazon.com/emr/home?region=us-east-1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es/em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-east-1.console.aws.amazon.com/console/services?region=us-east-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abs.vocareum.com/web/2538519/939488.0/ASNLIB/public/docs/lang/es-es/README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wsacademy.instructure.com/courses/46305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3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UECCI</dc:creator>
  <cp:keywords/>
  <dc:description/>
  <cp:lastModifiedBy>Ferney Alberto Beltran Molina</cp:lastModifiedBy>
  <cp:revision>129</cp:revision>
  <cp:lastPrinted>2024-04-18T04:26:00Z</cp:lastPrinted>
  <dcterms:created xsi:type="dcterms:W3CDTF">2023-02-08T12:07:00Z</dcterms:created>
  <dcterms:modified xsi:type="dcterms:W3CDTF">2024-04-18T21:18:00Z</dcterms:modified>
</cp:coreProperties>
</file>