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37B" w:rsidRPr="00F96A83" w:rsidRDefault="00F96A83">
      <w:pPr>
        <w:rPr>
          <w:lang w:val="en-GB"/>
        </w:rPr>
      </w:pPr>
      <w:r>
        <w:rPr>
          <w:lang w:val="en-GB"/>
        </w:rPr>
        <w:t xml:space="preserve">First impressions play a key role in our lives helping us decide which other people can be beneficial to us and who to avoid. Here we explain why we make these judgements in the light of evolutionary and ecological approaches. We then discuss the accuracy and consistency of these impressions establishing what conditions are necessary for an impression to be accurate and provide two current models: Funder’s (2012) Realistic Accuracy Model and </w:t>
      </w:r>
      <w:proofErr w:type="spellStart"/>
      <w:r>
        <w:rPr>
          <w:lang w:val="en-GB"/>
        </w:rPr>
        <w:t>Biesanz’s</w:t>
      </w:r>
      <w:proofErr w:type="spellEnd"/>
      <w:r>
        <w:rPr>
          <w:lang w:val="en-GB"/>
        </w:rPr>
        <w:t xml:space="preserve"> (2007, 2009, 2010) Social Accuracy Model.</w:t>
      </w:r>
    </w:p>
    <w:sectPr w:rsidR="00CD637B" w:rsidRPr="00F96A83">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F96A83"/>
    <w:rsid w:val="00CD637B"/>
    <w:rsid w:val="00F96A83"/>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317</Words>
  <Characters>181</Characters>
  <Application>Microsoft Office Word</Application>
  <DocSecurity>0</DocSecurity>
  <Lines>1</Lines>
  <Paragraphs>1</Paragraphs>
  <ScaleCrop>false</ScaleCrop>
  <Company/>
  <LinksUpToDate>false</LinksUpToDate>
  <CharactersWithSpaces>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2</cp:revision>
  <dcterms:created xsi:type="dcterms:W3CDTF">2015-11-15T18:10:00Z</dcterms:created>
  <dcterms:modified xsi:type="dcterms:W3CDTF">2015-11-15T18:17:00Z</dcterms:modified>
</cp:coreProperties>
</file>