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77D2" w14:textId="0079590A" w:rsidR="00DB363F" w:rsidRPr="00340BD9" w:rsidRDefault="00340BD9">
      <w:pPr>
        <w:rPr>
          <w:lang w:val="nl-NL"/>
        </w:rPr>
      </w:pPr>
      <w:r>
        <w:rPr>
          <w:lang w:val="nl-NL"/>
        </w:rPr>
        <w:t>ggggg</w:t>
      </w:r>
    </w:p>
    <w:sectPr w:rsidR="00DB363F" w:rsidRPr="00340BD9" w:rsidSect="00A12A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D9"/>
    <w:rsid w:val="00093372"/>
    <w:rsid w:val="001617DC"/>
    <w:rsid w:val="002070A2"/>
    <w:rsid w:val="0032290B"/>
    <w:rsid w:val="00340BD9"/>
    <w:rsid w:val="0044382F"/>
    <w:rsid w:val="0045407C"/>
    <w:rsid w:val="005510DA"/>
    <w:rsid w:val="008D6AF0"/>
    <w:rsid w:val="00936BEF"/>
    <w:rsid w:val="00A12A93"/>
    <w:rsid w:val="00AC4A68"/>
    <w:rsid w:val="00D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40B17"/>
  <w14:defaultImageDpi w14:val="32767"/>
  <w15:chartTrackingRefBased/>
  <w15:docId w15:val="{D33487E0-A72E-E342-8B18-B2343B73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6AF0"/>
    <w:pPr>
      <w:spacing w:line="360" w:lineRule="auto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8D6AF0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6AF0"/>
    <w:pPr>
      <w:keepNext/>
      <w:keepLines/>
      <w:spacing w:before="16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AF0"/>
    <w:rPr>
      <w:rFonts w:ascii="Century Gothic" w:eastAsiaTheme="majorEastAsia" w:hAnsi="Century Gothic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D6AF0"/>
    <w:rPr>
      <w:rFonts w:ascii="Century Gothic" w:eastAsiaTheme="majorEastAsia" w:hAnsi="Century Gothic" w:cstheme="majorBidi"/>
      <w:color w:val="000000" w:themeColor="text1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D6AF0"/>
    <w:pPr>
      <w:spacing w:before="120" w:after="12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6AF0"/>
    <w:rPr>
      <w:rFonts w:ascii="Century Gothic" w:eastAsiaTheme="majorEastAsia" w:hAnsi="Century Gothic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ROBAYE</dc:creator>
  <cp:keywords/>
  <dc:description/>
  <cp:lastModifiedBy>Laura ROBAYE</cp:lastModifiedBy>
  <cp:revision>1</cp:revision>
  <dcterms:created xsi:type="dcterms:W3CDTF">2021-07-30T12:43:00Z</dcterms:created>
  <dcterms:modified xsi:type="dcterms:W3CDTF">2021-07-30T12:43:00Z</dcterms:modified>
</cp:coreProperties>
</file>