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rPr>
      </w:pPr>
      <w:r w:rsidDel="00000000" w:rsidR="00000000" w:rsidRPr="00000000">
        <w:rPr>
          <w:b w:val="1"/>
          <w:i w:val="1"/>
          <w:sz w:val="36"/>
          <w:szCs w:val="36"/>
          <w:rtl w:val="0"/>
        </w:rPr>
        <w:t xml:space="preserve">COP 4655 Mobile Apps Development Fall 2023</w:t>
        <w:br w:type="textWrapping"/>
        <w:t xml:space="preserve">Group Project Agreement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 team agreement is a set of defined standards and commitments created by members of a team to optimize operations. In this document, your team will decide what these standards and commitments will be. Be sure to communicate your thoughts and expectations with your team and agree on all standards and commitments decided in this agreement.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Follow these steps to complete your Team Agreement</w:t>
      </w:r>
    </w:p>
    <w:p w:rsidR="00000000" w:rsidDel="00000000" w:rsidP="00000000" w:rsidRDefault="00000000" w:rsidRPr="00000000" w14:paraId="00000007">
      <w:pPr>
        <w:rPr>
          <w:b w:val="1"/>
          <w:sz w:val="24"/>
          <w:szCs w:val="24"/>
          <w:u w:val="single"/>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For each team, make a copy of the agreement document</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b w:val="1"/>
          <w:sz w:val="24"/>
          <w:szCs w:val="24"/>
          <w:rtl w:val="0"/>
        </w:rPr>
        <w:t xml:space="preserve">For each member of the team,</w:t>
      </w:r>
      <w:r w:rsidDel="00000000" w:rsidR="00000000" w:rsidRPr="00000000">
        <w:rPr>
          <w:sz w:val="24"/>
          <w:szCs w:val="24"/>
          <w:rtl w:val="0"/>
        </w:rPr>
        <w:t xml:space="preserve"> take 5 minutes to read through the </w:t>
      </w:r>
      <w:r w:rsidDel="00000000" w:rsidR="00000000" w:rsidRPr="00000000">
        <w:rPr>
          <w:b w:val="1"/>
          <w:color w:val="1155cc"/>
          <w:sz w:val="24"/>
          <w:szCs w:val="24"/>
          <w:rtl w:val="0"/>
        </w:rPr>
        <w:t xml:space="preserve">team conversations sheet</w:t>
      </w:r>
      <w:r w:rsidDel="00000000" w:rsidR="00000000" w:rsidRPr="00000000">
        <w:rPr>
          <w:sz w:val="24"/>
          <w:szCs w:val="24"/>
          <w:rtl w:val="0"/>
        </w:rPr>
        <w:t xml:space="preserve"> attached to this document and come up with your own thoughts (Write them down in your own conversations sheet)</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Come back to your groups and talk about your ideas and where all your ideas align.</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Decide on what commitments you all will agree on and write them down in the commitment section of this document.</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Create a docsign document and all members of the team must sign and submit final signed document to canvas.</w:t>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color w:val="ff0000"/>
          <w:sz w:val="24"/>
          <w:szCs w:val="24"/>
          <w:rtl w:val="0"/>
        </w:rPr>
        <w:t xml:space="preserve">IMPORTANT</w:t>
      </w:r>
      <w:r w:rsidDel="00000000" w:rsidR="00000000" w:rsidRPr="00000000">
        <w:rPr>
          <w:sz w:val="24"/>
          <w:szCs w:val="24"/>
          <w:rtl w:val="0"/>
        </w:rPr>
        <w:t xml:space="preserve">: Go through the </w:t>
      </w:r>
      <w:r w:rsidDel="00000000" w:rsidR="00000000" w:rsidRPr="00000000">
        <w:rPr>
          <w:b w:val="1"/>
          <w:color w:val="1155cc"/>
          <w:sz w:val="24"/>
          <w:szCs w:val="24"/>
          <w:rtl w:val="0"/>
        </w:rPr>
        <w:t xml:space="preserve">team conversation sheet</w:t>
      </w:r>
      <w:r w:rsidDel="00000000" w:rsidR="00000000" w:rsidRPr="00000000">
        <w:rPr>
          <w:sz w:val="24"/>
          <w:szCs w:val="24"/>
          <w:rtl w:val="0"/>
        </w:rPr>
        <w:t xml:space="preserve"> first before finalizing on this document. Team members who do not show up for this activity will be held responsible if they violate the team agreement.</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jc w:val="center"/>
        <w:rPr>
          <w:b w:val="1"/>
          <w:i w:val="1"/>
          <w:sz w:val="36"/>
          <w:szCs w:val="36"/>
        </w:rPr>
      </w:pPr>
      <w:r w:rsidDel="00000000" w:rsidR="00000000" w:rsidRPr="00000000">
        <w:rPr>
          <w:b w:val="1"/>
          <w:i w:val="1"/>
          <w:sz w:val="36"/>
          <w:szCs w:val="36"/>
          <w:rtl w:val="0"/>
        </w:rPr>
        <w:t xml:space="preserve">COP 4655 Mobile Apps Development Fall 2023</w:t>
        <w:br w:type="textWrapping"/>
        <w:t xml:space="preserve">Group Project Agreement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Commitments and Standards</w:t>
      </w:r>
    </w:p>
    <w:p w:rsidR="00000000" w:rsidDel="00000000" w:rsidP="00000000" w:rsidRDefault="00000000" w:rsidRPr="00000000" w14:paraId="00000023">
      <w:pPr>
        <w:rPr>
          <w:sz w:val="24"/>
          <w:szCs w:val="24"/>
        </w:rPr>
      </w:pPr>
      <w:r w:rsidDel="00000000" w:rsidR="00000000" w:rsidRPr="00000000">
        <w:rPr>
          <w:sz w:val="24"/>
          <w:szCs w:val="24"/>
          <w:rtl w:val="0"/>
        </w:rPr>
        <w:t xml:space="preserve">Write down 4–6 commitments that your team has chosen that everyone will adhere to.</w:t>
      </w:r>
    </w:p>
    <w:p w:rsidR="00000000" w:rsidDel="00000000" w:rsidP="00000000" w:rsidRDefault="00000000" w:rsidRPr="00000000" w14:paraId="00000024">
      <w:pPr>
        <w:rPr>
          <w:i w:val="1"/>
          <w:sz w:val="24"/>
          <w:szCs w:val="24"/>
        </w:rPr>
      </w:pPr>
      <w:r w:rsidDel="00000000" w:rsidR="00000000" w:rsidRPr="00000000">
        <w:rPr>
          <w:i w:val="1"/>
          <w:sz w:val="24"/>
          <w:szCs w:val="24"/>
          <w:rtl w:val="0"/>
        </w:rPr>
        <w:t xml:space="preserve">Remove the place-holder examples! They are here to spark ideas!  Make sure you update these to be your own – otherwise you will not get credit</w:t>
        <w:br w:type="textWrapping"/>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We are committed to meet once a week.</w:t>
      </w:r>
    </w:p>
    <w:p w:rsidR="00000000" w:rsidDel="00000000" w:rsidP="00000000" w:rsidRDefault="00000000" w:rsidRPr="00000000" w14:paraId="00000026">
      <w:pPr>
        <w:numPr>
          <w:ilvl w:val="0"/>
          <w:numId w:val="3"/>
        </w:numPr>
        <w:ind w:left="720" w:hanging="360"/>
        <w:rPr>
          <w:sz w:val="24"/>
          <w:szCs w:val="24"/>
          <w:u w:val="none"/>
        </w:rPr>
      </w:pPr>
      <w:r w:rsidDel="00000000" w:rsidR="00000000" w:rsidRPr="00000000">
        <w:rPr>
          <w:sz w:val="24"/>
          <w:szCs w:val="24"/>
          <w:rtl w:val="0"/>
        </w:rPr>
        <w:t xml:space="preserve">We are committed to submit our finished application for Demo Day</w:t>
      </w:r>
    </w:p>
    <w:p w:rsidR="00000000" w:rsidDel="00000000" w:rsidP="00000000" w:rsidRDefault="00000000" w:rsidRPr="00000000" w14:paraId="00000027">
      <w:pPr>
        <w:numPr>
          <w:ilvl w:val="0"/>
          <w:numId w:val="3"/>
        </w:numPr>
        <w:ind w:left="720" w:hanging="360"/>
        <w:rPr>
          <w:sz w:val="24"/>
          <w:szCs w:val="24"/>
          <w:u w:val="none"/>
        </w:rPr>
      </w:pPr>
      <w:r w:rsidDel="00000000" w:rsidR="00000000" w:rsidRPr="00000000">
        <w:rPr>
          <w:sz w:val="24"/>
          <w:szCs w:val="24"/>
          <w:rtl w:val="0"/>
        </w:rPr>
        <w:t xml:space="preserve">We are committed to completing our tasks in GitHub.</w:t>
      </w:r>
    </w:p>
    <w:p w:rsidR="00000000" w:rsidDel="00000000" w:rsidP="00000000" w:rsidRDefault="00000000" w:rsidRPr="00000000" w14:paraId="00000028">
      <w:pPr>
        <w:numPr>
          <w:ilvl w:val="0"/>
          <w:numId w:val="3"/>
        </w:numPr>
        <w:ind w:left="720" w:hanging="360"/>
        <w:rPr>
          <w:sz w:val="24"/>
          <w:szCs w:val="24"/>
          <w:u w:val="none"/>
        </w:rPr>
      </w:pPr>
      <w:r w:rsidDel="00000000" w:rsidR="00000000" w:rsidRPr="00000000">
        <w:rPr>
          <w:sz w:val="24"/>
          <w:szCs w:val="24"/>
          <w:rtl w:val="0"/>
        </w:rPr>
        <w:t xml:space="preserve">We are committed to noting each of our changes on our Repository.</w:t>
      </w:r>
    </w:p>
    <w:p w:rsidR="00000000" w:rsidDel="00000000" w:rsidP="00000000" w:rsidRDefault="00000000" w:rsidRPr="00000000" w14:paraId="00000029">
      <w:pPr>
        <w:numPr>
          <w:ilvl w:val="0"/>
          <w:numId w:val="3"/>
        </w:numPr>
        <w:ind w:left="720" w:hanging="360"/>
        <w:rPr>
          <w:sz w:val="24"/>
          <w:szCs w:val="24"/>
        </w:rPr>
      </w:pPr>
      <w:r w:rsidDel="00000000" w:rsidR="00000000" w:rsidRPr="00000000">
        <w:rPr>
          <w:sz w:val="24"/>
          <w:szCs w:val="24"/>
          <w:rtl w:val="0"/>
        </w:rPr>
        <w:t xml:space="preserve">We are committed to meet once a week on Fridays to discuss our project’s progress and what can iterate on.</w:t>
      </w:r>
    </w:p>
    <w:p w:rsidR="00000000" w:rsidDel="00000000" w:rsidP="00000000" w:rsidRDefault="00000000" w:rsidRPr="00000000" w14:paraId="0000002A">
      <w:pPr>
        <w:numPr>
          <w:ilvl w:val="0"/>
          <w:numId w:val="3"/>
        </w:numPr>
        <w:ind w:left="720" w:hanging="360"/>
        <w:rPr>
          <w:sz w:val="24"/>
          <w:szCs w:val="24"/>
          <w:u w:val="none"/>
        </w:rPr>
      </w:pPr>
      <w:r w:rsidDel="00000000" w:rsidR="00000000" w:rsidRPr="00000000">
        <w:rPr>
          <w:sz w:val="24"/>
          <w:szCs w:val="24"/>
          <w:rtl w:val="0"/>
        </w:rPr>
        <w:t xml:space="preserve">We are committed to divide the tasks and allocate them to team members based on our roles and strengths.</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rPr>
          <w:sz w:val="18"/>
          <w:szCs w:val="18"/>
        </w:rPr>
      </w:pPr>
      <w:r w:rsidDel="00000000" w:rsidR="00000000" w:rsidRPr="00000000">
        <w:rPr>
          <w:rtl w:val="0"/>
        </w:rPr>
      </w:r>
    </w:p>
    <w:p w:rsidR="00000000" w:rsidDel="00000000" w:rsidP="00000000" w:rsidRDefault="00000000" w:rsidRPr="00000000" w14:paraId="0000002D">
      <w:pPr>
        <w:spacing w:line="240" w:lineRule="auto"/>
        <w:rPr>
          <w:sz w:val="24"/>
          <w:szCs w:val="24"/>
          <w:u w:val="single"/>
        </w:rPr>
      </w:pPr>
      <w:r w:rsidDel="00000000" w:rsidR="00000000" w:rsidRPr="00000000">
        <w:rPr>
          <w:sz w:val="24"/>
          <w:szCs w:val="24"/>
          <w:u w:val="single"/>
          <w:rtl w:val="0"/>
        </w:rPr>
        <w:t xml:space="preserve">NAMES (PRINT):</w:t>
      </w:r>
      <w:r w:rsidDel="00000000" w:rsidR="00000000" w:rsidRPr="00000000">
        <w:rPr>
          <w:sz w:val="24"/>
          <w:szCs w:val="24"/>
          <w:rtl w:val="0"/>
        </w:rPr>
        <w:tab/>
        <w:tab/>
        <w:tab/>
        <w:tab/>
        <w:t xml:space="preserve">         </w:t>
      </w:r>
      <w:r w:rsidDel="00000000" w:rsidR="00000000" w:rsidRPr="00000000">
        <w:rPr>
          <w:sz w:val="24"/>
          <w:szCs w:val="24"/>
          <w:u w:val="single"/>
          <w:rtl w:val="0"/>
        </w:rPr>
        <w:t xml:space="preserve">SIGNED:</w:t>
      </w:r>
    </w:p>
    <w:tbl>
      <w:tblPr>
        <w:tblStyle w:val="Table1"/>
        <w:tblW w:w="9360.0" w:type="dxa"/>
        <w:jc w:val="left"/>
        <w:tblBorders>
          <w:top w:color="000000" w:space="0" w:sz="0" w:val="nil"/>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4689"/>
        <w:gridCol w:w="450"/>
        <w:gridCol w:w="4221"/>
        <w:tblGridChange w:id="0">
          <w:tblGrid>
            <w:gridCol w:w="4689"/>
            <w:gridCol w:w="450"/>
            <w:gridCol w:w="4221"/>
          </w:tblGrid>
        </w:tblGridChange>
      </w:tblGrid>
      <w:tr>
        <w:trPr>
          <w:cantSplit w:val="0"/>
          <w:trHeight w:val="593" w:hRule="atLeast"/>
          <w:tblHeader w:val="0"/>
        </w:trPr>
        <w:tc>
          <w:tcPr>
            <w:tcBorders>
              <w:right w:color="000000" w:space="0" w:sz="0" w:val="nil"/>
            </w:tcBorders>
            <w:vAlign w:val="bottom"/>
          </w:tcPr>
          <w:p w:rsidR="00000000" w:rsidDel="00000000" w:rsidP="00000000" w:rsidRDefault="00000000" w:rsidRPr="00000000" w14:paraId="0000002E">
            <w:pPr>
              <w:numPr>
                <w:ilvl w:val="0"/>
                <w:numId w:val="2"/>
              </w:numPr>
              <w:spacing w:line="240" w:lineRule="auto"/>
              <w:ind w:left="720" w:hanging="360"/>
              <w:rPr>
                <w:sz w:val="24"/>
                <w:szCs w:val="24"/>
                <w:u w:val="none"/>
              </w:rPr>
            </w:pPr>
            <w:r w:rsidDel="00000000" w:rsidR="00000000" w:rsidRPr="00000000">
              <w:rPr>
                <w:sz w:val="24"/>
                <w:szCs w:val="24"/>
                <w:rtl w:val="0"/>
              </w:rPr>
              <w:t xml:space="preserve">Marco Puig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spacing w:line="240" w:lineRule="auto"/>
              <w:rPr>
                <w:sz w:val="24"/>
                <w:szCs w:val="24"/>
              </w:rPr>
            </w:pPr>
            <w:r w:rsidDel="00000000" w:rsidR="00000000" w:rsidRPr="00000000">
              <w:rPr>
                <w:rtl w:val="0"/>
              </w:rPr>
            </w:r>
          </w:p>
        </w:tc>
        <w:tc>
          <w:tcPr>
            <w:tcBorders>
              <w:left w:color="000000" w:space="0" w:sz="0" w:val="nil"/>
            </w:tcBorders>
            <w:vAlign w:val="bottom"/>
          </w:tcPr>
          <w:p w:rsidR="00000000" w:rsidDel="00000000" w:rsidP="00000000" w:rsidRDefault="00000000" w:rsidRPr="00000000" w14:paraId="00000030">
            <w:pPr>
              <w:spacing w:line="240" w:lineRule="auto"/>
              <w:rPr>
                <w:sz w:val="24"/>
                <w:szCs w:val="24"/>
              </w:rPr>
            </w:pPr>
            <w:r w:rsidDel="00000000" w:rsidR="00000000" w:rsidRPr="00000000">
              <w:rPr>
                <w:sz w:val="24"/>
                <w:szCs w:val="24"/>
              </w:rPr>
              <w:drawing>
                <wp:inline distB="114300" distT="114300" distL="114300" distR="114300">
                  <wp:extent cx="1400175" cy="555258"/>
                  <wp:effectExtent b="0" l="0" r="0" t="0"/>
                  <wp:docPr id="1" name="image2.png"/>
                  <a:graphic>
                    <a:graphicData uri="http://schemas.openxmlformats.org/drawingml/2006/picture">
                      <pic:pic>
                        <pic:nvPicPr>
                          <pic:cNvPr id="0" name="image2.png"/>
                          <pic:cNvPicPr preferRelativeResize="0"/>
                        </pic:nvPicPr>
                        <pic:blipFill>
                          <a:blip r:embed="rId7"/>
                          <a:srcRect b="0" l="0" r="0" t="19034"/>
                          <a:stretch>
                            <a:fillRect/>
                          </a:stretch>
                        </pic:blipFill>
                        <pic:spPr>
                          <a:xfrm>
                            <a:off x="0" y="0"/>
                            <a:ext cx="1400175" cy="555258"/>
                          </a:xfrm>
                          <a:prstGeom prst="rect"/>
                          <a:ln/>
                        </pic:spPr>
                      </pic:pic>
                    </a:graphicData>
                  </a:graphic>
                </wp:inline>
              </w:drawing>
            </w:r>
            <w:r w:rsidDel="00000000" w:rsidR="00000000" w:rsidRPr="00000000">
              <w:rPr>
                <w:rtl w:val="0"/>
              </w:rPr>
            </w:r>
          </w:p>
        </w:tc>
      </w:tr>
      <w:tr>
        <w:trPr>
          <w:cantSplit w:val="0"/>
          <w:trHeight w:val="593" w:hRule="atLeast"/>
          <w:tblHeader w:val="0"/>
        </w:trPr>
        <w:tc>
          <w:tcPr>
            <w:tcBorders>
              <w:right w:color="000000" w:space="0" w:sz="0" w:val="nil"/>
            </w:tcBorders>
            <w:vAlign w:val="bottom"/>
          </w:tcPr>
          <w:p w:rsidR="00000000" w:rsidDel="00000000" w:rsidP="00000000" w:rsidRDefault="00000000" w:rsidRPr="00000000" w14:paraId="00000031">
            <w:pPr>
              <w:spacing w:line="240" w:lineRule="auto"/>
              <w:rPr>
                <w:sz w:val="24"/>
                <w:szCs w:val="24"/>
              </w:rPr>
            </w:pPr>
            <w:r w:rsidDel="00000000" w:rsidR="00000000" w:rsidRPr="00000000">
              <w:rPr>
                <w:rtl w:val="0"/>
              </w:rPr>
            </w:r>
          </w:p>
          <w:p w:rsidR="00000000" w:rsidDel="00000000" w:rsidP="00000000" w:rsidRDefault="00000000" w:rsidRPr="00000000" w14:paraId="00000032">
            <w:pPr>
              <w:spacing w:line="240" w:lineRule="auto"/>
              <w:rPr>
                <w:sz w:val="24"/>
                <w:szCs w:val="24"/>
              </w:rPr>
            </w:pPr>
            <w:r w:rsidDel="00000000" w:rsidR="00000000" w:rsidRPr="00000000">
              <w:rPr>
                <w:rtl w:val="0"/>
              </w:rPr>
            </w:r>
          </w:p>
          <w:p w:rsidR="00000000" w:rsidDel="00000000" w:rsidP="00000000" w:rsidRDefault="00000000" w:rsidRPr="00000000" w14:paraId="00000033">
            <w:pPr>
              <w:numPr>
                <w:ilvl w:val="0"/>
                <w:numId w:val="2"/>
              </w:numPr>
              <w:spacing w:line="240" w:lineRule="auto"/>
              <w:ind w:left="720" w:hanging="360"/>
              <w:rPr>
                <w:sz w:val="24"/>
                <w:szCs w:val="24"/>
                <w:u w:val="none"/>
              </w:rPr>
            </w:pPr>
            <w:r w:rsidDel="00000000" w:rsidR="00000000" w:rsidRPr="00000000">
              <w:rPr>
                <w:sz w:val="24"/>
                <w:szCs w:val="24"/>
                <w:rtl w:val="0"/>
              </w:rPr>
              <w:t xml:space="preserve">Laura Waldron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spacing w:line="240" w:lineRule="auto"/>
              <w:rPr>
                <w:sz w:val="24"/>
                <w:szCs w:val="24"/>
              </w:rPr>
            </w:pPr>
            <w:r w:rsidDel="00000000" w:rsidR="00000000" w:rsidRPr="00000000">
              <w:rPr>
                <w:rtl w:val="0"/>
              </w:rPr>
            </w:r>
          </w:p>
        </w:tc>
        <w:tc>
          <w:tcPr>
            <w:tcBorders>
              <w:left w:color="000000" w:space="0" w:sz="0" w:val="nil"/>
            </w:tcBorders>
            <w:vAlign w:val="bottom"/>
          </w:tcPr>
          <w:p w:rsidR="00000000" w:rsidDel="00000000" w:rsidP="00000000" w:rsidRDefault="00000000" w:rsidRPr="00000000" w14:paraId="00000035">
            <w:pPr>
              <w:spacing w:line="240" w:lineRule="auto"/>
              <w:rPr>
                <w:rFonts w:ascii="Pacifico" w:cs="Pacifico" w:eastAsia="Pacifico" w:hAnsi="Pacifico"/>
                <w:sz w:val="24"/>
                <w:szCs w:val="24"/>
              </w:rPr>
            </w:pPr>
            <w:r w:rsidDel="00000000" w:rsidR="00000000" w:rsidRPr="00000000">
              <w:rPr>
                <w:rFonts w:ascii="Pacifico" w:cs="Pacifico" w:eastAsia="Pacifico" w:hAnsi="Pacifico"/>
                <w:sz w:val="24"/>
                <w:szCs w:val="24"/>
                <w:rtl w:val="0"/>
              </w:rPr>
              <w:t xml:space="preserve">Laura Waldron</w:t>
            </w:r>
          </w:p>
        </w:tc>
      </w:tr>
      <w:tr>
        <w:trPr>
          <w:cantSplit w:val="0"/>
          <w:trHeight w:val="593" w:hRule="atLeast"/>
          <w:tblHeader w:val="0"/>
        </w:trPr>
        <w:tc>
          <w:tcPr>
            <w:tcBorders>
              <w:right w:color="000000" w:space="0" w:sz="0" w:val="nil"/>
            </w:tcBorders>
            <w:vAlign w:val="bottom"/>
          </w:tcPr>
          <w:p w:rsidR="00000000" w:rsidDel="00000000" w:rsidP="00000000" w:rsidRDefault="00000000" w:rsidRPr="00000000" w14:paraId="00000036">
            <w:pPr>
              <w:spacing w:line="240" w:lineRule="auto"/>
              <w:rPr>
                <w:sz w:val="24"/>
                <w:szCs w:val="24"/>
              </w:rPr>
            </w:pPr>
            <w:r w:rsidDel="00000000" w:rsidR="00000000" w:rsidRPr="00000000">
              <w:rPr>
                <w:rtl w:val="0"/>
              </w:rPr>
            </w:r>
          </w:p>
          <w:p w:rsidR="00000000" w:rsidDel="00000000" w:rsidP="00000000" w:rsidRDefault="00000000" w:rsidRPr="00000000" w14:paraId="00000037">
            <w:pPr>
              <w:spacing w:line="240" w:lineRule="auto"/>
              <w:rPr>
                <w:sz w:val="24"/>
                <w:szCs w:val="24"/>
              </w:rPr>
            </w:pPr>
            <w:r w:rsidDel="00000000" w:rsidR="00000000" w:rsidRPr="00000000">
              <w:rPr>
                <w:rtl w:val="0"/>
              </w:rPr>
            </w:r>
          </w:p>
          <w:p w:rsidR="00000000" w:rsidDel="00000000" w:rsidP="00000000" w:rsidRDefault="00000000" w:rsidRPr="00000000" w14:paraId="00000038">
            <w:pPr>
              <w:numPr>
                <w:ilvl w:val="0"/>
                <w:numId w:val="2"/>
              </w:numPr>
              <w:spacing w:line="240" w:lineRule="auto"/>
              <w:ind w:left="720" w:hanging="360"/>
              <w:rPr>
                <w:sz w:val="24"/>
                <w:szCs w:val="24"/>
                <w:u w:val="none"/>
              </w:rPr>
            </w:pPr>
            <w:r w:rsidDel="00000000" w:rsidR="00000000" w:rsidRPr="00000000">
              <w:rPr>
                <w:sz w:val="24"/>
                <w:szCs w:val="24"/>
                <w:rtl w:val="0"/>
              </w:rPr>
              <w:t xml:space="preserve">Jamie Pham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spacing w:line="240" w:lineRule="auto"/>
              <w:rPr>
                <w:sz w:val="24"/>
                <w:szCs w:val="24"/>
              </w:rPr>
            </w:pPr>
            <w:r w:rsidDel="00000000" w:rsidR="00000000" w:rsidRPr="00000000">
              <w:rPr>
                <w:rtl w:val="0"/>
              </w:rPr>
            </w:r>
          </w:p>
        </w:tc>
        <w:tc>
          <w:tcPr>
            <w:tcBorders>
              <w:left w:color="000000" w:space="0" w:sz="0" w:val="nil"/>
            </w:tcBorders>
            <w:vAlign w:val="bottom"/>
          </w:tcPr>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Jamie Pham</w:t>
            </w:r>
          </w:p>
        </w:tc>
      </w:tr>
    </w:tbl>
    <w:p w:rsidR="00000000" w:rsidDel="00000000" w:rsidP="00000000" w:rsidRDefault="00000000" w:rsidRPr="00000000" w14:paraId="0000003B">
      <w:pPr>
        <w:spacing w:line="240" w:lineRule="auto"/>
        <w:rPr>
          <w:b w:val="1"/>
          <w:sz w:val="24"/>
          <w:szCs w:val="24"/>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4689"/>
        <w:gridCol w:w="450"/>
        <w:gridCol w:w="4221"/>
        <w:tblGridChange w:id="0">
          <w:tblGrid>
            <w:gridCol w:w="4689"/>
            <w:gridCol w:w="450"/>
            <w:gridCol w:w="4221"/>
          </w:tblGrid>
        </w:tblGridChange>
      </w:tblGrid>
      <w:tr>
        <w:trPr>
          <w:cantSplit w:val="0"/>
          <w:trHeight w:val="593" w:hRule="atLeast"/>
          <w:tblHeader w:val="0"/>
        </w:trPr>
        <w:tc>
          <w:tcPr>
            <w:tcBorders>
              <w:right w:color="000000" w:space="0" w:sz="0" w:val="nil"/>
            </w:tcBorders>
            <w:vAlign w:val="bottom"/>
          </w:tcPr>
          <w:p w:rsidR="00000000" w:rsidDel="00000000" w:rsidP="00000000" w:rsidRDefault="00000000" w:rsidRPr="00000000" w14:paraId="0000003C">
            <w:pPr>
              <w:numPr>
                <w:ilvl w:val="0"/>
                <w:numId w:val="2"/>
              </w:numPr>
              <w:spacing w:line="240" w:lineRule="auto"/>
              <w:ind w:left="720" w:hanging="360"/>
              <w:rPr>
                <w:sz w:val="24"/>
                <w:szCs w:val="24"/>
                <w:u w:val="none"/>
              </w:rPr>
            </w:pPr>
            <w:r w:rsidDel="00000000" w:rsidR="00000000" w:rsidRPr="00000000">
              <w:rPr>
                <w:sz w:val="24"/>
                <w:szCs w:val="24"/>
                <w:rtl w:val="0"/>
              </w:rPr>
              <w:t xml:space="preserve">Nicolas Uribe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spacing w:line="240" w:lineRule="auto"/>
              <w:rPr>
                <w:sz w:val="24"/>
                <w:szCs w:val="24"/>
              </w:rPr>
            </w:pPr>
            <w:r w:rsidDel="00000000" w:rsidR="00000000" w:rsidRPr="00000000">
              <w:rPr>
                <w:rtl w:val="0"/>
              </w:rPr>
            </w:r>
          </w:p>
        </w:tc>
        <w:tc>
          <w:tcPr>
            <w:tcBorders>
              <w:left w:color="000000" w:space="0" w:sz="0" w:val="nil"/>
            </w:tcBorders>
            <w:vAlign w:val="bottom"/>
          </w:tcPr>
          <w:p w:rsidR="00000000" w:rsidDel="00000000" w:rsidP="00000000" w:rsidRDefault="00000000" w:rsidRPr="00000000" w14:paraId="0000003E">
            <w:pPr>
              <w:spacing w:line="240" w:lineRule="auto"/>
              <w:rPr>
                <w:sz w:val="24"/>
                <w:szCs w:val="24"/>
              </w:rPr>
            </w:pPr>
            <w:r w:rsidDel="00000000" w:rsidR="00000000" w:rsidRPr="00000000">
              <w:rPr>
                <w:sz w:val="24"/>
                <w:szCs w:val="24"/>
              </w:rPr>
              <w:drawing>
                <wp:inline distB="114300" distT="114300" distL="114300" distR="114300">
                  <wp:extent cx="1014413" cy="68387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14413" cy="68387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spacing w:line="240" w:lineRule="auto"/>
        <w:rPr>
          <w:b w:val="1"/>
          <w:sz w:val="24"/>
          <w:szCs w:val="24"/>
        </w:rPr>
      </w:pPr>
      <w:r w:rsidDel="00000000" w:rsidR="00000000" w:rsidRPr="00000000">
        <w:rPr>
          <w:rtl w:val="0"/>
        </w:rPr>
      </w:r>
    </w:p>
    <w:p w:rsidR="00000000" w:rsidDel="00000000" w:rsidP="00000000" w:rsidRDefault="00000000" w:rsidRPr="00000000" w14:paraId="00000040">
      <w:pPr>
        <w:spacing w:line="240" w:lineRule="auto"/>
        <w:rPr>
          <w:b w:val="1"/>
          <w:sz w:val="24"/>
          <w:szCs w:val="24"/>
        </w:rPr>
      </w:pPr>
      <w:r w:rsidDel="00000000" w:rsidR="00000000" w:rsidRPr="00000000">
        <w:rPr>
          <w:rtl w:val="0"/>
        </w:rPr>
      </w:r>
    </w:p>
    <w:p w:rsidR="00000000" w:rsidDel="00000000" w:rsidP="00000000" w:rsidRDefault="00000000" w:rsidRPr="00000000" w14:paraId="00000041">
      <w:pPr>
        <w:spacing w:line="240" w:lineRule="auto"/>
        <w:rPr>
          <w:b w:val="1"/>
          <w:sz w:val="24"/>
          <w:szCs w:val="24"/>
        </w:rPr>
      </w:pPr>
      <w:r w:rsidDel="00000000" w:rsidR="00000000" w:rsidRPr="00000000">
        <w:rPr>
          <w:rtl w:val="0"/>
        </w:rPr>
      </w:r>
    </w:p>
    <w:p w:rsidR="00000000" w:rsidDel="00000000" w:rsidP="00000000" w:rsidRDefault="00000000" w:rsidRPr="00000000" w14:paraId="00000042">
      <w:pPr>
        <w:spacing w:line="240" w:lineRule="auto"/>
        <w:rPr>
          <w:sz w:val="18"/>
          <w:szCs w:val="18"/>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Team/Project Name </w:t>
        <w:tab/>
        <w:tab/>
        <w:t xml:space="preserve">Group#</w:t>
        <w:tab/>
        <w:tab/>
        <w:tab/>
        <w:tab/>
        <w:t xml:space="preserve">Date</w:t>
        <w:br w:type="textWrapping"/>
      </w:r>
    </w:p>
    <w:p w:rsidR="00000000" w:rsidDel="00000000" w:rsidP="00000000" w:rsidRDefault="00000000" w:rsidRPr="00000000" w14:paraId="00000044">
      <w:pPr>
        <w:rPr>
          <w:sz w:val="18"/>
          <w:szCs w:val="18"/>
        </w:rPr>
      </w:pPr>
      <w:r w:rsidDel="00000000" w:rsidR="00000000" w:rsidRPr="00000000">
        <w:rPr>
          <w:b w:val="1"/>
          <w:sz w:val="24"/>
          <w:szCs w:val="24"/>
          <w:rtl w:val="0"/>
        </w:rPr>
        <w:t xml:space="preserve">The AI Guild                                    3     </w:t>
        <w:tab/>
        <w:tab/>
        <w:tab/>
        <w:tab/>
        <w:t xml:space="preserve">            9/22/23</w:t>
      </w:r>
      <w:r w:rsidDel="00000000" w:rsidR="00000000" w:rsidRPr="00000000">
        <w:rPr>
          <w:rtl w:val="0"/>
        </w:rPr>
      </w:r>
    </w:p>
    <w:p w:rsidR="00000000" w:rsidDel="00000000" w:rsidP="00000000" w:rsidRDefault="00000000" w:rsidRPr="00000000" w14:paraId="00000045">
      <w:pPr>
        <w:spacing w:line="240" w:lineRule="auto"/>
        <w:rPr>
          <w:sz w:val="18"/>
          <w:szCs w:val="18"/>
        </w:rPr>
      </w:pPr>
      <w:r w:rsidDel="00000000" w:rsidR="00000000" w:rsidRPr="00000000">
        <w:rPr>
          <w:rtl w:val="0"/>
        </w:rPr>
      </w:r>
    </w:p>
    <w:p w:rsidR="00000000" w:rsidDel="00000000" w:rsidP="00000000" w:rsidRDefault="00000000" w:rsidRPr="00000000" w14:paraId="00000046">
      <w:pPr>
        <w:rPr>
          <w:sz w:val="18"/>
          <w:szCs w:val="18"/>
        </w:rPr>
      </w:pPr>
      <w:r w:rsidDel="00000000" w:rsidR="00000000" w:rsidRPr="00000000">
        <w:rPr>
          <w:rtl w:val="0"/>
        </w:rPr>
      </w:r>
    </w:p>
    <w:p w:rsidR="00000000" w:rsidDel="00000000" w:rsidP="00000000" w:rsidRDefault="00000000" w:rsidRPr="00000000" w14:paraId="00000047">
      <w:pPr>
        <w:jc w:val="center"/>
        <w:rPr>
          <w:b w:val="1"/>
          <w:i w:val="1"/>
          <w:sz w:val="36"/>
          <w:szCs w:val="36"/>
        </w:rPr>
      </w:pPr>
      <w:r w:rsidDel="00000000" w:rsidR="00000000" w:rsidRPr="00000000">
        <w:rPr>
          <w:rtl w:val="0"/>
        </w:rPr>
      </w:r>
    </w:p>
    <w:p w:rsidR="00000000" w:rsidDel="00000000" w:rsidP="00000000" w:rsidRDefault="00000000" w:rsidRPr="00000000" w14:paraId="00000048">
      <w:pPr>
        <w:rPr>
          <w:b w:val="1"/>
          <w:i w:val="1"/>
          <w:sz w:val="36"/>
          <w:szCs w:val="36"/>
        </w:rPr>
      </w:pPr>
      <w:r w:rsidDel="00000000" w:rsidR="00000000" w:rsidRPr="00000000">
        <w:rPr>
          <w:rtl w:val="0"/>
        </w:rPr>
      </w:r>
    </w:p>
    <w:p w:rsidR="00000000" w:rsidDel="00000000" w:rsidP="00000000" w:rsidRDefault="00000000" w:rsidRPr="00000000" w14:paraId="00000049">
      <w:pPr>
        <w:jc w:val="center"/>
        <w:rPr>
          <w:b w:val="1"/>
          <w:i w:val="1"/>
          <w:sz w:val="36"/>
          <w:szCs w:val="36"/>
        </w:rPr>
      </w:pPr>
      <w:r w:rsidDel="00000000" w:rsidR="00000000" w:rsidRPr="00000000">
        <w:rPr>
          <w:b w:val="1"/>
          <w:i w:val="1"/>
          <w:sz w:val="36"/>
          <w:szCs w:val="36"/>
          <w:rtl w:val="0"/>
        </w:rPr>
        <w:t xml:space="preserve">COP 4655 Mobile Apps Development Fall 2023</w:t>
        <w:br w:type="textWrapping"/>
        <w:t xml:space="preserve">Conversation Sheet</w:t>
      </w:r>
    </w:p>
    <w:p w:rsidR="00000000" w:rsidDel="00000000" w:rsidP="00000000" w:rsidRDefault="00000000" w:rsidRPr="00000000" w14:paraId="0000004A">
      <w:pPr>
        <w:jc w:val="center"/>
        <w:rPr>
          <w:b w:val="1"/>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Fonts w:ascii="Calibri" w:cs="Calibri" w:eastAsia="Calibri" w:hAnsi="Calibri"/>
          <w:b w:val="1"/>
          <w:color w:val="000000"/>
          <w:rtl w:val="0"/>
        </w:rPr>
        <w:t xml:space="preserve">TEAM NAME: The AI Guild                                   </w:t>
        <w:tab/>
        <w:tab/>
        <w:t xml:space="preserve">Group# 3   </w:t>
        <w:tab/>
        <w:tab/>
        <w:tab/>
        <w:t xml:space="preserve">DATE: 9/22/23</w:t>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TEAM MEMBER NAMES (First and Last): </w:t>
      </w:r>
    </w:p>
    <w:p w:rsidR="00000000" w:rsidDel="00000000" w:rsidP="00000000" w:rsidRDefault="00000000" w:rsidRPr="00000000" w14:paraId="00000052">
      <w:pPr>
        <w:rPr>
          <w:b w:val="1"/>
        </w:rPr>
      </w:pPr>
      <w:r w:rsidDel="00000000" w:rsidR="00000000" w:rsidRPr="00000000">
        <w:rPr>
          <w:b w:val="1"/>
          <w:rtl w:val="0"/>
        </w:rPr>
        <w:t xml:space="preserve">Marco Puig</w:t>
      </w:r>
    </w:p>
    <w:p w:rsidR="00000000" w:rsidDel="00000000" w:rsidP="00000000" w:rsidRDefault="00000000" w:rsidRPr="00000000" w14:paraId="00000053">
      <w:pPr>
        <w:rPr>
          <w:b w:val="1"/>
        </w:rPr>
      </w:pPr>
      <w:r w:rsidDel="00000000" w:rsidR="00000000" w:rsidRPr="00000000">
        <w:rPr>
          <w:b w:val="1"/>
          <w:rtl w:val="0"/>
        </w:rPr>
        <w:t xml:space="preserve">Jamie Pham</w:t>
      </w:r>
    </w:p>
    <w:p w:rsidR="00000000" w:rsidDel="00000000" w:rsidP="00000000" w:rsidRDefault="00000000" w:rsidRPr="00000000" w14:paraId="00000054">
      <w:pPr>
        <w:rPr>
          <w:b w:val="1"/>
        </w:rPr>
      </w:pPr>
      <w:r w:rsidDel="00000000" w:rsidR="00000000" w:rsidRPr="00000000">
        <w:rPr>
          <w:b w:val="1"/>
          <w:rtl w:val="0"/>
        </w:rPr>
        <w:t xml:space="preserve">Nicolas Uribe</w:t>
      </w:r>
    </w:p>
    <w:p w:rsidR="00000000" w:rsidDel="00000000" w:rsidP="00000000" w:rsidRDefault="00000000" w:rsidRPr="00000000" w14:paraId="00000055">
      <w:pPr>
        <w:rPr>
          <w:b w:val="1"/>
        </w:rPr>
      </w:pPr>
      <w:r w:rsidDel="00000000" w:rsidR="00000000" w:rsidRPr="00000000">
        <w:rPr>
          <w:b w:val="1"/>
          <w:rtl w:val="0"/>
        </w:rPr>
        <w:t xml:space="preserve">Laura Waldron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color w:val="0000ff"/>
        </w:rPr>
      </w:pPr>
      <w:r w:rsidDel="00000000" w:rsidR="00000000" w:rsidRPr="00000000">
        <w:rPr>
          <w:color w:val="0000ff"/>
          <w:rtl w:val="0"/>
        </w:rPr>
        <w:t xml:space="preserve">Your team must provide a summary of the responses to the questions provided below. </w:t>
      </w:r>
      <w:r w:rsidDel="00000000" w:rsidR="00000000" w:rsidRPr="00000000">
        <w:rPr>
          <w:b w:val="1"/>
          <w:color w:val="0000ff"/>
          <w:rtl w:val="0"/>
        </w:rPr>
        <w:t xml:space="preserve">This is to be done before completing your Team Agreement.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 will all show up to team meetings. Laura is good with frontend implementation and organizing the meeting times. She would like everyone to contribute to the code and participate in the project. Marco is willing to work with ChatGPT and character interaction. Marco has experience developing apps and backends through Flutter and Firebase, and wants to learn more about APIs and Backend development. Jamie is very good at backend and frontend implementation. She would like to gain a better understanding of the Swift language and its basics. Nicolas is also very good with the backend. He wants to be able to understand how to incorporate AI into his code, and this seems like a good way to start. Our idea of optimal teamwork is everyone completing their work consistently. When we encounter obstacles, we will work together to fix the obstacles. If we cannot solve our problems, we will ask the TA/ChatGPT for help. We will always come to meetings on time and participate in the meetings. We wish to have a working program. We also wish to win the Demo day Competition, and use the funding to become multimillionaires. We will take advantage of the discord we created and will also attend office hours. </w:t>
      </w:r>
    </w:p>
    <w:p w:rsidR="00000000" w:rsidDel="00000000" w:rsidP="00000000" w:rsidRDefault="00000000" w:rsidRPr="00000000" w14:paraId="0000005B">
      <w:pPr>
        <w:rPr>
          <w:sz w:val="18"/>
          <w:szCs w:val="18"/>
        </w:rPr>
      </w:pPr>
      <w:r w:rsidDel="00000000" w:rsidR="00000000" w:rsidRPr="00000000">
        <w:rPr>
          <w:rtl w:val="0"/>
        </w:rPr>
        <w:t xml:space="preserve">Laura is available Monday morning and evening, Tuesday &amp; Thursday morning and late afternoon, and Friday afternoons. Marco is available on Mondays (completely free), Friday afternoons, and on the weekends. Nicolas is available Mondays (completely free), and Fridays (free after 12). Jamie is available Mondays and Fridays and weekends. We will have conversations in person, or on discord, to handle difficult situations. Additionally, if there is a disagreement we are professionals in training, we can incorporate the art of strategic compromising. If someone does not do their work we will give them a warning. If they continue not to do their work, then we will alert the professor of the problem.</w:t>
      </w:r>
      <w:r w:rsidDel="00000000" w:rsidR="00000000" w:rsidRPr="00000000">
        <w:rPr>
          <w:rtl w:val="0"/>
        </w:rPr>
      </w:r>
    </w:p>
    <w:sectPr>
      <w:headerReference r:id="rId9" w:type="first"/>
      <w:footerReference r:id="rId10" w:type="first"/>
      <w:pgSz w:h="15840" w:w="12240" w:orient="portrait"/>
      <w:pgMar w:bottom="1440" w:top="95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Pr>
  </w:style>
  <w:style w:type="character" w:styleId="apple-tab-span" w:customStyle="1">
    <w:name w:val="apple-tab-span"/>
    <w:basedOn w:val="DefaultParagraphFont"/>
    <w:rsid w:val="00E43093"/>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gSq0qlKzrTwm6FvFxlJOixF7rA==">CgMxLjA4AHIhMXZqT0hjZkZQazlVT3ZWUkVTbFpYZmNuNnhvVGtpbnFn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2023-09-20T17:45:00Z</dcterms:created>
</cp:coreProperties>
</file>