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76D76" w14:textId="22934596" w:rsidR="009D2CC3" w:rsidRPr="00A70E3A" w:rsidRDefault="009D2CC3">
      <w:pPr>
        <w:rPr>
          <w:b/>
          <w:bCs/>
          <w:sz w:val="28"/>
          <w:szCs w:val="28"/>
        </w:rPr>
      </w:pPr>
      <w:r w:rsidRPr="00A70E3A">
        <w:rPr>
          <w:b/>
          <w:bCs/>
          <w:sz w:val="28"/>
          <w:szCs w:val="28"/>
        </w:rPr>
        <w:t xml:space="preserve">DUDON Axel </w:t>
      </w:r>
    </w:p>
    <w:p w14:paraId="0D869BBF" w14:textId="3D3BECF5" w:rsidR="009D2CC3" w:rsidRPr="00A70E3A" w:rsidRDefault="009D2CC3" w:rsidP="00A70E3A">
      <w:pPr>
        <w:jc w:val="center"/>
        <w:rPr>
          <w:b/>
          <w:bCs/>
          <w:color w:val="C00000"/>
          <w:sz w:val="48"/>
          <w:szCs w:val="48"/>
          <w:u w:val="single"/>
        </w:rPr>
      </w:pPr>
      <w:r w:rsidRPr="00A70E3A">
        <w:rPr>
          <w:b/>
          <w:bCs/>
          <w:color w:val="C00000"/>
          <w:sz w:val="48"/>
          <w:szCs w:val="48"/>
          <w:u w:val="single"/>
        </w:rPr>
        <w:t>Compte rendu n°5</w:t>
      </w:r>
    </w:p>
    <w:p w14:paraId="58DCA03F" w14:textId="77777777" w:rsidR="009D2CC3" w:rsidRPr="00A70E3A" w:rsidRDefault="009D2CC3">
      <w:pPr>
        <w:rPr>
          <w:sz w:val="24"/>
          <w:szCs w:val="24"/>
        </w:rPr>
      </w:pPr>
    </w:p>
    <w:p w14:paraId="4C266A3F" w14:textId="2FCA03E9" w:rsidR="009D2CC3" w:rsidRPr="00A70E3A" w:rsidRDefault="009D2CC3">
      <w:pPr>
        <w:rPr>
          <w:sz w:val="24"/>
          <w:szCs w:val="24"/>
        </w:rPr>
      </w:pPr>
      <w:r w:rsidRPr="00A70E3A">
        <w:rPr>
          <w:sz w:val="24"/>
          <w:szCs w:val="24"/>
        </w:rPr>
        <w:t>Aujourd’hui, c’est notre 5</w:t>
      </w:r>
      <w:r w:rsidRPr="00A70E3A">
        <w:rPr>
          <w:sz w:val="24"/>
          <w:szCs w:val="24"/>
          <w:vertAlign w:val="superscript"/>
        </w:rPr>
        <w:t>ème</w:t>
      </w:r>
      <w:r w:rsidRPr="00A70E3A">
        <w:rPr>
          <w:sz w:val="24"/>
          <w:szCs w:val="24"/>
        </w:rPr>
        <w:t xml:space="preserve"> séance, nous corrigeons le code pour pouvoir passer du mode émetteur au mode récepteur parfaitement grâce au bouton poussoir. Nous le modifions aussi pour avoir un affichage clair sur l’écran </w:t>
      </w:r>
      <w:proofErr w:type="spellStart"/>
      <w:r w:rsidRPr="00A70E3A">
        <w:rPr>
          <w:sz w:val="24"/>
          <w:szCs w:val="24"/>
        </w:rPr>
        <w:t>oled</w:t>
      </w:r>
      <w:proofErr w:type="spellEnd"/>
      <w:r w:rsidRPr="00A70E3A">
        <w:rPr>
          <w:sz w:val="24"/>
          <w:szCs w:val="24"/>
        </w:rPr>
        <w:t xml:space="preserve"> connecté au module </w:t>
      </w:r>
      <w:proofErr w:type="spellStart"/>
      <w:r w:rsidRPr="00A70E3A">
        <w:rPr>
          <w:sz w:val="24"/>
          <w:szCs w:val="24"/>
        </w:rPr>
        <w:t>Heltec</w:t>
      </w:r>
      <w:proofErr w:type="spellEnd"/>
      <w:r w:rsidRPr="00A70E3A">
        <w:rPr>
          <w:sz w:val="24"/>
          <w:szCs w:val="24"/>
        </w:rPr>
        <w:t xml:space="preserve">, « EMETTEUR » ou « RECEPTEUR » avec le </w:t>
      </w:r>
      <w:proofErr w:type="spellStart"/>
      <w:r w:rsidRPr="00A70E3A">
        <w:rPr>
          <w:sz w:val="24"/>
          <w:szCs w:val="24"/>
        </w:rPr>
        <w:t>rssi</w:t>
      </w:r>
      <w:proofErr w:type="spellEnd"/>
      <w:r w:rsidRPr="00A70E3A">
        <w:rPr>
          <w:sz w:val="24"/>
          <w:szCs w:val="24"/>
        </w:rPr>
        <w:t xml:space="preserve"> s’affiche selon le mode dans lequel est le module. (</w:t>
      </w:r>
      <w:proofErr w:type="gramStart"/>
      <w:r w:rsidRPr="00A70E3A">
        <w:rPr>
          <w:sz w:val="24"/>
          <w:szCs w:val="24"/>
        </w:rPr>
        <w:t>ci</w:t>
      </w:r>
      <w:proofErr w:type="gramEnd"/>
      <w:r w:rsidRPr="00A70E3A">
        <w:rPr>
          <w:sz w:val="24"/>
          <w:szCs w:val="24"/>
        </w:rPr>
        <w:t>-dessous).</w:t>
      </w:r>
    </w:p>
    <w:p w14:paraId="4BE47112" w14:textId="392E269B" w:rsidR="00A70E3A" w:rsidRPr="00A70E3A" w:rsidRDefault="00A70E3A">
      <w:pPr>
        <w:rPr>
          <w:sz w:val="24"/>
          <w:szCs w:val="24"/>
        </w:rPr>
      </w:pPr>
    </w:p>
    <w:p w14:paraId="4DF391A6" w14:textId="3A8BED9D" w:rsidR="00A70E3A" w:rsidRPr="00A70E3A" w:rsidRDefault="00A70E3A" w:rsidP="00A70E3A">
      <w:pPr>
        <w:jc w:val="center"/>
        <w:rPr>
          <w:sz w:val="24"/>
          <w:szCs w:val="24"/>
        </w:rPr>
      </w:pPr>
      <w:r w:rsidRPr="00A70E3A">
        <w:rPr>
          <w:noProof/>
          <w:sz w:val="24"/>
          <w:szCs w:val="24"/>
        </w:rPr>
        <mc:AlternateContent>
          <mc:Choice Requires="wps">
            <w:drawing>
              <wp:anchor distT="45720" distB="45720" distL="114300" distR="114300" simplePos="0" relativeHeight="251659264" behindDoc="0" locked="0" layoutInCell="1" allowOverlap="1" wp14:anchorId="5400EBF4" wp14:editId="1CFFC625">
                <wp:simplePos x="0" y="0"/>
                <wp:positionH relativeFrom="column">
                  <wp:posOffset>3474085</wp:posOffset>
                </wp:positionH>
                <wp:positionV relativeFrom="paragraph">
                  <wp:posOffset>198120</wp:posOffset>
                </wp:positionV>
                <wp:extent cx="1127760" cy="297180"/>
                <wp:effectExtent l="0" t="0" r="15240" b="266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297180"/>
                        </a:xfrm>
                        <a:prstGeom prst="rect">
                          <a:avLst/>
                        </a:prstGeom>
                        <a:solidFill>
                          <a:srgbClr val="FFFFFF"/>
                        </a:solidFill>
                        <a:ln w="9525">
                          <a:solidFill>
                            <a:srgbClr val="000000"/>
                          </a:solidFill>
                          <a:miter lim="800000"/>
                          <a:headEnd/>
                          <a:tailEnd/>
                        </a:ln>
                      </wps:spPr>
                      <wps:txbx>
                        <w:txbxContent>
                          <w:p w14:paraId="4A019640" w14:textId="552186C9" w:rsidR="00A70E3A" w:rsidRDefault="00A70E3A">
                            <w:r>
                              <w:t xml:space="preserve">Mode émetteur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00EBF4" id="_x0000_t202" coordsize="21600,21600" o:spt="202" path="m,l,21600r21600,l21600,xe">
                <v:stroke joinstyle="miter"/>
                <v:path gradientshapeok="t" o:connecttype="rect"/>
              </v:shapetype>
              <v:shape id="Zone de texte 2" o:spid="_x0000_s1026" type="#_x0000_t202" style="position:absolute;left:0;text-align:left;margin-left:273.55pt;margin-top:15.6pt;width:88.8pt;height:2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">
                <v:textbox>
                  <w:txbxContent>
                    <w:p w14:paraId="4A019640" w14:textId="552186C9" w:rsidR="00A70E3A" w:rsidRDefault="00A70E3A">
                      <w:r>
                        <w:t xml:space="preserve">Mode émetteur </w:t>
                      </w:r>
                    </w:p>
                  </w:txbxContent>
                </v:textbox>
                <w10:wrap type="square"/>
              </v:shape>
            </w:pict>
          </mc:Fallback>
        </mc:AlternateContent>
      </w:r>
      <w:r w:rsidRPr="00A70E3A">
        <w:rPr>
          <w:sz w:val="24"/>
          <w:szCs w:val="24"/>
        </w:rPr>
        <w:drawing>
          <wp:inline distT="0" distB="0" distL="0" distR="0" wp14:anchorId="752581ED" wp14:editId="1BD8744F">
            <wp:extent cx="2118544" cy="1425063"/>
            <wp:effectExtent l="114300" t="114300" r="110490" b="137160"/>
            <wp:docPr id="2567181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18107" name=""/>
                    <pic:cNvPicPr/>
                  </pic:nvPicPr>
                  <pic:blipFill>
                    <a:blip r:embed="rId4"/>
                    <a:stretch>
                      <a:fillRect/>
                    </a:stretch>
                  </pic:blipFill>
                  <pic:spPr>
                    <a:xfrm>
                      <a:off x="0" y="0"/>
                      <a:ext cx="2118544" cy="14250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F8BDD3" w14:textId="77777777" w:rsidR="00A70E3A" w:rsidRPr="00A70E3A" w:rsidRDefault="00A70E3A">
      <w:pPr>
        <w:rPr>
          <w:sz w:val="24"/>
          <w:szCs w:val="24"/>
        </w:rPr>
      </w:pPr>
    </w:p>
    <w:p w14:paraId="2F716E51" w14:textId="23D3648B" w:rsidR="009D2CC3" w:rsidRPr="00A70E3A" w:rsidRDefault="009D2CC3">
      <w:pPr>
        <w:rPr>
          <w:sz w:val="24"/>
          <w:szCs w:val="24"/>
        </w:rPr>
      </w:pPr>
      <w:r w:rsidRPr="00A70E3A">
        <w:rPr>
          <w:sz w:val="24"/>
          <w:szCs w:val="24"/>
        </w:rPr>
        <w:t>De plus, nous refaisons un deuxième DVA pour pouvoir communiquer avec les deux PC, donc nous ressoudons les connections, nous refaisons le montage avec buzzer et bouton poussoir, nous nous renvoyons le code. Finalement, un problème persiste sur ce deuxième DVA, nous pensons que des bibliothèques ou un driver n’est pas installé sur ce PC et nous empêche de communiquer avec ce DVA.</w:t>
      </w:r>
    </w:p>
    <w:p w14:paraId="438753F5" w14:textId="755184A9" w:rsidR="009D2CC3" w:rsidRPr="00A70E3A" w:rsidRDefault="009D2CC3">
      <w:pPr>
        <w:rPr>
          <w:sz w:val="24"/>
          <w:szCs w:val="24"/>
        </w:rPr>
      </w:pPr>
      <w:r w:rsidRPr="00A70E3A">
        <w:rPr>
          <w:sz w:val="24"/>
          <w:szCs w:val="24"/>
        </w:rPr>
        <w:t xml:space="preserve">On a aussi connecté le DVA à une batterie pour pouvoir le faire fonctionner sans le PC. </w:t>
      </w:r>
    </w:p>
    <w:p w14:paraId="6FBF8B5C" w14:textId="61AD2CE8" w:rsidR="009D2CC3" w:rsidRPr="00A70E3A" w:rsidRDefault="009D2CC3">
      <w:pPr>
        <w:rPr>
          <w:sz w:val="24"/>
          <w:szCs w:val="24"/>
        </w:rPr>
      </w:pPr>
      <w:r w:rsidRPr="00A70E3A">
        <w:rPr>
          <w:sz w:val="24"/>
          <w:szCs w:val="24"/>
        </w:rPr>
        <w:t xml:space="preserve">Finalement, cette séance a été dédié à la reconstruction d’un deuxième DVA et à corriger les erreurs de la semaine dernière, nous aimerions bien </w:t>
      </w:r>
      <w:r w:rsidR="00A70E3A" w:rsidRPr="00A70E3A">
        <w:rPr>
          <w:sz w:val="24"/>
          <w:szCs w:val="24"/>
        </w:rPr>
        <w:t>commencer</w:t>
      </w:r>
      <w:r w:rsidRPr="00A70E3A">
        <w:rPr>
          <w:sz w:val="24"/>
          <w:szCs w:val="24"/>
        </w:rPr>
        <w:t xml:space="preserve"> la partie GPS et envoie d’un message d’alarme la semaine prochaine.</w:t>
      </w:r>
    </w:p>
    <w:p w14:paraId="2DBFAD67" w14:textId="77777777" w:rsidR="009D2CC3" w:rsidRPr="00A70E3A" w:rsidRDefault="009D2CC3">
      <w:pPr>
        <w:rPr>
          <w:sz w:val="24"/>
          <w:szCs w:val="24"/>
        </w:rPr>
      </w:pPr>
    </w:p>
    <w:sectPr w:rsidR="009D2CC3" w:rsidRPr="00A70E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CC3"/>
    <w:rsid w:val="009D2CC3"/>
    <w:rsid w:val="00A70E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15CC"/>
  <w15:chartTrackingRefBased/>
  <w15:docId w15:val="{B7C048B2-A620-4FA1-BE7E-0BAABA7B3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168</Words>
  <Characters>925</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dudon</dc:creator>
  <cp:keywords/>
  <dc:description/>
  <cp:lastModifiedBy>axel dudon</cp:lastModifiedBy>
  <cp:revision>1</cp:revision>
  <dcterms:created xsi:type="dcterms:W3CDTF">2024-01-24T14:58:00Z</dcterms:created>
  <dcterms:modified xsi:type="dcterms:W3CDTF">2024-01-24T15:16:00Z</dcterms:modified>
</cp:coreProperties>
</file>