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3757323"/>
        <w:docPartObj>
          <w:docPartGallery w:val="Cover Pages"/>
          <w:docPartUnique/>
        </w:docPartObj>
      </w:sdtPr>
      <w:sdtEndPr/>
      <w:sdtContent>
        <w:p w:rsidR="002A0E39" w:rsidRDefault="002A0E39">
          <w:r>
            <w:rPr>
              <w:noProof/>
              <w:lang w:eastAsia="es-ES"/>
            </w:rPr>
            <mc:AlternateContent>
              <mc:Choice Requires="wps">
                <w:drawing>
                  <wp:anchor distT="0" distB="0" distL="114300" distR="114300" simplePos="0" relativeHeight="251660288" behindDoc="0" locked="0" layoutInCell="1" allowOverlap="1" wp14:anchorId="69BCB8B2" wp14:editId="08066314">
                    <wp:simplePos x="0" y="0"/>
                    <wp:positionH relativeFrom="column">
                      <wp:posOffset>3181350</wp:posOffset>
                    </wp:positionH>
                    <wp:positionV relativeFrom="paragraph">
                      <wp:posOffset>5067300</wp:posOffset>
                    </wp:positionV>
                    <wp:extent cx="3038475" cy="2000250"/>
                    <wp:effectExtent l="0" t="0" r="9525" b="0"/>
                    <wp:wrapNone/>
                    <wp:docPr id="2" name="Cuadro de texto 2"/>
                    <wp:cNvGraphicFramePr/>
                    <a:graphic xmlns:a="http://schemas.openxmlformats.org/drawingml/2006/main">
                      <a:graphicData uri="http://schemas.microsoft.com/office/word/2010/wordprocessingShape">
                        <wps:wsp>
                          <wps:cNvSpPr txBox="1"/>
                          <wps:spPr>
                            <a:xfrm>
                              <a:off x="0" y="0"/>
                              <a:ext cx="3038475" cy="2000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0E39" w:rsidRPr="002A0E39" w:rsidRDefault="002A0E39">
                                <w:pPr>
                                  <w:rPr>
                                    <w:color w:val="C0504D" w:themeColor="accent2"/>
                                    <w:sz w:val="26"/>
                                    <w:szCs w:val="26"/>
                                  </w:rPr>
                                </w:pPr>
                                <w:r w:rsidRPr="002A0E39">
                                  <w:rPr>
                                    <w:color w:val="C0504D" w:themeColor="accent2"/>
                                    <w:sz w:val="26"/>
                                    <w:szCs w:val="26"/>
                                  </w:rPr>
                                  <w:t>MIEMBROS</w:t>
                                </w:r>
                              </w:p>
                              <w:p w:rsidR="002A0E39" w:rsidRDefault="002A0E39" w:rsidP="002A0E39">
                                <w:pPr>
                                  <w:pStyle w:val="Prrafodelista"/>
                                  <w:numPr>
                                    <w:ilvl w:val="0"/>
                                    <w:numId w:val="1"/>
                                  </w:numPr>
                                </w:pPr>
                                <w:r>
                                  <w:t>Laura Moreno París</w:t>
                                </w:r>
                                <w:r>
                                  <w:tab/>
                                </w:r>
                                <w:r>
                                  <w:tab/>
                                  <w:t>GII</w:t>
                                </w:r>
                              </w:p>
                              <w:p w:rsidR="002A0E39" w:rsidRDefault="002A0E39" w:rsidP="002A0E39">
                                <w:pPr>
                                  <w:pStyle w:val="Prrafodelista"/>
                                  <w:numPr>
                                    <w:ilvl w:val="0"/>
                                    <w:numId w:val="1"/>
                                  </w:numPr>
                                </w:pPr>
                                <w:r>
                                  <w:t>Borja Rodríguez González</w:t>
                                </w:r>
                                <w:r>
                                  <w:tab/>
                                  <w:t>GII</w:t>
                                </w:r>
                              </w:p>
                              <w:p w:rsidR="002A0E39" w:rsidRDefault="002A0E39" w:rsidP="002A0E39">
                                <w:pPr>
                                  <w:pStyle w:val="Prrafodelista"/>
                                  <w:numPr>
                                    <w:ilvl w:val="0"/>
                                    <w:numId w:val="1"/>
                                  </w:numPr>
                                </w:pPr>
                                <w:r>
                                  <w:t>Rubén López Fraile</w:t>
                                </w:r>
                                <w:r>
                                  <w:tab/>
                                </w:r>
                                <w:r>
                                  <w:tab/>
                                  <w:t>GII</w:t>
                                </w:r>
                              </w:p>
                              <w:p w:rsidR="002A0E39" w:rsidRDefault="002A0E39" w:rsidP="002A0E39">
                                <w:pPr>
                                  <w:pStyle w:val="Prrafodelista"/>
                                  <w:numPr>
                                    <w:ilvl w:val="0"/>
                                    <w:numId w:val="1"/>
                                  </w:numPr>
                                </w:pPr>
                                <w:r>
                                  <w:t>Alejandro Parrilla Monrocle</w:t>
                                </w:r>
                                <w:r>
                                  <w:tab/>
                                  <w:t>GII</w:t>
                                </w:r>
                              </w:p>
                              <w:p w:rsidR="002A0E39" w:rsidRDefault="002A0E39" w:rsidP="002A0E39">
                                <w:pPr>
                                  <w:pStyle w:val="Prrafodelista"/>
                                  <w:numPr>
                                    <w:ilvl w:val="0"/>
                                    <w:numId w:val="1"/>
                                  </w:numPr>
                                </w:pPr>
                                <w:r>
                                  <w:t>Jesús Álvarez Tenorio</w:t>
                                </w:r>
                                <w:r>
                                  <w:tab/>
                                </w:r>
                                <w:r>
                                  <w:tab/>
                                  <w:t>GII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BCB8B2" id="_x0000_t202" coordsize="21600,21600" o:spt="202" path="m,l,21600r21600,l21600,xe">
                    <v:stroke joinstyle="miter"/>
                    <v:path gradientshapeok="t" o:connecttype="rect"/>
                  </v:shapetype>
                  <v:shape id="Cuadro de texto 2" o:spid="_x0000_s1026" type="#_x0000_t202" style="position:absolute;margin-left:250.5pt;margin-top:399pt;width:239.2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" fillcolor="white [3201]" stroked="f" strokeweight=".5pt">
                    <v:textbox>
                      <w:txbxContent>
                        <w:p w:rsidR="002A0E39" w:rsidRPr="002A0E39" w:rsidRDefault="002A0E39">
                          <w:pPr>
                            <w:rPr>
                              <w:color w:val="C0504D" w:themeColor="accent2"/>
                              <w:sz w:val="26"/>
                              <w:szCs w:val="26"/>
                            </w:rPr>
                          </w:pPr>
                          <w:r w:rsidRPr="002A0E39">
                            <w:rPr>
                              <w:color w:val="C0504D" w:themeColor="accent2"/>
                              <w:sz w:val="26"/>
                              <w:szCs w:val="26"/>
                            </w:rPr>
                            <w:t>MIEMBROS</w:t>
                          </w:r>
                        </w:p>
                        <w:p w:rsidR="002A0E39" w:rsidRDefault="002A0E39" w:rsidP="002A0E39">
                          <w:pPr>
                            <w:pStyle w:val="Prrafodelista"/>
                            <w:numPr>
                              <w:ilvl w:val="0"/>
                              <w:numId w:val="1"/>
                            </w:numPr>
                          </w:pPr>
                          <w:r>
                            <w:t>Laura Moreno París</w:t>
                          </w:r>
                          <w:r>
                            <w:tab/>
                          </w:r>
                          <w:r>
                            <w:tab/>
                            <w:t>GII</w:t>
                          </w:r>
                        </w:p>
                        <w:p w:rsidR="002A0E39" w:rsidRDefault="002A0E39" w:rsidP="002A0E39">
                          <w:pPr>
                            <w:pStyle w:val="Prrafodelista"/>
                            <w:numPr>
                              <w:ilvl w:val="0"/>
                              <w:numId w:val="1"/>
                            </w:numPr>
                          </w:pPr>
                          <w:r>
                            <w:t>Borja Rodríguez González</w:t>
                          </w:r>
                          <w:r>
                            <w:tab/>
                            <w:t>GII</w:t>
                          </w:r>
                        </w:p>
                        <w:p w:rsidR="002A0E39" w:rsidRDefault="002A0E39" w:rsidP="002A0E39">
                          <w:pPr>
                            <w:pStyle w:val="Prrafodelista"/>
                            <w:numPr>
                              <w:ilvl w:val="0"/>
                              <w:numId w:val="1"/>
                            </w:numPr>
                          </w:pPr>
                          <w:r>
                            <w:t>Rubén López Fraile</w:t>
                          </w:r>
                          <w:r>
                            <w:tab/>
                          </w:r>
                          <w:r>
                            <w:tab/>
                            <w:t>GII</w:t>
                          </w:r>
                        </w:p>
                        <w:p w:rsidR="002A0E39" w:rsidRDefault="002A0E39" w:rsidP="002A0E39">
                          <w:pPr>
                            <w:pStyle w:val="Prrafodelista"/>
                            <w:numPr>
                              <w:ilvl w:val="0"/>
                              <w:numId w:val="1"/>
                            </w:numPr>
                          </w:pPr>
                          <w:r>
                            <w:t>Alejandro Parrilla Monrocle</w:t>
                          </w:r>
                          <w:r>
                            <w:tab/>
                            <w:t>GII</w:t>
                          </w:r>
                        </w:p>
                        <w:p w:rsidR="002A0E39" w:rsidRDefault="002A0E39" w:rsidP="002A0E39">
                          <w:pPr>
                            <w:pStyle w:val="Prrafodelista"/>
                            <w:numPr>
                              <w:ilvl w:val="0"/>
                              <w:numId w:val="1"/>
                            </w:numPr>
                          </w:pPr>
                          <w:r>
                            <w:t>Jesús Álvarez Tenorio</w:t>
                          </w:r>
                          <w:r>
                            <w:tab/>
                          </w:r>
                          <w:r>
                            <w:tab/>
                            <w:t>GII</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813A4A5" wp14:editId="24A0387E">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A0E39" w:rsidTr="002A0E39">
                                  <w:trPr>
                                    <w:jc w:val="center"/>
                                  </w:trPr>
                                  <w:tc>
                                    <w:tcPr>
                                      <w:tcW w:w="2568" w:type="pct"/>
                                      <w:shd w:val="clear" w:color="auto" w:fill="auto"/>
                                      <w:vAlign w:val="center"/>
                                    </w:tcPr>
                                    <w:p w:rsidR="002A0E39" w:rsidRDefault="00C04734" w:rsidP="00C04734">
                                      <w:pPr>
                                        <w:jc w:val="center"/>
                                      </w:pPr>
                                      <w:r>
                                        <w:object w:dxaOrig="3630"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66.25pt" o:ole="">
                                            <v:imagedata r:id="rId9" o:title="" cropright="12457f"/>
                                          </v:shape>
                                          <o:OLEObject Type="Embed" ProgID="PBrush" ShapeID="_x0000_i1025" DrawAspect="Content" ObjectID="_1521614392" r:id="rId10"/>
                                        </w:object>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A0E39" w:rsidRDefault="002A0E39" w:rsidP="00C04734">
                                          <w:pPr>
                                            <w:pStyle w:val="Sinespaciado"/>
                                            <w:spacing w:line="312" w:lineRule="auto"/>
                                            <w:jc w:val="center"/>
                                            <w:rPr>
                                              <w:caps/>
                                              <w:color w:val="191919" w:themeColor="text1" w:themeTint="E6"/>
                                              <w:sz w:val="72"/>
                                              <w:szCs w:val="72"/>
                                            </w:rPr>
                                          </w:pPr>
                                          <w:r>
                                            <w:rPr>
                                              <w:caps/>
                                              <w:color w:val="191919" w:themeColor="text1" w:themeTint="E6"/>
                                              <w:sz w:val="72"/>
                                              <w:szCs w:val="72"/>
                                            </w:rPr>
                                            <w:t>práctica</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A0E39" w:rsidRDefault="002A0E39" w:rsidP="00C04734">
                                          <w:pPr>
                                            <w:jc w:val="center"/>
                                            <w:rPr>
                                              <w:sz w:val="24"/>
                                              <w:szCs w:val="24"/>
                                            </w:rPr>
                                          </w:pPr>
                                          <w:r>
                                            <w:rPr>
                                              <w:color w:val="000000" w:themeColor="text1"/>
                                              <w:sz w:val="24"/>
                                              <w:szCs w:val="24"/>
                                            </w:rPr>
                                            <w:t>Ampliación de Ingeniería de Software</w:t>
                                          </w:r>
                                        </w:p>
                                      </w:sdtContent>
                                    </w:sdt>
                                  </w:tc>
                                  <w:tc>
                                    <w:tcPr>
                                      <w:tcW w:w="2432" w:type="pct"/>
                                      <w:vAlign w:val="center"/>
                                    </w:tcPr>
                                    <w:p w:rsidR="002A0E39" w:rsidRDefault="002A0E39">
                                      <w:pPr>
                                        <w:pStyle w:val="Sinespaciado"/>
                                        <w:rPr>
                                          <w:caps/>
                                          <w:color w:val="C0504D" w:themeColor="accent2"/>
                                          <w:sz w:val="26"/>
                                          <w:szCs w:val="26"/>
                                        </w:rPr>
                                      </w:pPr>
                                      <w:r>
                                        <w:rPr>
                                          <w:caps/>
                                          <w:color w:val="C0504D"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2A0E39" w:rsidRDefault="002A0E39" w:rsidP="002A0E39">
                                          <w:pPr>
                                            <w:rPr>
                                              <w:color w:val="000000" w:themeColor="text1"/>
                                            </w:rPr>
                                          </w:pPr>
                                          <w:r w:rsidRPr="002A0E39">
                                            <w:rPr>
                                              <w:color w:val="000000" w:themeColor="text1"/>
                                            </w:rPr>
                                            <w:t xml:space="preserve">La práctica de la asignatura de Ampliación de </w:t>
                                          </w:r>
                                          <w:r>
                                            <w:rPr>
                                              <w:color w:val="000000" w:themeColor="text1"/>
                                            </w:rPr>
                                            <w:t>I</w:t>
                                          </w:r>
                                          <w:r w:rsidRPr="002A0E39">
                                            <w:rPr>
                                              <w:color w:val="000000" w:themeColor="text1"/>
                                            </w:rPr>
                                            <w:t>ngeniería del Software pretende poner en práctica</w:t>
                                          </w:r>
                                          <w:r>
                                            <w:rPr>
                                              <w:color w:val="000000" w:themeColor="text1"/>
                                            </w:rPr>
                                            <w:t xml:space="preserve"> </w:t>
                                          </w:r>
                                          <w:r w:rsidRPr="002A0E39">
                                            <w:rPr>
                                              <w:color w:val="000000" w:themeColor="text1"/>
                                            </w:rPr>
                                            <w:t>el conjunto de conocimientos implicados en dicha asignatura. Por ello, aunque la práctica es</w:t>
                                          </w:r>
                                          <w:r>
                                            <w:rPr>
                                              <w:color w:val="000000" w:themeColor="text1"/>
                                            </w:rPr>
                                            <w:t xml:space="preserve"> </w:t>
                                          </w:r>
                                          <w:r w:rsidRPr="002A0E39">
                                            <w:rPr>
                                              <w:color w:val="000000" w:themeColor="text1"/>
                                            </w:rPr>
                                            <w:t>única, será llevada a cabo por partes y en base a los temas que abarca la asignatura.</w:t>
                                          </w:r>
                                        </w:p>
                                      </w:sdtContent>
                                    </w:sdt>
                                    <w:p w:rsidR="002A0E39" w:rsidRDefault="002A0E39" w:rsidP="002A0E39">
                                      <w:pPr>
                                        <w:pStyle w:val="Sinespaciado"/>
                                      </w:pPr>
                                    </w:p>
                                  </w:tc>
                                </w:tr>
                              </w:tbl>
                              <w:p w:rsidR="002A0E39" w:rsidRDefault="002A0E3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13A4A5" id="_x0000_t202" coordsize="21600,21600" o:spt="202" path="m,l,21600r21600,l21600,xe">
                    <v:stroke joinstyle="miter"/>
                    <v:path gradientshapeok="t" o:connecttype="rect"/>
                  </v:shapetype>
                  <v:shape id="Cuadro de texto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ZqjAIAAI8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A0E39" w:rsidTr="002A0E39">
                            <w:trPr>
                              <w:jc w:val="center"/>
                            </w:trPr>
                            <w:tc>
                              <w:tcPr>
                                <w:tcW w:w="2568" w:type="pct"/>
                                <w:shd w:val="clear" w:color="auto" w:fill="auto"/>
                                <w:vAlign w:val="center"/>
                              </w:tcPr>
                              <w:p w:rsidR="002A0E39" w:rsidRDefault="00C04734" w:rsidP="00C04734">
                                <w:pPr>
                                  <w:jc w:val="center"/>
                                </w:pPr>
                                <w:r>
                                  <w:object w:dxaOrig="3630" w:dyaOrig="5280">
                                    <v:shape id="_x0000_i1025" type="#_x0000_t75" style="width:2in;height:266.25pt" o:ole="">
                                      <v:imagedata r:id="rId9" o:title="" cropright="12457f"/>
                                    </v:shape>
                                    <o:OLEObject Type="Embed" ProgID="PBrush" ShapeID="_x0000_i1025" DrawAspect="Content" ObjectID="_1521614392" r:id="rId11"/>
                                  </w:object>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2A0E39" w:rsidRDefault="002A0E39" w:rsidP="00C04734">
                                    <w:pPr>
                                      <w:pStyle w:val="Sinespaciado"/>
                                      <w:spacing w:line="312" w:lineRule="auto"/>
                                      <w:jc w:val="center"/>
                                      <w:rPr>
                                        <w:caps/>
                                        <w:color w:val="191919" w:themeColor="text1" w:themeTint="E6"/>
                                        <w:sz w:val="72"/>
                                        <w:szCs w:val="72"/>
                                      </w:rPr>
                                    </w:pPr>
                                    <w:r>
                                      <w:rPr>
                                        <w:caps/>
                                        <w:color w:val="191919" w:themeColor="text1" w:themeTint="E6"/>
                                        <w:sz w:val="72"/>
                                        <w:szCs w:val="72"/>
                                      </w:rPr>
                                      <w:t>práctica</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2A0E39" w:rsidRDefault="002A0E39" w:rsidP="00C04734">
                                    <w:pPr>
                                      <w:jc w:val="center"/>
                                      <w:rPr>
                                        <w:sz w:val="24"/>
                                        <w:szCs w:val="24"/>
                                      </w:rPr>
                                    </w:pPr>
                                    <w:r>
                                      <w:rPr>
                                        <w:color w:val="000000" w:themeColor="text1"/>
                                        <w:sz w:val="24"/>
                                        <w:szCs w:val="24"/>
                                      </w:rPr>
                                      <w:t>Ampliación de Ingeniería de Software</w:t>
                                    </w:r>
                                  </w:p>
                                </w:sdtContent>
                              </w:sdt>
                            </w:tc>
                            <w:tc>
                              <w:tcPr>
                                <w:tcW w:w="2432" w:type="pct"/>
                                <w:vAlign w:val="center"/>
                              </w:tcPr>
                              <w:p w:rsidR="002A0E39" w:rsidRDefault="002A0E39">
                                <w:pPr>
                                  <w:pStyle w:val="Sinespaciado"/>
                                  <w:rPr>
                                    <w:caps/>
                                    <w:color w:val="C0504D" w:themeColor="accent2"/>
                                    <w:sz w:val="26"/>
                                    <w:szCs w:val="26"/>
                                  </w:rPr>
                                </w:pPr>
                                <w:r>
                                  <w:rPr>
                                    <w:caps/>
                                    <w:color w:val="C0504D"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2A0E39" w:rsidRDefault="002A0E39" w:rsidP="002A0E39">
                                    <w:pPr>
                                      <w:rPr>
                                        <w:color w:val="000000" w:themeColor="text1"/>
                                      </w:rPr>
                                    </w:pPr>
                                    <w:r w:rsidRPr="002A0E39">
                                      <w:rPr>
                                        <w:color w:val="000000" w:themeColor="text1"/>
                                      </w:rPr>
                                      <w:t xml:space="preserve">La práctica de la asignatura de Ampliación de </w:t>
                                    </w:r>
                                    <w:r>
                                      <w:rPr>
                                        <w:color w:val="000000" w:themeColor="text1"/>
                                      </w:rPr>
                                      <w:t>I</w:t>
                                    </w:r>
                                    <w:r w:rsidRPr="002A0E39">
                                      <w:rPr>
                                        <w:color w:val="000000" w:themeColor="text1"/>
                                      </w:rPr>
                                      <w:t>ngeniería del Software pretende poner en práctica</w:t>
                                    </w:r>
                                    <w:r>
                                      <w:rPr>
                                        <w:color w:val="000000" w:themeColor="text1"/>
                                      </w:rPr>
                                      <w:t xml:space="preserve"> </w:t>
                                    </w:r>
                                    <w:r w:rsidRPr="002A0E39">
                                      <w:rPr>
                                        <w:color w:val="000000" w:themeColor="text1"/>
                                      </w:rPr>
                                      <w:t>el conjunto de conocimientos implicados en dicha asignatura. Por ello, aunque la práctica es</w:t>
                                    </w:r>
                                    <w:r>
                                      <w:rPr>
                                        <w:color w:val="000000" w:themeColor="text1"/>
                                      </w:rPr>
                                      <w:t xml:space="preserve"> </w:t>
                                    </w:r>
                                    <w:r w:rsidRPr="002A0E39">
                                      <w:rPr>
                                        <w:color w:val="000000" w:themeColor="text1"/>
                                      </w:rPr>
                                      <w:t>única, será llevada a cabo por partes y en base a los temas que abarca la asignatura.</w:t>
                                    </w:r>
                                  </w:p>
                                </w:sdtContent>
                              </w:sdt>
                              <w:p w:rsidR="002A0E39" w:rsidRDefault="002A0E39" w:rsidP="002A0E39">
                                <w:pPr>
                                  <w:pStyle w:val="Sinespaciado"/>
                                </w:pPr>
                              </w:p>
                            </w:tc>
                          </w:tr>
                        </w:tbl>
                        <w:p w:rsidR="002A0E39" w:rsidRDefault="002A0E39"/>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499343022"/>
        <w:docPartObj>
          <w:docPartGallery w:val="Table of Contents"/>
          <w:docPartUnique/>
        </w:docPartObj>
      </w:sdtPr>
      <w:sdtEndPr>
        <w:rPr>
          <w:b/>
          <w:bCs/>
        </w:rPr>
      </w:sdtEndPr>
      <w:sdtContent>
        <w:p w:rsidR="00910FD7" w:rsidRDefault="00910FD7">
          <w:pPr>
            <w:pStyle w:val="TtulodeTDC"/>
          </w:pPr>
          <w:r>
            <w:t>Contenido</w:t>
          </w:r>
        </w:p>
        <w:p w:rsidR="005D5F2A" w:rsidRDefault="00910FD7">
          <w:pPr>
            <w:pStyle w:val="TDC1"/>
            <w:rPr>
              <w:rFonts w:eastAsiaTheme="minorEastAsia"/>
              <w:b w:val="0"/>
              <w:lang w:eastAsia="es-ES"/>
            </w:rPr>
          </w:pPr>
          <w:r>
            <w:fldChar w:fldCharType="begin"/>
          </w:r>
          <w:r>
            <w:instrText xml:space="preserve"> TOC \o "1-3" \h \z \u </w:instrText>
          </w:r>
          <w:r>
            <w:fldChar w:fldCharType="separate"/>
          </w:r>
          <w:bookmarkStart w:id="0" w:name="_GoBack"/>
          <w:bookmarkEnd w:id="0"/>
          <w:r w:rsidR="005D5F2A" w:rsidRPr="00767A27">
            <w:rPr>
              <w:rStyle w:val="Hipervnculo"/>
            </w:rPr>
            <w:fldChar w:fldCharType="begin"/>
          </w:r>
          <w:r w:rsidR="005D5F2A" w:rsidRPr="00767A27">
            <w:rPr>
              <w:rStyle w:val="Hipervnculo"/>
            </w:rPr>
            <w:instrText xml:space="preserve"> </w:instrText>
          </w:r>
          <w:r w:rsidR="005D5F2A">
            <w:instrText>HYPERLINK \l "_Toc447872560"</w:instrText>
          </w:r>
          <w:r w:rsidR="005D5F2A" w:rsidRPr="00767A27">
            <w:rPr>
              <w:rStyle w:val="Hipervnculo"/>
            </w:rPr>
            <w:instrText xml:space="preserve"> </w:instrText>
          </w:r>
          <w:r w:rsidR="005D5F2A" w:rsidRPr="00767A27">
            <w:rPr>
              <w:rStyle w:val="Hipervnculo"/>
            </w:rPr>
          </w:r>
          <w:r w:rsidR="005D5F2A" w:rsidRPr="00767A27">
            <w:rPr>
              <w:rStyle w:val="Hipervnculo"/>
            </w:rPr>
            <w:fldChar w:fldCharType="separate"/>
          </w:r>
          <w:r w:rsidR="005D5F2A" w:rsidRPr="00767A27">
            <w:rPr>
              <w:rStyle w:val="Hipervnculo"/>
            </w:rPr>
            <w:t>1. INTRODUCCIÓN</w:t>
          </w:r>
          <w:r w:rsidR="005D5F2A">
            <w:rPr>
              <w:webHidden/>
            </w:rPr>
            <w:tab/>
          </w:r>
          <w:r w:rsidR="005D5F2A">
            <w:rPr>
              <w:webHidden/>
            </w:rPr>
            <w:fldChar w:fldCharType="begin"/>
          </w:r>
          <w:r w:rsidR="005D5F2A">
            <w:rPr>
              <w:webHidden/>
            </w:rPr>
            <w:instrText xml:space="preserve"> PAGEREF _Toc447872560 \h </w:instrText>
          </w:r>
          <w:r w:rsidR="005D5F2A">
            <w:rPr>
              <w:webHidden/>
            </w:rPr>
          </w:r>
          <w:r w:rsidR="005D5F2A">
            <w:rPr>
              <w:webHidden/>
            </w:rPr>
            <w:fldChar w:fldCharType="separate"/>
          </w:r>
          <w:r w:rsidR="005D5F2A">
            <w:rPr>
              <w:webHidden/>
            </w:rPr>
            <w:t>1</w:t>
          </w:r>
          <w:r w:rsidR="005D5F2A">
            <w:rPr>
              <w:webHidden/>
            </w:rPr>
            <w:fldChar w:fldCharType="end"/>
          </w:r>
          <w:r w:rsidR="005D5F2A" w:rsidRPr="00767A27">
            <w:rPr>
              <w:rStyle w:val="Hipervnculo"/>
            </w:rPr>
            <w:fldChar w:fldCharType="end"/>
          </w:r>
        </w:p>
        <w:p w:rsidR="005D5F2A" w:rsidRDefault="005D5F2A">
          <w:pPr>
            <w:pStyle w:val="TDC1"/>
            <w:rPr>
              <w:rFonts w:eastAsiaTheme="minorEastAsia"/>
              <w:b w:val="0"/>
              <w:lang w:eastAsia="es-ES"/>
            </w:rPr>
          </w:pPr>
          <w:hyperlink w:anchor="_Toc447872561" w:history="1">
            <w:r w:rsidRPr="00767A27">
              <w:rPr>
                <w:rStyle w:val="Hipervnculo"/>
              </w:rPr>
              <w:t>2. PLANIFICACIÓN</w:t>
            </w:r>
            <w:r>
              <w:rPr>
                <w:webHidden/>
              </w:rPr>
              <w:tab/>
            </w:r>
            <w:r>
              <w:rPr>
                <w:webHidden/>
              </w:rPr>
              <w:fldChar w:fldCharType="begin"/>
            </w:r>
            <w:r>
              <w:rPr>
                <w:webHidden/>
              </w:rPr>
              <w:instrText xml:space="preserve"> PAGEREF _Toc447872561 \h </w:instrText>
            </w:r>
            <w:r>
              <w:rPr>
                <w:webHidden/>
              </w:rPr>
            </w:r>
            <w:r>
              <w:rPr>
                <w:webHidden/>
              </w:rPr>
              <w:fldChar w:fldCharType="separate"/>
            </w:r>
            <w:r>
              <w:rPr>
                <w:webHidden/>
              </w:rPr>
              <w:t>1</w:t>
            </w:r>
            <w:r>
              <w:rPr>
                <w:webHidden/>
              </w:rPr>
              <w:fldChar w:fldCharType="end"/>
            </w:r>
          </w:hyperlink>
        </w:p>
        <w:p w:rsidR="005D5F2A" w:rsidRDefault="005D5F2A">
          <w:pPr>
            <w:pStyle w:val="TDC2"/>
            <w:tabs>
              <w:tab w:val="right" w:leader="dot" w:pos="9016"/>
            </w:tabs>
            <w:rPr>
              <w:rFonts w:eastAsiaTheme="minorEastAsia"/>
              <w:noProof/>
              <w:lang w:eastAsia="es-ES"/>
            </w:rPr>
          </w:pPr>
          <w:hyperlink w:anchor="_Toc447872562" w:history="1">
            <w:r w:rsidRPr="00767A27">
              <w:rPr>
                <w:rStyle w:val="Hipervnculo"/>
                <w:noProof/>
              </w:rPr>
              <w:t>2.1. Identificar errores</w:t>
            </w:r>
            <w:r>
              <w:rPr>
                <w:noProof/>
                <w:webHidden/>
              </w:rPr>
              <w:tab/>
            </w:r>
            <w:r>
              <w:rPr>
                <w:noProof/>
                <w:webHidden/>
              </w:rPr>
              <w:fldChar w:fldCharType="begin"/>
            </w:r>
            <w:r>
              <w:rPr>
                <w:noProof/>
                <w:webHidden/>
              </w:rPr>
              <w:instrText xml:space="preserve"> PAGEREF _Toc447872562 \h </w:instrText>
            </w:r>
            <w:r>
              <w:rPr>
                <w:noProof/>
                <w:webHidden/>
              </w:rPr>
            </w:r>
            <w:r>
              <w:rPr>
                <w:noProof/>
                <w:webHidden/>
              </w:rPr>
              <w:fldChar w:fldCharType="separate"/>
            </w:r>
            <w:r>
              <w:rPr>
                <w:noProof/>
                <w:webHidden/>
              </w:rPr>
              <w:t>3</w:t>
            </w:r>
            <w:r>
              <w:rPr>
                <w:noProof/>
                <w:webHidden/>
              </w:rPr>
              <w:fldChar w:fldCharType="end"/>
            </w:r>
          </w:hyperlink>
        </w:p>
        <w:p w:rsidR="005D5F2A" w:rsidRDefault="005D5F2A">
          <w:pPr>
            <w:pStyle w:val="TDC2"/>
            <w:tabs>
              <w:tab w:val="right" w:leader="dot" w:pos="9016"/>
            </w:tabs>
            <w:rPr>
              <w:rFonts w:eastAsiaTheme="minorEastAsia"/>
              <w:noProof/>
              <w:lang w:eastAsia="es-ES"/>
            </w:rPr>
          </w:pPr>
          <w:hyperlink w:anchor="_Toc447872563" w:history="1">
            <w:r w:rsidRPr="00767A27">
              <w:rPr>
                <w:rStyle w:val="Hipervnculo"/>
                <w:noProof/>
              </w:rPr>
              <w:t>2.2. Establecer requisitos</w:t>
            </w:r>
            <w:r>
              <w:rPr>
                <w:noProof/>
                <w:webHidden/>
              </w:rPr>
              <w:tab/>
            </w:r>
            <w:r>
              <w:rPr>
                <w:noProof/>
                <w:webHidden/>
              </w:rPr>
              <w:fldChar w:fldCharType="begin"/>
            </w:r>
            <w:r>
              <w:rPr>
                <w:noProof/>
                <w:webHidden/>
              </w:rPr>
              <w:instrText xml:space="preserve"> PAGEREF _Toc447872563 \h </w:instrText>
            </w:r>
            <w:r>
              <w:rPr>
                <w:noProof/>
                <w:webHidden/>
              </w:rPr>
            </w:r>
            <w:r>
              <w:rPr>
                <w:noProof/>
                <w:webHidden/>
              </w:rPr>
              <w:fldChar w:fldCharType="separate"/>
            </w:r>
            <w:r>
              <w:rPr>
                <w:noProof/>
                <w:webHidden/>
              </w:rPr>
              <w:t>3</w:t>
            </w:r>
            <w:r>
              <w:rPr>
                <w:noProof/>
                <w:webHidden/>
              </w:rPr>
              <w:fldChar w:fldCharType="end"/>
            </w:r>
          </w:hyperlink>
        </w:p>
        <w:p w:rsidR="005D5F2A" w:rsidRDefault="005D5F2A">
          <w:pPr>
            <w:pStyle w:val="TDC2"/>
            <w:tabs>
              <w:tab w:val="right" w:leader="dot" w:pos="9016"/>
            </w:tabs>
            <w:rPr>
              <w:rFonts w:eastAsiaTheme="minorEastAsia"/>
              <w:noProof/>
              <w:lang w:eastAsia="es-ES"/>
            </w:rPr>
          </w:pPr>
          <w:hyperlink w:anchor="_Toc447872564" w:history="1">
            <w:r w:rsidRPr="00767A27">
              <w:rPr>
                <w:rStyle w:val="Hipervnculo"/>
                <w:noProof/>
              </w:rPr>
              <w:t>2.3. Diagrama de clases</w:t>
            </w:r>
            <w:r>
              <w:rPr>
                <w:noProof/>
                <w:webHidden/>
              </w:rPr>
              <w:tab/>
            </w:r>
            <w:r>
              <w:rPr>
                <w:noProof/>
                <w:webHidden/>
              </w:rPr>
              <w:fldChar w:fldCharType="begin"/>
            </w:r>
            <w:r>
              <w:rPr>
                <w:noProof/>
                <w:webHidden/>
              </w:rPr>
              <w:instrText xml:space="preserve"> PAGEREF _Toc447872564 \h </w:instrText>
            </w:r>
            <w:r>
              <w:rPr>
                <w:noProof/>
                <w:webHidden/>
              </w:rPr>
            </w:r>
            <w:r>
              <w:rPr>
                <w:noProof/>
                <w:webHidden/>
              </w:rPr>
              <w:fldChar w:fldCharType="separate"/>
            </w:r>
            <w:r>
              <w:rPr>
                <w:noProof/>
                <w:webHidden/>
              </w:rPr>
              <w:t>4</w:t>
            </w:r>
            <w:r>
              <w:rPr>
                <w:noProof/>
                <w:webHidden/>
              </w:rPr>
              <w:fldChar w:fldCharType="end"/>
            </w:r>
          </w:hyperlink>
        </w:p>
        <w:p w:rsidR="00910FD7" w:rsidRDefault="00910FD7">
          <w:r>
            <w:rPr>
              <w:b/>
              <w:bCs/>
            </w:rPr>
            <w:fldChar w:fldCharType="end"/>
          </w:r>
        </w:p>
      </w:sdtContent>
    </w:sdt>
    <w:p w:rsidR="008C57F6" w:rsidRDefault="008C57F6" w:rsidP="008C57F6">
      <w:pPr>
        <w:pStyle w:val="Ttulo1"/>
      </w:pPr>
    </w:p>
    <w:p w:rsidR="008C57F6" w:rsidRDefault="008C57F6" w:rsidP="008C57F6">
      <w:pPr>
        <w:pStyle w:val="Ttulo1"/>
      </w:pPr>
    </w:p>
    <w:p w:rsidR="008C57F6" w:rsidRDefault="008C57F6" w:rsidP="008C57F6">
      <w:pPr>
        <w:pStyle w:val="Ttulo1"/>
      </w:pPr>
    </w:p>
    <w:p w:rsidR="003C79FC" w:rsidRDefault="003C79FC" w:rsidP="003C79FC"/>
    <w:p w:rsidR="003C79FC" w:rsidRDefault="003C79FC" w:rsidP="003C79FC"/>
    <w:p w:rsidR="003C79FC" w:rsidRDefault="003C79FC" w:rsidP="003C79FC"/>
    <w:p w:rsidR="003C79FC" w:rsidRDefault="003C79FC" w:rsidP="003C79FC"/>
    <w:p w:rsidR="003C79FC" w:rsidRDefault="003C79FC" w:rsidP="003C79FC"/>
    <w:p w:rsidR="003C79FC" w:rsidRDefault="003C79FC" w:rsidP="003C79FC"/>
    <w:p w:rsidR="003C79FC" w:rsidRDefault="003C79FC" w:rsidP="003C79FC"/>
    <w:p w:rsidR="003C79FC" w:rsidRDefault="003C79FC" w:rsidP="003C79FC"/>
    <w:p w:rsidR="003C79FC" w:rsidRPr="003C79FC" w:rsidRDefault="003C79FC" w:rsidP="003C79FC"/>
    <w:p w:rsidR="002A0E39" w:rsidRDefault="008C57F6" w:rsidP="008C57F6">
      <w:pPr>
        <w:pStyle w:val="Ttulo1"/>
      </w:pPr>
      <w:bookmarkStart w:id="1" w:name="_Toc447872560"/>
      <w:r>
        <w:t>1. INTRODUCCIÓN</w:t>
      </w:r>
      <w:bookmarkEnd w:id="1"/>
    </w:p>
    <w:p w:rsidR="008C57F6" w:rsidRDefault="008C57F6" w:rsidP="008C57F6">
      <w:r>
        <w:t>En esta práctica tenemos que gestionar el mantenimiento de un software, en este caso una calculadora muy básica la cual tenemos que corregir y añadir funcionalidad nueva (mantenimiento evolutivo). Para ello lo primero que tenemos que hacer es realizar planificar las tareas y asignarlas a cada miembro del grupo.</w:t>
      </w:r>
    </w:p>
    <w:p w:rsidR="008C57F6" w:rsidRPr="008C57F6" w:rsidRDefault="008C57F6" w:rsidP="008C57F6">
      <w:pPr>
        <w:pStyle w:val="Ttulo1"/>
      </w:pPr>
      <w:bookmarkStart w:id="2" w:name="_Toc447872561"/>
      <w:r>
        <w:t>2. PLANIFICACIÓN</w:t>
      </w:r>
      <w:bookmarkEnd w:id="2"/>
    </w:p>
    <w:p w:rsidR="008C57F6" w:rsidRPr="008C57F6" w:rsidRDefault="008C57F6" w:rsidP="008C57F6">
      <w:pPr>
        <w:rPr>
          <w:rFonts w:ascii="Times New Roman" w:hAnsi="Times New Roman" w:cs="Times New Roman"/>
          <w:lang w:eastAsia="es-ES"/>
        </w:rPr>
      </w:pPr>
      <w:r>
        <w:rPr>
          <w:lang w:eastAsia="es-ES"/>
        </w:rPr>
        <w:t xml:space="preserve">  </w:t>
      </w:r>
      <w:r w:rsidRPr="008C57F6">
        <w:rPr>
          <w:lang w:eastAsia="es-ES"/>
        </w:rPr>
        <w:t xml:space="preserve">En primer lugar tenemos que identificar las tareas que encontramos y posteriormente realizar la planificación en cuanto a tiempo estimado mediante un diagrama </w:t>
      </w:r>
      <w:proofErr w:type="spellStart"/>
      <w:r w:rsidRPr="008C57F6">
        <w:rPr>
          <w:lang w:eastAsia="es-ES"/>
        </w:rPr>
        <w:t>Pert</w:t>
      </w:r>
      <w:proofErr w:type="spellEnd"/>
      <w:r w:rsidRPr="008C57F6">
        <w:rPr>
          <w:lang w:eastAsia="es-ES"/>
        </w:rPr>
        <w:t>.</w:t>
      </w:r>
    </w:p>
    <w:p w:rsidR="008C57F6" w:rsidRPr="008C57F6" w:rsidRDefault="008C57F6" w:rsidP="008C57F6">
      <w:pPr>
        <w:rPr>
          <w:rFonts w:ascii="Times New Roman" w:hAnsi="Times New Roman" w:cs="Times New Roman"/>
          <w:lang w:eastAsia="es-ES"/>
        </w:rPr>
      </w:pPr>
      <w:r>
        <w:rPr>
          <w:lang w:eastAsia="es-ES"/>
        </w:rPr>
        <w:t xml:space="preserve">  </w:t>
      </w:r>
      <w:r w:rsidRPr="008C57F6">
        <w:rPr>
          <w:lang w:eastAsia="es-ES"/>
        </w:rPr>
        <w:t>Las tareas que hemos encontrado son las siguientes:</w:t>
      </w:r>
    </w:p>
    <w:p w:rsidR="008C57F6" w:rsidRPr="008C57F6" w:rsidRDefault="008C57F6" w:rsidP="008C57F6">
      <w:pPr>
        <w:pStyle w:val="Prrafodelista"/>
        <w:numPr>
          <w:ilvl w:val="0"/>
          <w:numId w:val="5"/>
        </w:numPr>
        <w:rPr>
          <w:lang w:eastAsia="es-ES"/>
        </w:rPr>
      </w:pPr>
      <w:r w:rsidRPr="008C57F6">
        <w:rPr>
          <w:lang w:eastAsia="es-ES"/>
        </w:rPr>
        <w:lastRenderedPageBreak/>
        <w:t>Identificar errores</w:t>
      </w:r>
    </w:p>
    <w:p w:rsidR="008C57F6" w:rsidRPr="008C57F6" w:rsidRDefault="008C57F6" w:rsidP="008C57F6">
      <w:pPr>
        <w:pStyle w:val="Prrafodelista"/>
        <w:numPr>
          <w:ilvl w:val="0"/>
          <w:numId w:val="5"/>
        </w:numPr>
        <w:rPr>
          <w:lang w:eastAsia="es-ES"/>
        </w:rPr>
      </w:pPr>
      <w:r w:rsidRPr="008C57F6">
        <w:rPr>
          <w:lang w:eastAsia="es-ES"/>
        </w:rPr>
        <w:t>Establecer requisitos</w:t>
      </w:r>
    </w:p>
    <w:p w:rsidR="008C57F6" w:rsidRPr="008C57F6" w:rsidRDefault="008C57F6" w:rsidP="008C57F6">
      <w:pPr>
        <w:pStyle w:val="Prrafodelista"/>
        <w:numPr>
          <w:ilvl w:val="0"/>
          <w:numId w:val="5"/>
        </w:numPr>
        <w:rPr>
          <w:lang w:eastAsia="es-ES"/>
        </w:rPr>
      </w:pPr>
      <w:r w:rsidRPr="008C57F6">
        <w:rPr>
          <w:lang w:eastAsia="es-ES"/>
        </w:rPr>
        <w:t xml:space="preserve">Diagrama de clases </w:t>
      </w:r>
    </w:p>
    <w:p w:rsidR="008C57F6" w:rsidRPr="008C57F6" w:rsidRDefault="008C57F6" w:rsidP="008C57F6">
      <w:pPr>
        <w:pStyle w:val="Prrafodelista"/>
        <w:numPr>
          <w:ilvl w:val="0"/>
          <w:numId w:val="5"/>
        </w:numPr>
        <w:rPr>
          <w:lang w:eastAsia="es-ES"/>
        </w:rPr>
      </w:pPr>
      <w:r w:rsidRPr="008C57F6">
        <w:rPr>
          <w:lang w:eastAsia="es-ES"/>
        </w:rPr>
        <w:t>Corregir código según los errores identificados</w:t>
      </w:r>
    </w:p>
    <w:p w:rsidR="008C57F6" w:rsidRPr="008C57F6" w:rsidRDefault="008C57F6" w:rsidP="008C57F6">
      <w:pPr>
        <w:pStyle w:val="Prrafodelista"/>
        <w:numPr>
          <w:ilvl w:val="0"/>
          <w:numId w:val="5"/>
        </w:numPr>
        <w:rPr>
          <w:lang w:eastAsia="es-ES"/>
        </w:rPr>
      </w:pPr>
      <w:r w:rsidRPr="008C57F6">
        <w:rPr>
          <w:lang w:eastAsia="es-ES"/>
        </w:rPr>
        <w:t>Realizar prototipo</w:t>
      </w:r>
    </w:p>
    <w:p w:rsidR="008C57F6" w:rsidRPr="008C57F6" w:rsidRDefault="008C57F6" w:rsidP="008C57F6">
      <w:pPr>
        <w:pStyle w:val="Prrafodelista"/>
        <w:numPr>
          <w:ilvl w:val="0"/>
          <w:numId w:val="5"/>
        </w:numPr>
        <w:rPr>
          <w:lang w:eastAsia="es-ES"/>
        </w:rPr>
      </w:pPr>
      <w:r w:rsidRPr="008C57F6">
        <w:rPr>
          <w:lang w:eastAsia="es-ES"/>
        </w:rPr>
        <w:t>Añadir nueva funcionalidad</w:t>
      </w:r>
    </w:p>
    <w:p w:rsidR="008C57F6" w:rsidRPr="008C57F6" w:rsidRDefault="008C57F6" w:rsidP="008C57F6">
      <w:pPr>
        <w:pStyle w:val="Prrafodelista"/>
        <w:numPr>
          <w:ilvl w:val="0"/>
          <w:numId w:val="5"/>
        </w:numPr>
        <w:rPr>
          <w:lang w:eastAsia="es-ES"/>
        </w:rPr>
      </w:pPr>
      <w:r w:rsidRPr="008C57F6">
        <w:rPr>
          <w:lang w:eastAsia="es-ES"/>
        </w:rPr>
        <w:t>Realizar interfaz</w:t>
      </w:r>
    </w:p>
    <w:p w:rsidR="008C57F6" w:rsidRDefault="008C57F6" w:rsidP="008C57F6">
      <w:pPr>
        <w:pStyle w:val="Prrafodelista"/>
        <w:numPr>
          <w:ilvl w:val="0"/>
          <w:numId w:val="5"/>
        </w:numPr>
        <w:rPr>
          <w:lang w:eastAsia="es-ES"/>
        </w:rPr>
      </w:pPr>
      <w:r w:rsidRPr="008C57F6">
        <w:rPr>
          <w:lang w:eastAsia="es-ES"/>
        </w:rPr>
        <w:t>Pruebas</w:t>
      </w:r>
    </w:p>
    <w:p w:rsidR="00A1496F" w:rsidRPr="008C57F6" w:rsidRDefault="00A1496F" w:rsidP="00A1496F">
      <w:pPr>
        <w:pStyle w:val="Prrafodelista"/>
        <w:numPr>
          <w:ilvl w:val="0"/>
          <w:numId w:val="5"/>
        </w:numPr>
        <w:rPr>
          <w:lang w:eastAsia="es-ES"/>
        </w:rPr>
      </w:pPr>
      <w:r w:rsidRPr="008C57F6">
        <w:rPr>
          <w:lang w:eastAsia="es-ES"/>
        </w:rPr>
        <w:t>Documentar todo el proceso</w:t>
      </w:r>
    </w:p>
    <w:p w:rsidR="008C57F6" w:rsidRPr="008C57F6" w:rsidRDefault="008C57F6" w:rsidP="008C57F6">
      <w:pPr>
        <w:pStyle w:val="Prrafodelista"/>
        <w:numPr>
          <w:ilvl w:val="0"/>
          <w:numId w:val="5"/>
        </w:numPr>
        <w:rPr>
          <w:lang w:eastAsia="es-ES"/>
        </w:rPr>
      </w:pPr>
      <w:r w:rsidRPr="008C57F6">
        <w:rPr>
          <w:lang w:eastAsia="es-ES"/>
        </w:rPr>
        <w:t>Presentación</w:t>
      </w:r>
    </w:p>
    <w:p w:rsidR="008C57F6" w:rsidRPr="00833F1F" w:rsidRDefault="008C57F6" w:rsidP="008C57F6">
      <w:pPr>
        <w:rPr>
          <w:b/>
          <w:lang w:eastAsia="es-ES"/>
        </w:rPr>
      </w:pPr>
      <w:r>
        <w:rPr>
          <w:lang w:eastAsia="es-ES"/>
        </w:rPr>
        <w:t xml:space="preserve">  </w:t>
      </w:r>
      <w:r w:rsidRPr="008C57F6">
        <w:rPr>
          <w:lang w:eastAsia="es-ES"/>
        </w:rPr>
        <w:t>En cuanto al reparto de dichas actividades tenemos lo siguiente:</w:t>
      </w:r>
    </w:p>
    <w:tbl>
      <w:tblPr>
        <w:tblStyle w:val="Tabladecuadrcula5oscura-nfasis1"/>
        <w:tblW w:w="0" w:type="auto"/>
        <w:tblLook w:val="04A0" w:firstRow="1" w:lastRow="0" w:firstColumn="1" w:lastColumn="0" w:noHBand="0" w:noVBand="1"/>
      </w:tblPr>
      <w:tblGrid>
        <w:gridCol w:w="779"/>
        <w:gridCol w:w="3736"/>
        <w:gridCol w:w="779"/>
        <w:gridCol w:w="3722"/>
      </w:tblGrid>
      <w:tr w:rsidR="00833F1F" w:rsidRPr="00833F1F" w:rsidTr="00833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833F1F" w:rsidRPr="00833F1F" w:rsidRDefault="00833F1F" w:rsidP="00833F1F">
            <w:pPr>
              <w:jc w:val="center"/>
              <w:rPr>
                <w:rFonts w:ascii="Times New Roman" w:hAnsi="Times New Roman" w:cs="Times New Roman"/>
                <w:lang w:eastAsia="es-ES"/>
              </w:rPr>
            </w:pPr>
            <w:r w:rsidRPr="00833F1F">
              <w:rPr>
                <w:rFonts w:ascii="Times New Roman" w:hAnsi="Times New Roman" w:cs="Times New Roman"/>
                <w:lang w:eastAsia="es-ES"/>
              </w:rPr>
              <w:t>Tarea</w:t>
            </w:r>
          </w:p>
        </w:tc>
        <w:tc>
          <w:tcPr>
            <w:tcW w:w="3791" w:type="dxa"/>
          </w:tcPr>
          <w:p w:rsidR="00833F1F" w:rsidRPr="00833F1F" w:rsidRDefault="00833F1F" w:rsidP="00833F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ES"/>
              </w:rPr>
            </w:pPr>
            <w:r w:rsidRPr="00833F1F">
              <w:rPr>
                <w:rFonts w:ascii="Times New Roman" w:hAnsi="Times New Roman" w:cs="Times New Roman"/>
                <w:lang w:eastAsia="es-ES"/>
              </w:rPr>
              <w:t>Participantes</w:t>
            </w:r>
          </w:p>
        </w:tc>
        <w:tc>
          <w:tcPr>
            <w:tcW w:w="732" w:type="dxa"/>
          </w:tcPr>
          <w:p w:rsidR="00833F1F" w:rsidRPr="00833F1F" w:rsidRDefault="00833F1F" w:rsidP="00833F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ES"/>
              </w:rPr>
            </w:pPr>
            <w:r w:rsidRPr="00833F1F">
              <w:rPr>
                <w:rFonts w:ascii="Times New Roman" w:hAnsi="Times New Roman" w:cs="Times New Roman"/>
                <w:lang w:eastAsia="es-ES"/>
              </w:rPr>
              <w:t>Tarea</w:t>
            </w:r>
          </w:p>
        </w:tc>
        <w:tc>
          <w:tcPr>
            <w:tcW w:w="3776" w:type="dxa"/>
          </w:tcPr>
          <w:p w:rsidR="00833F1F" w:rsidRPr="00833F1F" w:rsidRDefault="00833F1F" w:rsidP="00833F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Participantes</w:t>
            </w:r>
          </w:p>
        </w:tc>
      </w:tr>
      <w:tr w:rsidR="00833F1F" w:rsidTr="0083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833F1F" w:rsidRDefault="00833F1F" w:rsidP="00833F1F">
            <w:pPr>
              <w:jc w:val="center"/>
              <w:rPr>
                <w:rFonts w:ascii="Times New Roman" w:hAnsi="Times New Roman" w:cs="Times New Roman"/>
                <w:lang w:eastAsia="es-ES"/>
              </w:rPr>
            </w:pPr>
            <w:r>
              <w:rPr>
                <w:rFonts w:ascii="Times New Roman" w:hAnsi="Times New Roman" w:cs="Times New Roman"/>
                <w:lang w:eastAsia="es-ES"/>
              </w:rPr>
              <w:t>1</w:t>
            </w:r>
          </w:p>
        </w:tc>
        <w:tc>
          <w:tcPr>
            <w:tcW w:w="3791" w:type="dxa"/>
          </w:tcPr>
          <w:p w:rsidR="00833F1F" w:rsidRDefault="00833F1F" w:rsidP="00833F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Borja Rodríguez</w:t>
            </w:r>
          </w:p>
        </w:tc>
        <w:tc>
          <w:tcPr>
            <w:tcW w:w="732" w:type="dxa"/>
            <w:shd w:val="clear" w:color="auto" w:fill="4F81BD" w:themeFill="accent1"/>
          </w:tcPr>
          <w:p w:rsidR="00833F1F" w:rsidRPr="00833F1F" w:rsidRDefault="00833F1F" w:rsidP="00833F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lang w:eastAsia="es-ES"/>
              </w:rPr>
            </w:pPr>
            <w:r w:rsidRPr="00833F1F">
              <w:rPr>
                <w:rFonts w:ascii="Times New Roman" w:hAnsi="Times New Roman" w:cs="Times New Roman"/>
                <w:b/>
                <w:color w:val="FFFFFF" w:themeColor="background1"/>
                <w:lang w:eastAsia="es-ES"/>
              </w:rPr>
              <w:t>6</w:t>
            </w:r>
          </w:p>
        </w:tc>
        <w:tc>
          <w:tcPr>
            <w:tcW w:w="3776" w:type="dxa"/>
          </w:tcPr>
          <w:p w:rsidR="00833F1F" w:rsidRDefault="00833F1F" w:rsidP="008C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Alejandro Parrilla y Rubén López</w:t>
            </w:r>
          </w:p>
        </w:tc>
      </w:tr>
      <w:tr w:rsidR="00833F1F" w:rsidTr="00833F1F">
        <w:tc>
          <w:tcPr>
            <w:cnfStyle w:val="001000000000" w:firstRow="0" w:lastRow="0" w:firstColumn="1" w:lastColumn="0" w:oddVBand="0" w:evenVBand="0" w:oddHBand="0" w:evenHBand="0" w:firstRowFirstColumn="0" w:firstRowLastColumn="0" w:lastRowFirstColumn="0" w:lastRowLastColumn="0"/>
            <w:tcW w:w="717" w:type="dxa"/>
          </w:tcPr>
          <w:p w:rsidR="00833F1F" w:rsidRDefault="00833F1F" w:rsidP="00833F1F">
            <w:pPr>
              <w:jc w:val="center"/>
              <w:rPr>
                <w:rFonts w:ascii="Times New Roman" w:hAnsi="Times New Roman" w:cs="Times New Roman"/>
                <w:lang w:eastAsia="es-ES"/>
              </w:rPr>
            </w:pPr>
            <w:r>
              <w:rPr>
                <w:rFonts w:ascii="Times New Roman" w:hAnsi="Times New Roman" w:cs="Times New Roman"/>
                <w:lang w:eastAsia="es-ES"/>
              </w:rPr>
              <w:t>2</w:t>
            </w:r>
          </w:p>
        </w:tc>
        <w:tc>
          <w:tcPr>
            <w:tcW w:w="3791" w:type="dxa"/>
          </w:tcPr>
          <w:p w:rsidR="00833F1F" w:rsidRDefault="00833F1F" w:rsidP="008C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Rubén López</w:t>
            </w:r>
          </w:p>
        </w:tc>
        <w:tc>
          <w:tcPr>
            <w:tcW w:w="732" w:type="dxa"/>
            <w:shd w:val="clear" w:color="auto" w:fill="4F81BD" w:themeFill="accent1"/>
          </w:tcPr>
          <w:p w:rsidR="00833F1F" w:rsidRPr="00833F1F" w:rsidRDefault="00833F1F" w:rsidP="00833F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lang w:eastAsia="es-ES"/>
              </w:rPr>
            </w:pPr>
            <w:r w:rsidRPr="00833F1F">
              <w:rPr>
                <w:rFonts w:ascii="Times New Roman" w:hAnsi="Times New Roman" w:cs="Times New Roman"/>
                <w:b/>
                <w:color w:val="FFFFFF" w:themeColor="background1"/>
                <w:lang w:eastAsia="es-ES"/>
              </w:rPr>
              <w:t>7</w:t>
            </w:r>
          </w:p>
        </w:tc>
        <w:tc>
          <w:tcPr>
            <w:tcW w:w="3776" w:type="dxa"/>
          </w:tcPr>
          <w:p w:rsidR="00833F1F" w:rsidRDefault="00833F1F" w:rsidP="008C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Alejandro Parrilla</w:t>
            </w:r>
          </w:p>
        </w:tc>
      </w:tr>
      <w:tr w:rsidR="00833F1F" w:rsidTr="0083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833F1F" w:rsidRDefault="00833F1F" w:rsidP="00833F1F">
            <w:pPr>
              <w:jc w:val="center"/>
              <w:rPr>
                <w:rFonts w:ascii="Times New Roman" w:hAnsi="Times New Roman" w:cs="Times New Roman"/>
                <w:lang w:eastAsia="es-ES"/>
              </w:rPr>
            </w:pPr>
            <w:r>
              <w:rPr>
                <w:rFonts w:ascii="Times New Roman" w:hAnsi="Times New Roman" w:cs="Times New Roman"/>
                <w:lang w:eastAsia="es-ES"/>
              </w:rPr>
              <w:t>3</w:t>
            </w:r>
          </w:p>
        </w:tc>
        <w:tc>
          <w:tcPr>
            <w:tcW w:w="3791" w:type="dxa"/>
          </w:tcPr>
          <w:p w:rsidR="00833F1F" w:rsidRDefault="00833F1F" w:rsidP="008C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Laura Moreno</w:t>
            </w:r>
          </w:p>
        </w:tc>
        <w:tc>
          <w:tcPr>
            <w:tcW w:w="732" w:type="dxa"/>
            <w:shd w:val="clear" w:color="auto" w:fill="4F81BD" w:themeFill="accent1"/>
          </w:tcPr>
          <w:p w:rsidR="00833F1F" w:rsidRPr="00833F1F" w:rsidRDefault="00833F1F" w:rsidP="00833F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lang w:eastAsia="es-ES"/>
              </w:rPr>
            </w:pPr>
            <w:r w:rsidRPr="00833F1F">
              <w:rPr>
                <w:rFonts w:ascii="Times New Roman" w:hAnsi="Times New Roman" w:cs="Times New Roman"/>
                <w:b/>
                <w:color w:val="FFFFFF" w:themeColor="background1"/>
                <w:lang w:eastAsia="es-ES"/>
              </w:rPr>
              <w:t>8</w:t>
            </w:r>
          </w:p>
        </w:tc>
        <w:tc>
          <w:tcPr>
            <w:tcW w:w="3776" w:type="dxa"/>
          </w:tcPr>
          <w:p w:rsidR="00833F1F" w:rsidRDefault="00833F1F" w:rsidP="008C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Rubén López</w:t>
            </w:r>
          </w:p>
        </w:tc>
      </w:tr>
      <w:tr w:rsidR="00833F1F" w:rsidTr="00833F1F">
        <w:tc>
          <w:tcPr>
            <w:cnfStyle w:val="001000000000" w:firstRow="0" w:lastRow="0" w:firstColumn="1" w:lastColumn="0" w:oddVBand="0" w:evenVBand="0" w:oddHBand="0" w:evenHBand="0" w:firstRowFirstColumn="0" w:firstRowLastColumn="0" w:lastRowFirstColumn="0" w:lastRowLastColumn="0"/>
            <w:tcW w:w="717" w:type="dxa"/>
          </w:tcPr>
          <w:p w:rsidR="00833F1F" w:rsidRDefault="00833F1F" w:rsidP="00833F1F">
            <w:pPr>
              <w:jc w:val="center"/>
              <w:rPr>
                <w:rFonts w:ascii="Times New Roman" w:hAnsi="Times New Roman" w:cs="Times New Roman"/>
                <w:lang w:eastAsia="es-ES"/>
              </w:rPr>
            </w:pPr>
            <w:r>
              <w:rPr>
                <w:rFonts w:ascii="Times New Roman" w:hAnsi="Times New Roman" w:cs="Times New Roman"/>
                <w:lang w:eastAsia="es-ES"/>
              </w:rPr>
              <w:t>4</w:t>
            </w:r>
          </w:p>
        </w:tc>
        <w:tc>
          <w:tcPr>
            <w:tcW w:w="3791" w:type="dxa"/>
          </w:tcPr>
          <w:p w:rsidR="00833F1F" w:rsidRDefault="00833F1F" w:rsidP="002E16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Jesús Á</w:t>
            </w:r>
            <w:r w:rsidR="002E16F2">
              <w:rPr>
                <w:rFonts w:ascii="Times New Roman" w:hAnsi="Times New Roman" w:cs="Times New Roman"/>
                <w:lang w:eastAsia="es-ES"/>
              </w:rPr>
              <w:t>.,</w:t>
            </w:r>
            <w:r w:rsidR="00AD60F0">
              <w:rPr>
                <w:rFonts w:ascii="Times New Roman" w:hAnsi="Times New Roman" w:cs="Times New Roman"/>
                <w:lang w:eastAsia="es-ES"/>
              </w:rPr>
              <w:t xml:space="preserve"> Laura M</w:t>
            </w:r>
            <w:r w:rsidR="002E16F2">
              <w:rPr>
                <w:rFonts w:ascii="Times New Roman" w:hAnsi="Times New Roman" w:cs="Times New Roman"/>
                <w:lang w:eastAsia="es-ES"/>
              </w:rPr>
              <w:t>. y Borja R.</w:t>
            </w:r>
          </w:p>
        </w:tc>
        <w:tc>
          <w:tcPr>
            <w:tcW w:w="732" w:type="dxa"/>
            <w:shd w:val="clear" w:color="auto" w:fill="4F81BD" w:themeFill="accent1"/>
          </w:tcPr>
          <w:p w:rsidR="00833F1F" w:rsidRPr="00833F1F" w:rsidRDefault="00833F1F" w:rsidP="00833F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lang w:eastAsia="es-ES"/>
              </w:rPr>
            </w:pPr>
            <w:r w:rsidRPr="00833F1F">
              <w:rPr>
                <w:rFonts w:ascii="Times New Roman" w:hAnsi="Times New Roman" w:cs="Times New Roman"/>
                <w:b/>
                <w:color w:val="FFFFFF" w:themeColor="background1"/>
                <w:lang w:eastAsia="es-ES"/>
              </w:rPr>
              <w:t>9</w:t>
            </w:r>
          </w:p>
        </w:tc>
        <w:tc>
          <w:tcPr>
            <w:tcW w:w="3776" w:type="dxa"/>
          </w:tcPr>
          <w:p w:rsidR="00833F1F" w:rsidRDefault="00AD60F0" w:rsidP="008C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Laura, Borja</w:t>
            </w:r>
            <w:r w:rsidR="00833F1F">
              <w:rPr>
                <w:rFonts w:ascii="Times New Roman" w:hAnsi="Times New Roman" w:cs="Times New Roman"/>
                <w:lang w:eastAsia="es-ES"/>
              </w:rPr>
              <w:t>, Rubén y Alejandro</w:t>
            </w:r>
          </w:p>
        </w:tc>
      </w:tr>
      <w:tr w:rsidR="00833F1F" w:rsidTr="00833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833F1F" w:rsidRDefault="00833F1F" w:rsidP="00833F1F">
            <w:pPr>
              <w:jc w:val="center"/>
              <w:rPr>
                <w:rFonts w:ascii="Times New Roman" w:hAnsi="Times New Roman" w:cs="Times New Roman"/>
                <w:lang w:eastAsia="es-ES"/>
              </w:rPr>
            </w:pPr>
            <w:r>
              <w:rPr>
                <w:rFonts w:ascii="Times New Roman" w:hAnsi="Times New Roman" w:cs="Times New Roman"/>
                <w:lang w:eastAsia="es-ES"/>
              </w:rPr>
              <w:t>5</w:t>
            </w:r>
          </w:p>
        </w:tc>
        <w:tc>
          <w:tcPr>
            <w:tcW w:w="3791" w:type="dxa"/>
          </w:tcPr>
          <w:p w:rsidR="00833F1F" w:rsidRDefault="00833F1F" w:rsidP="008C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Alejandro Parrilla</w:t>
            </w:r>
          </w:p>
        </w:tc>
        <w:tc>
          <w:tcPr>
            <w:tcW w:w="732" w:type="dxa"/>
            <w:shd w:val="clear" w:color="auto" w:fill="4F81BD" w:themeFill="accent1"/>
          </w:tcPr>
          <w:p w:rsidR="00833F1F" w:rsidRPr="00833F1F" w:rsidRDefault="00833F1F" w:rsidP="00833F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lang w:eastAsia="es-ES"/>
              </w:rPr>
            </w:pPr>
            <w:r w:rsidRPr="00833F1F">
              <w:rPr>
                <w:rFonts w:ascii="Times New Roman" w:hAnsi="Times New Roman" w:cs="Times New Roman"/>
                <w:b/>
                <w:color w:val="FFFFFF" w:themeColor="background1"/>
                <w:lang w:eastAsia="es-ES"/>
              </w:rPr>
              <w:t>10</w:t>
            </w:r>
          </w:p>
        </w:tc>
        <w:tc>
          <w:tcPr>
            <w:tcW w:w="3776" w:type="dxa"/>
          </w:tcPr>
          <w:p w:rsidR="00833F1F" w:rsidRDefault="00833F1F" w:rsidP="008C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ES"/>
              </w:rPr>
            </w:pPr>
            <w:r>
              <w:rPr>
                <w:rFonts w:ascii="Times New Roman" w:hAnsi="Times New Roman" w:cs="Times New Roman"/>
                <w:lang w:eastAsia="es-ES"/>
              </w:rPr>
              <w:t>Rubén López</w:t>
            </w:r>
          </w:p>
        </w:tc>
      </w:tr>
    </w:tbl>
    <w:p w:rsidR="00833F1F" w:rsidRPr="008C57F6" w:rsidRDefault="00833F1F" w:rsidP="008C57F6">
      <w:pPr>
        <w:rPr>
          <w:rFonts w:ascii="Times New Roman" w:hAnsi="Times New Roman" w:cs="Times New Roman"/>
          <w:lang w:eastAsia="es-ES"/>
        </w:rPr>
      </w:pPr>
    </w:p>
    <w:p w:rsidR="008C57F6" w:rsidRDefault="00833F1F" w:rsidP="008C57F6">
      <w:pPr>
        <w:rPr>
          <w:lang w:eastAsia="es-ES"/>
        </w:rPr>
      </w:pPr>
      <w:r>
        <w:rPr>
          <w:lang w:eastAsia="es-ES"/>
        </w:rPr>
        <w:t xml:space="preserve">  </w:t>
      </w:r>
      <w:r w:rsidR="008C57F6" w:rsidRPr="008C57F6">
        <w:rPr>
          <w:lang w:eastAsia="es-ES"/>
        </w:rPr>
        <w:t xml:space="preserve">El diagrama de </w:t>
      </w:r>
      <w:proofErr w:type="spellStart"/>
      <w:r w:rsidR="008C57F6" w:rsidRPr="008C57F6">
        <w:rPr>
          <w:lang w:eastAsia="es-ES"/>
        </w:rPr>
        <w:t>Pert</w:t>
      </w:r>
      <w:proofErr w:type="spellEnd"/>
      <w:r w:rsidR="00D47934">
        <w:rPr>
          <w:lang w:eastAsia="es-ES"/>
        </w:rPr>
        <w:t>,</w:t>
      </w:r>
      <w:r w:rsidR="008C57F6" w:rsidRPr="008C57F6">
        <w:rPr>
          <w:lang w:eastAsia="es-ES"/>
        </w:rPr>
        <w:t xml:space="preserve"> </w:t>
      </w:r>
      <w:r w:rsidR="0087775C">
        <w:rPr>
          <w:lang w:eastAsia="es-ES"/>
        </w:rPr>
        <w:t>llevado a cabo</w:t>
      </w:r>
      <w:r w:rsidR="008C57F6" w:rsidRPr="008C57F6">
        <w:rPr>
          <w:lang w:eastAsia="es-ES"/>
        </w:rPr>
        <w:t xml:space="preserve"> por Laura</w:t>
      </w:r>
      <w:r w:rsidR="00D47934">
        <w:rPr>
          <w:lang w:eastAsia="es-ES"/>
        </w:rPr>
        <w:t>, resultante de las anteriores actividades</w:t>
      </w:r>
      <w:r w:rsidR="0087775C">
        <w:rPr>
          <w:lang w:eastAsia="es-ES"/>
        </w:rPr>
        <w:t xml:space="preserve"> según su realización</w:t>
      </w:r>
      <w:r w:rsidR="00C071B2">
        <w:rPr>
          <w:lang w:eastAsia="es-ES"/>
        </w:rPr>
        <w:t xml:space="preserve"> hasta la fecha fijada por el grupo para finalizar la primera parte de la práctica</w:t>
      </w:r>
      <w:r w:rsidR="0087775C">
        <w:rPr>
          <w:lang w:eastAsia="es-ES"/>
        </w:rPr>
        <w:t xml:space="preserve"> es el siguiente:</w:t>
      </w:r>
    </w:p>
    <w:p w:rsidR="003C79FC" w:rsidRDefault="003C79FC" w:rsidP="008C57F6">
      <w:r>
        <w:t> </w:t>
      </w:r>
      <w:r>
        <w:rPr>
          <w:noProof/>
          <w:lang w:eastAsia="es-ES"/>
        </w:rPr>
        <w:drawing>
          <wp:inline distT="0" distB="0" distL="0" distR="0" wp14:anchorId="461F7020" wp14:editId="3F1D4EB9">
            <wp:extent cx="5724525" cy="1781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rsidR="00A63A9F" w:rsidRDefault="00A63A9F" w:rsidP="00A63A9F">
      <w:r>
        <w:t xml:space="preserve">  En este diagrama hemos calculado los tiempos en función de días, puesto que hemos presupuesto que nuestro producto debería estar realizado antes del día 16 de Marzo, por tanto contamos con 21 días. </w:t>
      </w:r>
    </w:p>
    <w:p w:rsidR="00A63A9F" w:rsidRDefault="00A63A9F" w:rsidP="00A63A9F">
      <w:r>
        <w:t xml:space="preserve">  A los sucesos los hemos asignado números desde el 1 hasta el 10 y las actividades tienen el nombre completo de la actividad que se va a llevar a cabo. </w:t>
      </w:r>
    </w:p>
    <w:p w:rsidR="00A63A9F" w:rsidRDefault="00A63A9F" w:rsidP="00A63A9F">
      <w:r>
        <w:t xml:space="preserve">  Nos encontramos con que, hasta el suceso número 5 tenemos una precedencia lineal de las actividades. En este suceso tiene lugar una precedencia divergente puesto que para la iniciación tanto del prototipo como de la nueva funcionalidad es necesario que se haya completado la modificación del código. En este mismo punto vemos que ha sido necesario el añadir una actividad ficticia, la cual no consume recursos, puesto que teníamos que añadir funcionalidad y prototipo </w:t>
      </w:r>
      <w:r>
        <w:lastRenderedPageBreak/>
        <w:t xml:space="preserve">podían realizarse al mismo tiempo pero ambas eran precedentes de la tarea consistente en la realización de la interfaz gráfica. Esto motivó a que añadiésemos esa actividad ficticia para que ambas fuesen precedentes de esa actividad pero no surgiese un conflicto entre ambas. </w:t>
      </w:r>
    </w:p>
    <w:p w:rsidR="00A63A9F" w:rsidRPr="008C57F6" w:rsidRDefault="00A63A9F" w:rsidP="008C57F6">
      <w:r>
        <w:t xml:space="preserve">  En él vemos que el camino crítico es el que implica a los sucesos 1, 2, 3, 4, 5, 7, 8, 9 y 10, lo que quiere decir que las actividades implicadas en esos sucesos tienen una holgura de 0 días.  Sin embargo, la actividad consistente en realizar el prototipo de nuestra futura calculadora tiene una holgura de 4 días.</w:t>
      </w:r>
    </w:p>
    <w:p w:rsidR="002A0E39" w:rsidRDefault="00E41930" w:rsidP="00910FD7">
      <w:pPr>
        <w:pStyle w:val="Ttulo2"/>
      </w:pPr>
      <w:bookmarkStart w:id="3" w:name="_Toc447872562"/>
      <w:r>
        <w:t>2.1. Identificar errores</w:t>
      </w:r>
      <w:bookmarkEnd w:id="3"/>
    </w:p>
    <w:p w:rsidR="00E41930" w:rsidRDefault="00E41930" w:rsidP="00E41930">
      <w:r>
        <w:t xml:space="preserve">  En un primer lugar, se llevará a cabo la identificación de los errores que presenta el código aportado.</w:t>
      </w:r>
      <w:r w:rsidR="001600B8">
        <w:t xml:space="preserve"> Para ello, enumeraremos los siguientes errores encontrados:</w:t>
      </w:r>
    </w:p>
    <w:p w:rsidR="001600B8" w:rsidRPr="001600B8" w:rsidRDefault="001600B8" w:rsidP="001600B8">
      <w:pPr>
        <w:pStyle w:val="Prrafodelista"/>
        <w:numPr>
          <w:ilvl w:val="0"/>
          <w:numId w:val="19"/>
        </w:numPr>
        <w:rPr>
          <w:lang w:eastAsia="es-ES"/>
        </w:rPr>
      </w:pPr>
      <w:r>
        <w:rPr>
          <w:lang w:eastAsia="es-ES"/>
        </w:rPr>
        <w:t>Nos</w:t>
      </w:r>
      <w:r w:rsidRPr="001600B8">
        <w:rPr>
          <w:lang w:eastAsia="es-ES"/>
        </w:rPr>
        <w:t xml:space="preserve"> encontramos que tras cada línea donde </w:t>
      </w:r>
      <w:r>
        <w:rPr>
          <w:lang w:eastAsia="es-ES"/>
        </w:rPr>
        <w:t>se ha querido</w:t>
      </w:r>
      <w:r w:rsidRPr="001600B8">
        <w:rPr>
          <w:lang w:eastAsia="es-ES"/>
        </w:rPr>
        <w:t xml:space="preserve"> insertar un salto de línea, en el código</w:t>
      </w:r>
      <w:r>
        <w:rPr>
          <w:lang w:eastAsia="es-ES"/>
        </w:rPr>
        <w:t>,</w:t>
      </w:r>
      <w:r w:rsidRPr="001600B8">
        <w:rPr>
          <w:lang w:eastAsia="es-ES"/>
        </w:rPr>
        <w:t xml:space="preserve"> sólo aparece “n” en lugar de “\n”.</w:t>
      </w:r>
    </w:p>
    <w:p w:rsidR="001600B8" w:rsidRPr="001600B8" w:rsidRDefault="001600B8" w:rsidP="001600B8">
      <w:pPr>
        <w:pStyle w:val="Prrafodelista"/>
        <w:numPr>
          <w:ilvl w:val="0"/>
          <w:numId w:val="19"/>
        </w:numPr>
        <w:rPr>
          <w:lang w:eastAsia="es-ES"/>
        </w:rPr>
      </w:pPr>
      <w:r>
        <w:rPr>
          <w:lang w:eastAsia="es-ES"/>
        </w:rPr>
        <w:t>En el menú inicial, si se inserta</w:t>
      </w:r>
      <w:r w:rsidRPr="001600B8">
        <w:rPr>
          <w:lang w:eastAsia="es-ES"/>
        </w:rPr>
        <w:t xml:space="preserve"> un carácter </w:t>
      </w:r>
      <w:r>
        <w:rPr>
          <w:lang w:eastAsia="es-ES"/>
        </w:rPr>
        <w:t>distinto a</w:t>
      </w:r>
      <w:r w:rsidRPr="001600B8">
        <w:rPr>
          <w:lang w:eastAsia="es-ES"/>
        </w:rPr>
        <w:t xml:space="preserve"> 1-5</w:t>
      </w:r>
      <w:r>
        <w:rPr>
          <w:lang w:eastAsia="es-ES"/>
        </w:rPr>
        <w:t xml:space="preserve"> (distintas opciones que </w:t>
      </w:r>
      <w:r w:rsidR="00FA096D">
        <w:rPr>
          <w:lang w:eastAsia="es-ES"/>
        </w:rPr>
        <w:t>nos permite la aplicación)</w:t>
      </w:r>
      <w:r w:rsidRPr="001600B8">
        <w:rPr>
          <w:lang w:eastAsia="es-ES"/>
        </w:rPr>
        <w:t>, falla y se cierra. En su lugar debería notificar el error y permitir recuperarse.</w:t>
      </w:r>
    </w:p>
    <w:p w:rsidR="001600B8" w:rsidRPr="001600B8" w:rsidRDefault="00FA096D" w:rsidP="001600B8">
      <w:pPr>
        <w:pStyle w:val="Prrafodelista"/>
        <w:numPr>
          <w:ilvl w:val="0"/>
          <w:numId w:val="19"/>
        </w:numPr>
        <w:rPr>
          <w:lang w:eastAsia="es-ES"/>
        </w:rPr>
      </w:pPr>
      <w:r>
        <w:rPr>
          <w:lang w:eastAsia="es-ES"/>
        </w:rPr>
        <w:t>Una vez seleccionada una de las primeras opciones, en el apartado de introducir un operando, tanto el primero como el segundo, n</w:t>
      </w:r>
      <w:r w:rsidR="001600B8" w:rsidRPr="001600B8">
        <w:rPr>
          <w:lang w:eastAsia="es-ES"/>
        </w:rPr>
        <w:t>o se comp</w:t>
      </w:r>
      <w:r>
        <w:rPr>
          <w:lang w:eastAsia="es-ES"/>
        </w:rPr>
        <w:t>rueban los valores de entrada, lo que</w:t>
      </w:r>
      <w:r w:rsidR="001600B8" w:rsidRPr="001600B8">
        <w:rPr>
          <w:lang w:eastAsia="es-ES"/>
        </w:rPr>
        <w:t xml:space="preserve"> permite la inserción de caracteres no numéricos como </w:t>
      </w:r>
      <w:proofErr w:type="spellStart"/>
      <w:r w:rsidR="001600B8" w:rsidRPr="001600B8">
        <w:rPr>
          <w:lang w:eastAsia="es-ES"/>
        </w:rPr>
        <w:t>operandos</w:t>
      </w:r>
      <w:proofErr w:type="spellEnd"/>
      <w:r w:rsidR="001600B8" w:rsidRPr="001600B8">
        <w:rPr>
          <w:lang w:eastAsia="es-ES"/>
        </w:rPr>
        <w:t xml:space="preserve"> de la calculadora. </w:t>
      </w:r>
    </w:p>
    <w:p w:rsidR="001600B8" w:rsidRDefault="00FA096D" w:rsidP="001600B8">
      <w:pPr>
        <w:pStyle w:val="Prrafodelista"/>
        <w:numPr>
          <w:ilvl w:val="0"/>
          <w:numId w:val="19"/>
        </w:numPr>
        <w:rPr>
          <w:lang w:eastAsia="es-ES"/>
        </w:rPr>
      </w:pPr>
      <w:r>
        <w:rPr>
          <w:lang w:eastAsia="es-ES"/>
        </w:rPr>
        <w:t>En los apartados de introducir operando, al seleccionar</w:t>
      </w:r>
      <w:r w:rsidR="001600B8" w:rsidRPr="001600B8">
        <w:rPr>
          <w:lang w:eastAsia="es-ES"/>
        </w:rPr>
        <w:t xml:space="preserve"> cancelar</w:t>
      </w:r>
      <w:r>
        <w:rPr>
          <w:lang w:eastAsia="es-ES"/>
        </w:rPr>
        <w:t xml:space="preserve"> se</w:t>
      </w:r>
      <w:r w:rsidR="001600B8" w:rsidRPr="001600B8">
        <w:rPr>
          <w:lang w:eastAsia="es-ES"/>
        </w:rPr>
        <w:t xml:space="preserve"> finaliza</w:t>
      </w:r>
      <w:r>
        <w:rPr>
          <w:lang w:eastAsia="es-ES"/>
        </w:rPr>
        <w:t xml:space="preserve"> la aplicación</w:t>
      </w:r>
      <w:r w:rsidR="001600B8" w:rsidRPr="001600B8">
        <w:rPr>
          <w:lang w:eastAsia="es-ES"/>
        </w:rPr>
        <w:t xml:space="preserve"> con error. </w:t>
      </w:r>
      <w:r>
        <w:rPr>
          <w:lang w:eastAsia="es-ES"/>
        </w:rPr>
        <w:t>Sin embargo, d</w:t>
      </w:r>
      <w:r w:rsidR="001600B8" w:rsidRPr="001600B8">
        <w:rPr>
          <w:lang w:eastAsia="es-ES"/>
        </w:rPr>
        <w:t>ebería mostrar de nuevo el menú</w:t>
      </w:r>
      <w:r>
        <w:rPr>
          <w:lang w:eastAsia="es-ES"/>
        </w:rPr>
        <w:t xml:space="preserve"> inic</w:t>
      </w:r>
      <w:r w:rsidR="00943880">
        <w:rPr>
          <w:lang w:eastAsia="es-ES"/>
        </w:rPr>
        <w:t>i</w:t>
      </w:r>
      <w:r>
        <w:rPr>
          <w:lang w:eastAsia="es-ES"/>
        </w:rPr>
        <w:t>al</w:t>
      </w:r>
      <w:r w:rsidR="001600B8" w:rsidRPr="001600B8">
        <w:rPr>
          <w:lang w:eastAsia="es-ES"/>
        </w:rPr>
        <w:t xml:space="preserve"> con las operaciones.</w:t>
      </w:r>
    </w:p>
    <w:p w:rsidR="00D47934" w:rsidRPr="001600B8" w:rsidRDefault="00D47934" w:rsidP="00D47934">
      <w:pPr>
        <w:pStyle w:val="Prrafodelista"/>
        <w:numPr>
          <w:ilvl w:val="0"/>
          <w:numId w:val="19"/>
        </w:numPr>
        <w:rPr>
          <w:lang w:eastAsia="es-ES"/>
        </w:rPr>
      </w:pPr>
      <w:r>
        <w:rPr>
          <w:lang w:eastAsia="es-ES"/>
        </w:rPr>
        <w:t>En el menú principal, ocurre lo mismo que en el error anterior, pero además este botón de cancelar carece de funcionalidad, ya que para salir sería con introducir el valor 5. Por lo que habría que quitar dicho botón o este sustituirlo por “Salir” y quitar esta opción, la 5, de las opciones dadas.</w:t>
      </w:r>
    </w:p>
    <w:p w:rsidR="001600B8" w:rsidRDefault="00943880" w:rsidP="001600B8">
      <w:pPr>
        <w:pStyle w:val="Prrafodelista"/>
        <w:numPr>
          <w:ilvl w:val="0"/>
          <w:numId w:val="19"/>
        </w:numPr>
        <w:rPr>
          <w:lang w:eastAsia="es-ES"/>
        </w:rPr>
      </w:pPr>
      <w:r>
        <w:rPr>
          <w:lang w:eastAsia="es-ES"/>
        </w:rPr>
        <w:t>De nuevo en el apartado de introducir un apartado, s</w:t>
      </w:r>
      <w:r w:rsidR="001600B8" w:rsidRPr="001600B8">
        <w:rPr>
          <w:lang w:eastAsia="es-ES"/>
        </w:rPr>
        <w:t xml:space="preserve">i pulsas </w:t>
      </w:r>
      <w:r>
        <w:rPr>
          <w:lang w:eastAsia="es-ES"/>
        </w:rPr>
        <w:t>sin haber insertado nada</w:t>
      </w:r>
      <w:r w:rsidR="001600B8" w:rsidRPr="001600B8">
        <w:rPr>
          <w:lang w:eastAsia="es-ES"/>
        </w:rPr>
        <w:t xml:space="preserve">, </w:t>
      </w:r>
      <w:r>
        <w:rPr>
          <w:lang w:eastAsia="es-ES"/>
        </w:rPr>
        <w:t xml:space="preserve">la aplicación se cierra con un </w:t>
      </w:r>
      <w:r w:rsidR="001600B8" w:rsidRPr="001600B8">
        <w:rPr>
          <w:lang w:eastAsia="es-ES"/>
        </w:rPr>
        <w:t xml:space="preserve">error en lugar de esperar a que </w:t>
      </w:r>
      <w:r>
        <w:rPr>
          <w:lang w:eastAsia="es-ES"/>
        </w:rPr>
        <w:t>se inserte</w:t>
      </w:r>
      <w:r w:rsidR="001600B8" w:rsidRPr="001600B8">
        <w:rPr>
          <w:lang w:eastAsia="es-ES"/>
        </w:rPr>
        <w:t xml:space="preserve"> alg</w:t>
      </w:r>
      <w:r>
        <w:rPr>
          <w:lang w:eastAsia="es-ES"/>
        </w:rPr>
        <w:t>ún valor para el operando</w:t>
      </w:r>
      <w:r w:rsidR="001600B8" w:rsidRPr="001600B8">
        <w:rPr>
          <w:lang w:eastAsia="es-ES"/>
        </w:rPr>
        <w:t xml:space="preserve">. </w:t>
      </w:r>
    </w:p>
    <w:p w:rsidR="005066E0" w:rsidRPr="001600B8" w:rsidRDefault="005066E0" w:rsidP="001600B8">
      <w:pPr>
        <w:pStyle w:val="Prrafodelista"/>
        <w:numPr>
          <w:ilvl w:val="0"/>
          <w:numId w:val="19"/>
        </w:numPr>
        <w:rPr>
          <w:lang w:eastAsia="es-ES"/>
        </w:rPr>
      </w:pPr>
      <w:r>
        <w:rPr>
          <w:lang w:eastAsia="es-ES"/>
        </w:rPr>
        <w:t xml:space="preserve">Por último, al pulsar sobre </w:t>
      </w:r>
      <w:r>
        <w:rPr>
          <w:noProof/>
          <w:lang w:eastAsia="es-ES"/>
        </w:rPr>
        <w:drawing>
          <wp:inline distT="0" distB="0" distL="0" distR="0" wp14:anchorId="6261D38A" wp14:editId="5DFD4825">
            <wp:extent cx="304800" cy="180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Pr>
          <w:lang w:eastAsia="es-ES"/>
        </w:rPr>
        <w:t xml:space="preserve"> se notifica un error y esto no debería ser así, sino que se debería cerrar la aplicación sin error alguno.</w:t>
      </w:r>
    </w:p>
    <w:p w:rsidR="00E41930" w:rsidRDefault="00E41930" w:rsidP="00E41930"/>
    <w:p w:rsidR="00E41930" w:rsidRDefault="00E41930" w:rsidP="00910FD7">
      <w:pPr>
        <w:pStyle w:val="Ttulo2"/>
      </w:pPr>
      <w:bookmarkStart w:id="4" w:name="_Toc447872563"/>
      <w:r>
        <w:t>2.2. Establecer requisitos</w:t>
      </w:r>
      <w:bookmarkEnd w:id="4"/>
    </w:p>
    <w:p w:rsidR="00F607BA" w:rsidRPr="00F607BA" w:rsidRDefault="00F607BA" w:rsidP="00F607BA">
      <w:pPr>
        <w:rPr>
          <w:b/>
          <w:bCs/>
          <w:lang w:eastAsia="es-ES"/>
        </w:rPr>
      </w:pPr>
      <w:r>
        <w:rPr>
          <w:b/>
          <w:bCs/>
          <w:lang w:eastAsia="es-ES"/>
        </w:rPr>
        <w:t xml:space="preserve">1. </w:t>
      </w:r>
      <w:r w:rsidRPr="00F607BA">
        <w:rPr>
          <w:b/>
          <w:bCs/>
          <w:lang w:eastAsia="es-ES"/>
        </w:rPr>
        <w:t>Requisitos Funcionales (</w:t>
      </w:r>
      <w:r w:rsidRPr="00F607BA">
        <w:rPr>
          <w:lang w:eastAsia="es-ES"/>
        </w:rPr>
        <w:t>funciones que realizará el sistema, dando soporte al usuario</w:t>
      </w:r>
      <w:r w:rsidRPr="00F607BA">
        <w:rPr>
          <w:b/>
          <w:bCs/>
          <w:lang w:eastAsia="es-ES"/>
        </w:rPr>
        <w:t>)</w:t>
      </w:r>
    </w:p>
    <w:p w:rsidR="00F607BA" w:rsidRPr="00F607BA" w:rsidRDefault="00C836C9" w:rsidP="00F607BA">
      <w:pPr>
        <w:pStyle w:val="Prrafodelista"/>
        <w:numPr>
          <w:ilvl w:val="0"/>
          <w:numId w:val="35"/>
        </w:numPr>
        <w:ind w:left="1068"/>
        <w:rPr>
          <w:lang w:eastAsia="es-ES"/>
        </w:rPr>
      </w:pPr>
      <w:r>
        <w:rPr>
          <w:b/>
          <w:bCs/>
          <w:lang w:eastAsia="es-ES"/>
        </w:rPr>
        <w:t>RF01</w:t>
      </w:r>
      <w:r w:rsidR="00F607BA" w:rsidRPr="00F607BA">
        <w:rPr>
          <w:b/>
          <w:bCs/>
          <w:lang w:eastAsia="es-ES"/>
        </w:rPr>
        <w:t xml:space="preserve">  </w:t>
      </w:r>
      <w:r w:rsidR="00F607BA" w:rsidRPr="00F607BA">
        <w:rPr>
          <w:lang w:eastAsia="es-ES"/>
        </w:rPr>
        <w:t xml:space="preserve">El cliente requiere de una aplicación con interfaz gráfica que permita llevar a cabo operaciones aritméticas básicas, donde se respete en todo momento un jerarquía de operaciones con y sin paréntesis. </w:t>
      </w:r>
    </w:p>
    <w:p w:rsidR="00F607BA" w:rsidRPr="00F607BA" w:rsidRDefault="00C836C9" w:rsidP="00F607BA">
      <w:pPr>
        <w:pStyle w:val="Prrafodelista"/>
        <w:numPr>
          <w:ilvl w:val="0"/>
          <w:numId w:val="35"/>
        </w:numPr>
        <w:ind w:left="1068"/>
        <w:rPr>
          <w:lang w:eastAsia="es-ES"/>
        </w:rPr>
      </w:pPr>
      <w:r>
        <w:rPr>
          <w:b/>
          <w:bCs/>
          <w:lang w:eastAsia="es-ES"/>
        </w:rPr>
        <w:t>RF02</w:t>
      </w:r>
      <w:r w:rsidR="00F607BA" w:rsidRPr="00F607BA">
        <w:rPr>
          <w:b/>
          <w:bCs/>
          <w:lang w:eastAsia="es-ES"/>
        </w:rPr>
        <w:t xml:space="preserve">  </w:t>
      </w:r>
      <w:r w:rsidR="00F607BA" w:rsidRPr="00F607BA">
        <w:rPr>
          <w:lang w:eastAsia="es-ES"/>
        </w:rPr>
        <w:t>Como requisito básico e inicial, la calculadora debe realizar las funcionalidades aritméticas más básicas (suma, resta, multiplicación y división).</w:t>
      </w:r>
    </w:p>
    <w:p w:rsidR="00F607BA" w:rsidRPr="00F607BA" w:rsidRDefault="00C836C9" w:rsidP="00F607BA">
      <w:pPr>
        <w:pStyle w:val="Prrafodelista"/>
        <w:numPr>
          <w:ilvl w:val="0"/>
          <w:numId w:val="35"/>
        </w:numPr>
        <w:ind w:left="1068"/>
        <w:rPr>
          <w:lang w:eastAsia="es-ES"/>
        </w:rPr>
      </w:pPr>
      <w:r>
        <w:rPr>
          <w:b/>
          <w:bCs/>
          <w:lang w:eastAsia="es-ES"/>
        </w:rPr>
        <w:t>RF03</w:t>
      </w:r>
      <w:r w:rsidR="00F607BA" w:rsidRPr="00F607BA">
        <w:rPr>
          <w:b/>
          <w:bCs/>
          <w:lang w:eastAsia="es-ES"/>
        </w:rPr>
        <w:t xml:space="preserve">  </w:t>
      </w:r>
      <w:r w:rsidR="00F607BA" w:rsidRPr="00F607BA">
        <w:rPr>
          <w:lang w:eastAsia="es-ES"/>
        </w:rPr>
        <w:t xml:space="preserve">El cliente desea poder ampliar la funcionalidad básica de la aplicación permitiendo poder cumplir una jerarquía de operaciones a través de paréntesis. </w:t>
      </w:r>
    </w:p>
    <w:p w:rsidR="00F607BA" w:rsidRPr="00F607BA" w:rsidRDefault="00C836C9" w:rsidP="00F607BA">
      <w:pPr>
        <w:pStyle w:val="Prrafodelista"/>
        <w:numPr>
          <w:ilvl w:val="0"/>
          <w:numId w:val="35"/>
        </w:numPr>
        <w:ind w:left="1068"/>
        <w:rPr>
          <w:lang w:eastAsia="es-ES"/>
        </w:rPr>
      </w:pPr>
      <w:r>
        <w:rPr>
          <w:b/>
          <w:bCs/>
          <w:lang w:eastAsia="es-ES"/>
        </w:rPr>
        <w:t>RF04</w:t>
      </w:r>
      <w:r w:rsidR="00F607BA" w:rsidRPr="00F607BA">
        <w:rPr>
          <w:b/>
          <w:bCs/>
          <w:lang w:eastAsia="es-ES"/>
        </w:rPr>
        <w:t xml:space="preserve">  </w:t>
      </w:r>
      <w:r w:rsidR="00F607BA" w:rsidRPr="00F607BA">
        <w:rPr>
          <w:lang w:eastAsia="es-ES"/>
        </w:rPr>
        <w:t>La aplicación evaluará la</w:t>
      </w:r>
      <w:r w:rsidR="00F607BA">
        <w:rPr>
          <w:lang w:eastAsia="es-ES"/>
        </w:rPr>
        <w:t>s</w:t>
      </w:r>
      <w:r w:rsidR="00F607BA" w:rsidRPr="00F607BA">
        <w:rPr>
          <w:lang w:eastAsia="es-ES"/>
        </w:rPr>
        <w:t xml:space="preserve"> expresiones tras esperar a que el usuario las introduzca de manera completa.</w:t>
      </w:r>
    </w:p>
    <w:p w:rsidR="00F607BA" w:rsidRPr="00F607BA" w:rsidRDefault="00C836C9" w:rsidP="00F607BA">
      <w:pPr>
        <w:pStyle w:val="Prrafodelista"/>
        <w:numPr>
          <w:ilvl w:val="0"/>
          <w:numId w:val="35"/>
        </w:numPr>
        <w:ind w:left="1068"/>
        <w:rPr>
          <w:lang w:eastAsia="es-ES"/>
        </w:rPr>
      </w:pPr>
      <w:r>
        <w:rPr>
          <w:b/>
          <w:bCs/>
          <w:lang w:eastAsia="es-ES"/>
        </w:rPr>
        <w:lastRenderedPageBreak/>
        <w:t>RF05</w:t>
      </w:r>
      <w:r w:rsidR="00F607BA" w:rsidRPr="00F607BA">
        <w:rPr>
          <w:b/>
          <w:bCs/>
          <w:lang w:eastAsia="es-ES"/>
        </w:rPr>
        <w:t xml:space="preserve">  </w:t>
      </w:r>
      <w:r w:rsidR="00F607BA" w:rsidRPr="00F607BA">
        <w:rPr>
          <w:lang w:eastAsia="es-ES"/>
        </w:rPr>
        <w:t>La aplicación debe impedir que se introduzcan letras que puedan dar lugar a errores en la aplicación.</w:t>
      </w:r>
    </w:p>
    <w:p w:rsidR="00F607BA" w:rsidRPr="00F607BA" w:rsidRDefault="00C836C9" w:rsidP="00F607BA">
      <w:pPr>
        <w:pStyle w:val="Prrafodelista"/>
        <w:numPr>
          <w:ilvl w:val="0"/>
          <w:numId w:val="35"/>
        </w:numPr>
        <w:ind w:left="1068"/>
        <w:rPr>
          <w:lang w:eastAsia="es-ES"/>
        </w:rPr>
      </w:pPr>
      <w:r>
        <w:rPr>
          <w:b/>
          <w:bCs/>
          <w:lang w:eastAsia="es-ES"/>
        </w:rPr>
        <w:t>RF06  </w:t>
      </w:r>
      <w:r w:rsidR="00F607BA" w:rsidRPr="00F607BA">
        <w:rPr>
          <w:b/>
          <w:bCs/>
          <w:lang w:eastAsia="es-ES"/>
        </w:rPr>
        <w:t xml:space="preserve"> </w:t>
      </w:r>
      <w:r w:rsidR="00F607BA" w:rsidRPr="00F607BA">
        <w:rPr>
          <w:lang w:eastAsia="es-ES"/>
        </w:rPr>
        <w:t xml:space="preserve">Por su parte, en caso de error, la aplicación debe mostrar por pantalla el error cometido y permitir al usuario recuperarse del mismo, introduciendo otro carácter que sí sea válido o retrocediendo al estado anterior que dio lugar al error. </w:t>
      </w:r>
    </w:p>
    <w:p w:rsidR="00F607BA" w:rsidRPr="00F607BA" w:rsidRDefault="00C836C9" w:rsidP="00F607BA">
      <w:pPr>
        <w:pStyle w:val="Prrafodelista"/>
        <w:numPr>
          <w:ilvl w:val="0"/>
          <w:numId w:val="35"/>
        </w:numPr>
        <w:ind w:left="1068"/>
        <w:rPr>
          <w:lang w:eastAsia="es-ES"/>
        </w:rPr>
      </w:pPr>
      <w:r>
        <w:rPr>
          <w:b/>
          <w:bCs/>
          <w:lang w:eastAsia="es-ES"/>
        </w:rPr>
        <w:t>RF07 </w:t>
      </w:r>
      <w:r w:rsidR="00F607BA" w:rsidRPr="00F607BA">
        <w:rPr>
          <w:b/>
          <w:bCs/>
          <w:lang w:eastAsia="es-ES"/>
        </w:rPr>
        <w:t xml:space="preserve">  </w:t>
      </w:r>
      <w:r w:rsidR="00F607BA" w:rsidRPr="00F607BA">
        <w:rPr>
          <w:lang w:eastAsia="es-ES"/>
        </w:rPr>
        <w:t>La aplicación debe tener consistencia, evitando que el usuario cometa errores tales como salir de la aplicación cuando no lo desee u operar con caracteres inválidos.</w:t>
      </w:r>
    </w:p>
    <w:p w:rsidR="00F607BA" w:rsidRPr="00F607BA" w:rsidRDefault="00F607BA" w:rsidP="00F607BA">
      <w:pPr>
        <w:rPr>
          <w:rFonts w:ascii="Times New Roman" w:hAnsi="Times New Roman" w:cs="Times New Roman"/>
          <w:lang w:eastAsia="es-ES"/>
        </w:rPr>
      </w:pPr>
      <w:r w:rsidRPr="00F607BA">
        <w:rPr>
          <w:b/>
          <w:bCs/>
          <w:lang w:eastAsia="es-ES"/>
        </w:rPr>
        <w:t>2. Requisitos No Funcionales (</w:t>
      </w:r>
      <w:r w:rsidRPr="00F607BA">
        <w:rPr>
          <w:lang w:eastAsia="es-ES"/>
        </w:rPr>
        <w:t>restricciones de diseño y de implementación</w:t>
      </w:r>
      <w:r w:rsidRPr="00F607BA">
        <w:rPr>
          <w:b/>
          <w:bCs/>
          <w:lang w:eastAsia="es-ES"/>
        </w:rPr>
        <w:t>)</w:t>
      </w:r>
    </w:p>
    <w:p w:rsidR="00F607BA" w:rsidRPr="00F607BA" w:rsidRDefault="00F607BA" w:rsidP="00F607BA">
      <w:pPr>
        <w:pStyle w:val="Prrafodelista"/>
        <w:numPr>
          <w:ilvl w:val="0"/>
          <w:numId w:val="36"/>
        </w:numPr>
        <w:rPr>
          <w:b/>
          <w:bCs/>
          <w:lang w:eastAsia="es-ES"/>
        </w:rPr>
      </w:pPr>
      <w:r w:rsidRPr="00F607BA">
        <w:rPr>
          <w:b/>
          <w:bCs/>
          <w:lang w:eastAsia="es-ES"/>
        </w:rPr>
        <w:t xml:space="preserve">RNF01 </w:t>
      </w:r>
      <w:r w:rsidRPr="00F607BA">
        <w:rPr>
          <w:lang w:eastAsia="es-ES"/>
        </w:rPr>
        <w:t>El lenguaje de programación que se utilizará en el desarrollo de la aplicación será el lenguaje Java.</w:t>
      </w:r>
    </w:p>
    <w:p w:rsidR="00F607BA" w:rsidRPr="00F607BA" w:rsidRDefault="00F607BA" w:rsidP="00F607BA">
      <w:pPr>
        <w:pStyle w:val="Prrafodelista"/>
        <w:numPr>
          <w:ilvl w:val="0"/>
          <w:numId w:val="36"/>
        </w:numPr>
        <w:rPr>
          <w:b/>
          <w:bCs/>
          <w:lang w:eastAsia="es-ES"/>
        </w:rPr>
      </w:pPr>
      <w:r w:rsidRPr="00F607BA">
        <w:rPr>
          <w:b/>
          <w:bCs/>
          <w:lang w:eastAsia="es-ES"/>
        </w:rPr>
        <w:t>RNF02</w:t>
      </w:r>
      <w:r w:rsidR="00C836C9">
        <w:rPr>
          <w:b/>
          <w:bCs/>
          <w:lang w:eastAsia="es-ES"/>
        </w:rPr>
        <w:t xml:space="preserve"> </w:t>
      </w:r>
      <w:r w:rsidRPr="00F607BA">
        <w:rPr>
          <w:b/>
          <w:bCs/>
          <w:lang w:eastAsia="es-ES"/>
        </w:rPr>
        <w:t xml:space="preserve"> </w:t>
      </w:r>
      <w:r w:rsidRPr="00F607BA">
        <w:rPr>
          <w:lang w:eastAsia="es-ES"/>
        </w:rPr>
        <w:t>La distribución de los botones de la calculadora en la interfaz gráfica estará basada en la misma distribución que podemos encontrar en la calculadora de Windows o en los teclados de los ordenadores.</w:t>
      </w:r>
    </w:p>
    <w:p w:rsidR="00F607BA" w:rsidRPr="00F607BA" w:rsidRDefault="00F607BA" w:rsidP="00F607BA">
      <w:pPr>
        <w:pStyle w:val="Prrafodelista"/>
        <w:numPr>
          <w:ilvl w:val="0"/>
          <w:numId w:val="36"/>
        </w:numPr>
        <w:rPr>
          <w:b/>
          <w:bCs/>
          <w:lang w:eastAsia="es-ES"/>
        </w:rPr>
      </w:pPr>
      <w:r w:rsidRPr="00F607BA">
        <w:rPr>
          <w:b/>
          <w:bCs/>
          <w:lang w:eastAsia="es-ES"/>
        </w:rPr>
        <w:t xml:space="preserve">RNF03 </w:t>
      </w:r>
      <w:r w:rsidR="00C836C9">
        <w:rPr>
          <w:b/>
          <w:bCs/>
          <w:lang w:eastAsia="es-ES"/>
        </w:rPr>
        <w:t xml:space="preserve"> </w:t>
      </w:r>
      <w:r w:rsidRPr="00F607BA">
        <w:rPr>
          <w:lang w:eastAsia="es-ES"/>
        </w:rPr>
        <w:t>Los colores utilizados en la interfaz deberán ser claros y sobrios.</w:t>
      </w:r>
    </w:p>
    <w:p w:rsidR="00E41930" w:rsidRDefault="00F607BA" w:rsidP="00F607BA">
      <w:pPr>
        <w:pStyle w:val="Prrafodelista"/>
        <w:numPr>
          <w:ilvl w:val="0"/>
          <w:numId w:val="36"/>
        </w:numPr>
      </w:pPr>
      <w:r w:rsidRPr="00F607BA">
        <w:rPr>
          <w:b/>
          <w:bCs/>
          <w:lang w:eastAsia="es-ES"/>
        </w:rPr>
        <w:t xml:space="preserve">RNF04 </w:t>
      </w:r>
      <w:r w:rsidR="00C836C9">
        <w:rPr>
          <w:b/>
          <w:bCs/>
          <w:lang w:eastAsia="es-ES"/>
        </w:rPr>
        <w:t xml:space="preserve"> </w:t>
      </w:r>
      <w:r w:rsidRPr="00F607BA">
        <w:rPr>
          <w:lang w:eastAsia="es-ES"/>
        </w:rPr>
        <w:t>El cliente tiene como requisito el añadido del icono de la Universidad Rey Juan Carlos en la propia interfaz gráfica de la aplicación.</w:t>
      </w:r>
    </w:p>
    <w:p w:rsidR="00E41930" w:rsidRDefault="00E41930" w:rsidP="00910FD7">
      <w:pPr>
        <w:pStyle w:val="Ttulo2"/>
      </w:pPr>
      <w:bookmarkStart w:id="5" w:name="_Toc447872564"/>
      <w:r>
        <w:t>2.3. Diagrama de clases</w:t>
      </w:r>
      <w:bookmarkEnd w:id="5"/>
    </w:p>
    <w:p w:rsidR="00D47934" w:rsidRPr="00D47934" w:rsidRDefault="00D47934" w:rsidP="00D47934">
      <w:pPr>
        <w:rPr>
          <w:rFonts w:ascii="Times New Roman" w:hAnsi="Times New Roman" w:cs="Times New Roman"/>
          <w:lang w:eastAsia="es-ES"/>
        </w:rPr>
      </w:pPr>
      <w:r>
        <w:rPr>
          <w:lang w:eastAsia="es-ES"/>
        </w:rPr>
        <w:t xml:space="preserve">  </w:t>
      </w:r>
      <w:r w:rsidRPr="00D47934">
        <w:rPr>
          <w:lang w:eastAsia="es-ES"/>
        </w:rPr>
        <w:t xml:space="preserve">Usamos el diagrama de clases antes de la implementación de nuestra calculadora  para visualizar las relaciones establecidas entre las clases. En este caso tendremos una clase llamada calculadora y otra interfaz, que será una interfaz gráfica. </w:t>
      </w:r>
    </w:p>
    <w:p w:rsidR="00E41930" w:rsidRDefault="00D47934" w:rsidP="00D47934">
      <w:r>
        <w:rPr>
          <w:lang w:eastAsia="es-ES"/>
        </w:rPr>
        <w:t xml:space="preserve">  </w:t>
      </w:r>
      <w:r w:rsidRPr="00D47934">
        <w:rPr>
          <w:lang w:eastAsia="es-ES"/>
        </w:rPr>
        <w:t>En la clase calculadora tendremos dos atributos, que serán dos operadores y cuatro métodos que serán las operaciones aritméticas de sumar, restar, dividir y multiplicar.</w:t>
      </w:r>
    </w:p>
    <w:p w:rsidR="00E41930" w:rsidRDefault="005C5BE8" w:rsidP="00B5127C">
      <w:pPr>
        <w:jc w:val="center"/>
      </w:pPr>
      <w:r>
        <w:rPr>
          <w:noProof/>
          <w:lang w:eastAsia="es-ES"/>
        </w:rPr>
        <w:drawing>
          <wp:inline distT="0" distB="0" distL="0" distR="0" wp14:anchorId="58C5ACAD" wp14:editId="327E3EA4">
            <wp:extent cx="2333625" cy="3761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1597" cy="3774515"/>
                    </a:xfrm>
                    <a:prstGeom prst="rect">
                      <a:avLst/>
                    </a:prstGeom>
                    <a:noFill/>
                    <a:ln>
                      <a:noFill/>
                    </a:ln>
                  </pic:spPr>
                </pic:pic>
              </a:graphicData>
            </a:graphic>
          </wp:inline>
        </w:drawing>
      </w:r>
    </w:p>
    <w:sectPr w:rsidR="00E41930" w:rsidSect="002A0E39">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2BA" w:rsidRDefault="009F32BA" w:rsidP="002E16F2">
      <w:pPr>
        <w:spacing w:after="0" w:line="240" w:lineRule="auto"/>
      </w:pPr>
      <w:r>
        <w:separator/>
      </w:r>
    </w:p>
  </w:endnote>
  <w:endnote w:type="continuationSeparator" w:id="0">
    <w:p w:rsidR="009F32BA" w:rsidRDefault="009F32BA" w:rsidP="002E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98215"/>
      <w:docPartObj>
        <w:docPartGallery w:val="Page Numbers (Bottom of Page)"/>
        <w:docPartUnique/>
      </w:docPartObj>
    </w:sdtPr>
    <w:sdtEndPr/>
    <w:sdtContent>
      <w:p w:rsidR="002E16F2" w:rsidRDefault="002E16F2">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2" name="Corchet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16F2" w:rsidRDefault="002E16F2">
                              <w:pPr>
                                <w:jc w:val="center"/>
                              </w:pPr>
                              <w:r>
                                <w:fldChar w:fldCharType="begin"/>
                              </w:r>
                              <w:r>
                                <w:instrText>PAGE    \* MERGEFORMAT</w:instrText>
                              </w:r>
                              <w:r>
                                <w:fldChar w:fldCharType="separate"/>
                              </w:r>
                              <w:r w:rsidR="005D5F2A">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M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Wbu5FA46&#10;1miDxO2POgje4wb1PhQcd+/vaCgx+A+oHoJwuGnBbfU1Efathppp5UN89ixhcAKniqr/iDXDwy5i&#10;6tWhoW4A5C6IQ5Lk8UkSfYhC8eZika/yhRS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Ja38w2AgAAZwQAAA4AAAAAAAAAAAAA&#10;AAAALgIAAGRycy9lMm9Eb2MueG1sUEsBAi0AFAAGAAgAAAAhAP8vKureAAAAAwEAAA8AAAAAAAAA&#10;AAAAAAAAkAQAAGRycy9kb3ducmV2LnhtbFBLBQYAAAAABAAEAPMAAACbBQAAAAA=&#10;" filled="t" strokecolor="gray" strokeweight="2.25pt">
                  <v:textbox inset=",0,,0">
                    <w:txbxContent>
                      <w:p w:rsidR="002E16F2" w:rsidRDefault="002E16F2">
                        <w:pPr>
                          <w:jc w:val="center"/>
                        </w:pPr>
                        <w:r>
                          <w:fldChar w:fldCharType="begin"/>
                        </w:r>
                        <w:r>
                          <w:instrText>PAGE    \* MERGEFORMAT</w:instrText>
                        </w:r>
                        <w:r>
                          <w:fldChar w:fldCharType="separate"/>
                        </w:r>
                        <w:r w:rsidR="005D5F2A">
                          <w:rPr>
                            <w:noProof/>
                          </w:rPr>
                          <w:t>4</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F5893D"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2BA" w:rsidRDefault="009F32BA" w:rsidP="002E16F2">
      <w:pPr>
        <w:spacing w:after="0" w:line="240" w:lineRule="auto"/>
      </w:pPr>
      <w:r>
        <w:separator/>
      </w:r>
    </w:p>
  </w:footnote>
  <w:footnote w:type="continuationSeparator" w:id="0">
    <w:p w:rsidR="009F32BA" w:rsidRDefault="009F32BA" w:rsidP="002E16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85540"/>
    <w:multiLevelType w:val="multilevel"/>
    <w:tmpl w:val="9D0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0538"/>
    <w:multiLevelType w:val="hybridMultilevel"/>
    <w:tmpl w:val="E6EC6E86"/>
    <w:lvl w:ilvl="0" w:tplc="10F4D98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85070"/>
    <w:multiLevelType w:val="multilevel"/>
    <w:tmpl w:val="4916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5A00"/>
    <w:multiLevelType w:val="multilevel"/>
    <w:tmpl w:val="0A9E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5519"/>
    <w:multiLevelType w:val="multilevel"/>
    <w:tmpl w:val="DACEAC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A67B9"/>
    <w:multiLevelType w:val="multilevel"/>
    <w:tmpl w:val="F54C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C66DD"/>
    <w:multiLevelType w:val="multilevel"/>
    <w:tmpl w:val="E4BE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E4FB1"/>
    <w:multiLevelType w:val="hybridMultilevel"/>
    <w:tmpl w:val="EDB4A91A"/>
    <w:lvl w:ilvl="0" w:tplc="0C0A0001">
      <w:start w:val="1"/>
      <w:numFmt w:val="bullet"/>
      <w:lvlText w:val=""/>
      <w:lvlJc w:val="left"/>
      <w:pPr>
        <w:ind w:left="-3876" w:hanging="360"/>
      </w:pPr>
      <w:rPr>
        <w:rFonts w:ascii="Symbol" w:hAnsi="Symbol" w:hint="default"/>
      </w:rPr>
    </w:lvl>
    <w:lvl w:ilvl="1" w:tplc="0C0A0019" w:tentative="1">
      <w:start w:val="1"/>
      <w:numFmt w:val="lowerLetter"/>
      <w:lvlText w:val="%2."/>
      <w:lvlJc w:val="left"/>
      <w:pPr>
        <w:ind w:left="-3156" w:hanging="360"/>
      </w:pPr>
    </w:lvl>
    <w:lvl w:ilvl="2" w:tplc="0C0A001B" w:tentative="1">
      <w:start w:val="1"/>
      <w:numFmt w:val="lowerRoman"/>
      <w:lvlText w:val="%3."/>
      <w:lvlJc w:val="right"/>
      <w:pPr>
        <w:ind w:left="-2436" w:hanging="180"/>
      </w:pPr>
    </w:lvl>
    <w:lvl w:ilvl="3" w:tplc="0C0A000F" w:tentative="1">
      <w:start w:val="1"/>
      <w:numFmt w:val="decimal"/>
      <w:lvlText w:val="%4."/>
      <w:lvlJc w:val="left"/>
      <w:pPr>
        <w:ind w:left="-1716" w:hanging="360"/>
      </w:pPr>
    </w:lvl>
    <w:lvl w:ilvl="4" w:tplc="0C0A0019" w:tentative="1">
      <w:start w:val="1"/>
      <w:numFmt w:val="lowerLetter"/>
      <w:lvlText w:val="%5."/>
      <w:lvlJc w:val="left"/>
      <w:pPr>
        <w:ind w:left="-996" w:hanging="360"/>
      </w:pPr>
    </w:lvl>
    <w:lvl w:ilvl="5" w:tplc="0C0A001B" w:tentative="1">
      <w:start w:val="1"/>
      <w:numFmt w:val="lowerRoman"/>
      <w:lvlText w:val="%6."/>
      <w:lvlJc w:val="right"/>
      <w:pPr>
        <w:ind w:left="-276" w:hanging="180"/>
      </w:pPr>
    </w:lvl>
    <w:lvl w:ilvl="6" w:tplc="0C0A000F" w:tentative="1">
      <w:start w:val="1"/>
      <w:numFmt w:val="decimal"/>
      <w:lvlText w:val="%7."/>
      <w:lvlJc w:val="left"/>
      <w:pPr>
        <w:ind w:left="444" w:hanging="360"/>
      </w:pPr>
    </w:lvl>
    <w:lvl w:ilvl="7" w:tplc="0C0A0019" w:tentative="1">
      <w:start w:val="1"/>
      <w:numFmt w:val="lowerLetter"/>
      <w:lvlText w:val="%8."/>
      <w:lvlJc w:val="left"/>
      <w:pPr>
        <w:ind w:left="1164" w:hanging="360"/>
      </w:pPr>
    </w:lvl>
    <w:lvl w:ilvl="8" w:tplc="0C0A001B" w:tentative="1">
      <w:start w:val="1"/>
      <w:numFmt w:val="lowerRoman"/>
      <w:lvlText w:val="%9."/>
      <w:lvlJc w:val="right"/>
      <w:pPr>
        <w:ind w:left="1884" w:hanging="180"/>
      </w:pPr>
    </w:lvl>
  </w:abstractNum>
  <w:abstractNum w:abstractNumId="8" w15:restartNumberingAfterBreak="0">
    <w:nsid w:val="2B714750"/>
    <w:multiLevelType w:val="multilevel"/>
    <w:tmpl w:val="223E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9688E"/>
    <w:multiLevelType w:val="hybridMultilevel"/>
    <w:tmpl w:val="A75CF1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2E8E3F1E"/>
    <w:multiLevelType w:val="multilevel"/>
    <w:tmpl w:val="3D0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B7E68"/>
    <w:multiLevelType w:val="multilevel"/>
    <w:tmpl w:val="66D6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31A6C"/>
    <w:multiLevelType w:val="hybridMultilevel"/>
    <w:tmpl w:val="0D1E82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BB5178"/>
    <w:multiLevelType w:val="hybridMultilevel"/>
    <w:tmpl w:val="61A0BABC"/>
    <w:lvl w:ilvl="0" w:tplc="10F4D9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CB2C59"/>
    <w:multiLevelType w:val="multilevel"/>
    <w:tmpl w:val="F854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32D7E"/>
    <w:multiLevelType w:val="multilevel"/>
    <w:tmpl w:val="C8BE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471A7"/>
    <w:multiLevelType w:val="multilevel"/>
    <w:tmpl w:val="DB7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B6D48"/>
    <w:multiLevelType w:val="hybridMultilevel"/>
    <w:tmpl w:val="5B02D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7183922"/>
    <w:multiLevelType w:val="hybridMultilevel"/>
    <w:tmpl w:val="F6326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9945E3"/>
    <w:multiLevelType w:val="multilevel"/>
    <w:tmpl w:val="B1D2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4144C"/>
    <w:multiLevelType w:val="hybridMultilevel"/>
    <w:tmpl w:val="D1C28F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511643"/>
    <w:multiLevelType w:val="multilevel"/>
    <w:tmpl w:val="6D7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20EFD"/>
    <w:multiLevelType w:val="hybridMultilevel"/>
    <w:tmpl w:val="97784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58C121C"/>
    <w:multiLevelType w:val="multilevel"/>
    <w:tmpl w:val="E5B6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6237AF"/>
    <w:multiLevelType w:val="multilevel"/>
    <w:tmpl w:val="C1E2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6525F"/>
    <w:multiLevelType w:val="hybridMultilevel"/>
    <w:tmpl w:val="3D36CE62"/>
    <w:lvl w:ilvl="0" w:tplc="10F4D9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DA1E56"/>
    <w:multiLevelType w:val="multilevel"/>
    <w:tmpl w:val="19D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217F3"/>
    <w:multiLevelType w:val="multilevel"/>
    <w:tmpl w:val="DACEAC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E56CC"/>
    <w:multiLevelType w:val="multilevel"/>
    <w:tmpl w:val="4DDE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E51B6"/>
    <w:multiLevelType w:val="hybridMultilevel"/>
    <w:tmpl w:val="DC702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5D55B52"/>
    <w:multiLevelType w:val="hybridMultilevel"/>
    <w:tmpl w:val="46EE80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8666249"/>
    <w:multiLevelType w:val="multilevel"/>
    <w:tmpl w:val="D1D8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4E1FB4"/>
    <w:multiLevelType w:val="multilevel"/>
    <w:tmpl w:val="C73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D455A"/>
    <w:multiLevelType w:val="multilevel"/>
    <w:tmpl w:val="955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0548ED"/>
    <w:multiLevelType w:val="multilevel"/>
    <w:tmpl w:val="0308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B59E7"/>
    <w:multiLevelType w:val="multilevel"/>
    <w:tmpl w:val="9398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2"/>
  </w:num>
  <w:num w:numId="3">
    <w:abstractNumId w:val="4"/>
  </w:num>
  <w:num w:numId="4">
    <w:abstractNumId w:val="6"/>
  </w:num>
  <w:num w:numId="5">
    <w:abstractNumId w:val="27"/>
  </w:num>
  <w:num w:numId="6">
    <w:abstractNumId w:val="1"/>
  </w:num>
  <w:num w:numId="7">
    <w:abstractNumId w:val="26"/>
  </w:num>
  <w:num w:numId="8">
    <w:abstractNumId w:val="24"/>
  </w:num>
  <w:num w:numId="9">
    <w:abstractNumId w:val="0"/>
  </w:num>
  <w:num w:numId="10">
    <w:abstractNumId w:val="14"/>
  </w:num>
  <w:num w:numId="11">
    <w:abstractNumId w:val="21"/>
  </w:num>
  <w:num w:numId="12">
    <w:abstractNumId w:val="34"/>
  </w:num>
  <w:num w:numId="13">
    <w:abstractNumId w:val="5"/>
  </w:num>
  <w:num w:numId="14">
    <w:abstractNumId w:val="11"/>
  </w:num>
  <w:num w:numId="15">
    <w:abstractNumId w:val="16"/>
  </w:num>
  <w:num w:numId="16">
    <w:abstractNumId w:val="13"/>
  </w:num>
  <w:num w:numId="17">
    <w:abstractNumId w:val="29"/>
  </w:num>
  <w:num w:numId="18">
    <w:abstractNumId w:val="19"/>
  </w:num>
  <w:num w:numId="19">
    <w:abstractNumId w:val="30"/>
  </w:num>
  <w:num w:numId="20">
    <w:abstractNumId w:val="22"/>
  </w:num>
  <w:num w:numId="21">
    <w:abstractNumId w:val="18"/>
  </w:num>
  <w:num w:numId="22">
    <w:abstractNumId w:val="17"/>
  </w:num>
  <w:num w:numId="23">
    <w:abstractNumId w:val="31"/>
  </w:num>
  <w:num w:numId="24">
    <w:abstractNumId w:val="23"/>
  </w:num>
  <w:num w:numId="25">
    <w:abstractNumId w:val="15"/>
  </w:num>
  <w:num w:numId="26">
    <w:abstractNumId w:val="33"/>
  </w:num>
  <w:num w:numId="27">
    <w:abstractNumId w:val="35"/>
  </w:num>
  <w:num w:numId="28">
    <w:abstractNumId w:val="2"/>
  </w:num>
  <w:num w:numId="29">
    <w:abstractNumId w:val="3"/>
  </w:num>
  <w:num w:numId="30">
    <w:abstractNumId w:val="28"/>
  </w:num>
  <w:num w:numId="31">
    <w:abstractNumId w:val="32"/>
  </w:num>
  <w:num w:numId="32">
    <w:abstractNumId w:val="10"/>
  </w:num>
  <w:num w:numId="33">
    <w:abstractNumId w:val="8"/>
  </w:num>
  <w:num w:numId="34">
    <w:abstractNumId w:val="20"/>
  </w:num>
  <w:num w:numId="35">
    <w:abstractNumId w:val="7"/>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39"/>
    <w:rsid w:val="000D6567"/>
    <w:rsid w:val="000F16AB"/>
    <w:rsid w:val="00102671"/>
    <w:rsid w:val="001503FC"/>
    <w:rsid w:val="001600B8"/>
    <w:rsid w:val="001B139E"/>
    <w:rsid w:val="002A0E39"/>
    <w:rsid w:val="002E16F2"/>
    <w:rsid w:val="003468AC"/>
    <w:rsid w:val="00377AEF"/>
    <w:rsid w:val="003B43B7"/>
    <w:rsid w:val="003C79FC"/>
    <w:rsid w:val="003E6D79"/>
    <w:rsid w:val="00484E58"/>
    <w:rsid w:val="004A04FE"/>
    <w:rsid w:val="005066E0"/>
    <w:rsid w:val="005C5BE8"/>
    <w:rsid w:val="005D5F2A"/>
    <w:rsid w:val="005F79A9"/>
    <w:rsid w:val="00686E3E"/>
    <w:rsid w:val="00797A20"/>
    <w:rsid w:val="00833F1F"/>
    <w:rsid w:val="00842446"/>
    <w:rsid w:val="0087775C"/>
    <w:rsid w:val="00887DC1"/>
    <w:rsid w:val="008C57F6"/>
    <w:rsid w:val="008D7D04"/>
    <w:rsid w:val="00910FD7"/>
    <w:rsid w:val="00943880"/>
    <w:rsid w:val="009F32BA"/>
    <w:rsid w:val="00A1496F"/>
    <w:rsid w:val="00A436E9"/>
    <w:rsid w:val="00A4577B"/>
    <w:rsid w:val="00A63A9F"/>
    <w:rsid w:val="00AD09DF"/>
    <w:rsid w:val="00AD40BE"/>
    <w:rsid w:val="00AD60F0"/>
    <w:rsid w:val="00AE26AA"/>
    <w:rsid w:val="00AF5DB9"/>
    <w:rsid w:val="00B176F9"/>
    <w:rsid w:val="00B5127C"/>
    <w:rsid w:val="00C04734"/>
    <w:rsid w:val="00C071B2"/>
    <w:rsid w:val="00C26BAE"/>
    <w:rsid w:val="00C836C9"/>
    <w:rsid w:val="00CE2B43"/>
    <w:rsid w:val="00D0353F"/>
    <w:rsid w:val="00D42A71"/>
    <w:rsid w:val="00D47934"/>
    <w:rsid w:val="00D85C12"/>
    <w:rsid w:val="00E41930"/>
    <w:rsid w:val="00F607BA"/>
    <w:rsid w:val="00F90B0A"/>
    <w:rsid w:val="00FA096D"/>
    <w:rsid w:val="00FA101D"/>
    <w:rsid w:val="00FB1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61CFB5-3FF3-4251-BF9A-4E096A31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Sinespaciado">
    <w:name w:val="No Spacing"/>
    <w:link w:val="SinespaciadoCar"/>
    <w:uiPriority w:val="1"/>
    <w:qFormat/>
    <w:rsid w:val="002A0E3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A0E39"/>
    <w:rPr>
      <w:rFonts w:eastAsiaTheme="minorEastAsia"/>
      <w:lang w:eastAsia="es-ES"/>
    </w:rPr>
  </w:style>
  <w:style w:type="paragraph" w:styleId="NormalWeb">
    <w:name w:val="Normal (Web)"/>
    <w:basedOn w:val="Normal"/>
    <w:uiPriority w:val="99"/>
    <w:semiHidden/>
    <w:unhideWhenUsed/>
    <w:rsid w:val="008C57F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deTDC">
    <w:name w:val="TOC Heading"/>
    <w:basedOn w:val="Ttulo1"/>
    <w:next w:val="Normal"/>
    <w:uiPriority w:val="39"/>
    <w:unhideWhenUsed/>
    <w:qFormat/>
    <w:rsid w:val="00910FD7"/>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910FD7"/>
    <w:pPr>
      <w:tabs>
        <w:tab w:val="right" w:leader="dot" w:pos="9016"/>
      </w:tabs>
      <w:spacing w:after="100"/>
    </w:pPr>
    <w:rPr>
      <w:b/>
      <w:noProof/>
    </w:rPr>
  </w:style>
  <w:style w:type="paragraph" w:styleId="TDC2">
    <w:name w:val="toc 2"/>
    <w:basedOn w:val="Normal"/>
    <w:next w:val="Normal"/>
    <w:autoRedefine/>
    <w:uiPriority w:val="39"/>
    <w:unhideWhenUsed/>
    <w:rsid w:val="00910FD7"/>
    <w:pPr>
      <w:spacing w:after="100"/>
      <w:ind w:left="220"/>
    </w:pPr>
  </w:style>
  <w:style w:type="paragraph" w:styleId="TDC3">
    <w:name w:val="toc 3"/>
    <w:basedOn w:val="Normal"/>
    <w:next w:val="Normal"/>
    <w:autoRedefine/>
    <w:uiPriority w:val="39"/>
    <w:unhideWhenUsed/>
    <w:rsid w:val="00910FD7"/>
    <w:pPr>
      <w:spacing w:after="100" w:line="259" w:lineRule="auto"/>
      <w:ind w:left="440"/>
    </w:pPr>
    <w:rPr>
      <w:rFonts w:eastAsiaTheme="minorEastAsia" w:cs="Times New Roman"/>
      <w:lang w:eastAsia="es-ES"/>
    </w:rPr>
  </w:style>
  <w:style w:type="table" w:styleId="Tablaconcuadrcula">
    <w:name w:val="Table Grid"/>
    <w:basedOn w:val="Tablanormal"/>
    <w:uiPriority w:val="59"/>
    <w:rsid w:val="0083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833F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cabezado">
    <w:name w:val="header"/>
    <w:basedOn w:val="Normal"/>
    <w:link w:val="EncabezadoCar"/>
    <w:uiPriority w:val="99"/>
    <w:unhideWhenUsed/>
    <w:rsid w:val="002E16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16F2"/>
  </w:style>
  <w:style w:type="paragraph" w:styleId="Piedepgina">
    <w:name w:val="footer"/>
    <w:basedOn w:val="Normal"/>
    <w:link w:val="PiedepginaCar"/>
    <w:uiPriority w:val="99"/>
    <w:unhideWhenUsed/>
    <w:rsid w:val="002E16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16F2"/>
  </w:style>
  <w:style w:type="table" w:styleId="Tabladecuadrcula4-nfasis5">
    <w:name w:val="Grid Table 4 Accent 5"/>
    <w:basedOn w:val="Tablanormal"/>
    <w:uiPriority w:val="49"/>
    <w:rsid w:val="00AD40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1">
    <w:name w:val="Grid Table 4 Accent 1"/>
    <w:basedOn w:val="Tablanormal"/>
    <w:uiPriority w:val="49"/>
    <w:rsid w:val="00AD40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47230">
      <w:bodyDiv w:val="1"/>
      <w:marLeft w:val="0"/>
      <w:marRight w:val="0"/>
      <w:marTop w:val="0"/>
      <w:marBottom w:val="0"/>
      <w:divBdr>
        <w:top w:val="none" w:sz="0" w:space="0" w:color="auto"/>
        <w:left w:val="none" w:sz="0" w:space="0" w:color="auto"/>
        <w:bottom w:val="none" w:sz="0" w:space="0" w:color="auto"/>
        <w:right w:val="none" w:sz="0" w:space="0" w:color="auto"/>
      </w:divBdr>
    </w:div>
    <w:div w:id="717359152">
      <w:bodyDiv w:val="1"/>
      <w:marLeft w:val="0"/>
      <w:marRight w:val="0"/>
      <w:marTop w:val="0"/>
      <w:marBottom w:val="0"/>
      <w:divBdr>
        <w:top w:val="none" w:sz="0" w:space="0" w:color="auto"/>
        <w:left w:val="none" w:sz="0" w:space="0" w:color="auto"/>
        <w:bottom w:val="none" w:sz="0" w:space="0" w:color="auto"/>
        <w:right w:val="none" w:sz="0" w:space="0" w:color="auto"/>
      </w:divBdr>
    </w:div>
    <w:div w:id="1210532404">
      <w:bodyDiv w:val="1"/>
      <w:marLeft w:val="0"/>
      <w:marRight w:val="0"/>
      <w:marTop w:val="0"/>
      <w:marBottom w:val="0"/>
      <w:divBdr>
        <w:top w:val="none" w:sz="0" w:space="0" w:color="auto"/>
        <w:left w:val="none" w:sz="0" w:space="0" w:color="auto"/>
        <w:bottom w:val="none" w:sz="0" w:space="0" w:color="auto"/>
        <w:right w:val="none" w:sz="0" w:space="0" w:color="auto"/>
      </w:divBdr>
    </w:div>
    <w:div w:id="1370912788">
      <w:bodyDiv w:val="1"/>
      <w:marLeft w:val="0"/>
      <w:marRight w:val="0"/>
      <w:marTop w:val="0"/>
      <w:marBottom w:val="0"/>
      <w:divBdr>
        <w:top w:val="none" w:sz="0" w:space="0" w:color="auto"/>
        <w:left w:val="none" w:sz="0" w:space="0" w:color="auto"/>
        <w:bottom w:val="none" w:sz="0" w:space="0" w:color="auto"/>
        <w:right w:val="none" w:sz="0" w:space="0" w:color="auto"/>
      </w:divBdr>
    </w:div>
    <w:div w:id="1413623796">
      <w:bodyDiv w:val="1"/>
      <w:marLeft w:val="0"/>
      <w:marRight w:val="0"/>
      <w:marTop w:val="0"/>
      <w:marBottom w:val="0"/>
      <w:divBdr>
        <w:top w:val="none" w:sz="0" w:space="0" w:color="auto"/>
        <w:left w:val="none" w:sz="0" w:space="0" w:color="auto"/>
        <w:bottom w:val="none" w:sz="0" w:space="0" w:color="auto"/>
        <w:right w:val="none" w:sz="0" w:space="0" w:color="auto"/>
      </w:divBdr>
    </w:div>
    <w:div w:id="1498881838">
      <w:bodyDiv w:val="1"/>
      <w:marLeft w:val="0"/>
      <w:marRight w:val="0"/>
      <w:marTop w:val="0"/>
      <w:marBottom w:val="0"/>
      <w:divBdr>
        <w:top w:val="none" w:sz="0" w:space="0" w:color="auto"/>
        <w:left w:val="none" w:sz="0" w:space="0" w:color="auto"/>
        <w:bottom w:val="none" w:sz="0" w:space="0" w:color="auto"/>
        <w:right w:val="none" w:sz="0" w:space="0" w:color="auto"/>
      </w:divBdr>
    </w:div>
    <w:div w:id="1744986147">
      <w:bodyDiv w:val="1"/>
      <w:marLeft w:val="0"/>
      <w:marRight w:val="0"/>
      <w:marTop w:val="0"/>
      <w:marBottom w:val="0"/>
      <w:divBdr>
        <w:top w:val="none" w:sz="0" w:space="0" w:color="auto"/>
        <w:left w:val="none" w:sz="0" w:space="0" w:color="auto"/>
        <w:bottom w:val="none" w:sz="0" w:space="0" w:color="auto"/>
        <w:right w:val="none" w:sz="0" w:space="0" w:color="auto"/>
      </w:divBdr>
    </w:div>
    <w:div w:id="1801192009">
      <w:bodyDiv w:val="1"/>
      <w:marLeft w:val="0"/>
      <w:marRight w:val="0"/>
      <w:marTop w:val="0"/>
      <w:marBottom w:val="0"/>
      <w:divBdr>
        <w:top w:val="none" w:sz="0" w:space="0" w:color="auto"/>
        <w:left w:val="none" w:sz="0" w:space="0" w:color="auto"/>
        <w:bottom w:val="none" w:sz="0" w:space="0" w:color="auto"/>
        <w:right w:val="none" w:sz="0" w:space="0" w:color="auto"/>
      </w:divBdr>
    </w:div>
    <w:div w:id="20181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práctica de la asignatura de Ampliación de Ingeniería del Software pretende poner en práctica el conjunto de conocimientos implicados en dicha asignatura. Por ello, aunque la práctica es única, será llevada a cabo por partes y en base a los temas que abarca la asignatura.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DBB02-B2D5-46A7-B58F-EB14618B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429</TotalTime>
  <Pages>5</Pages>
  <Words>1101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práctica</vt:lpstr>
    </vt:vector>
  </TitlesOfParts>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Ampliación de Ingeniería de Software</dc:subject>
  <dc:creator>Alejandro Parrilla Monrocle</dc:creator>
  <cp:keywords/>
  <dc:description/>
  <cp:lastModifiedBy>Alejandro Parrilla Monrocle</cp:lastModifiedBy>
  <cp:revision>27</cp:revision>
  <cp:lastPrinted>2016-03-07T16:39:00Z</cp:lastPrinted>
  <dcterms:created xsi:type="dcterms:W3CDTF">2016-02-25T12:48:00Z</dcterms:created>
  <dcterms:modified xsi:type="dcterms:W3CDTF">2016-04-08T07:53:00Z</dcterms:modified>
  <cp:category>Grado Ingeniería de Software</cp:category>
</cp:coreProperties>
</file>