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5632"/>
          <w:sz w:val="52"/>
          <w:szCs w:val="52"/>
        </w:rPr>
        <w:t xml:space="preserve">Youth Training Hub</w:t>
      </w:r>
    </w:p>
    <w:p>
      <w:pPr>
        <w:spacing w:after="100"/>
        <w:jc w:val="center"/>
      </w:pPr>
      <w:r>
        <w:rPr>
          <w:rFonts w:ascii="Arial" w:cs="Arial" w:eastAsia="Arial" w:hAnsi="Arial"/>
          <w:color w:val="666666"/>
          <w:sz w:val="28"/>
          <w:szCs w:val="28"/>
        </w:rPr>
        <w:t xml:space="preserve">Product Specification Document</w:t>
      </w:r>
    </w:p>
    <w:p>
      <w:pPr>
        <w:spacing w:after="600"/>
        <w:jc w:val="center"/>
      </w:pPr>
      <w:r>
        <w:rPr>
          <w:rFonts w:ascii="Arial" w:cs="Arial" w:eastAsia="Arial" w:hAnsi="Arial"/>
          <w:i/>
          <w:iCs/>
          <w:color w:val="888888"/>
          <w:sz w:val="22"/>
          <w:szCs w:val="22"/>
        </w:rPr>
        <w:t xml:space="preserve">Multi-sport coaching diary &amp; youth training visibility platform</w:t>
      </w:r>
    </w:p>
    <w:p>
      <w:pPr>
        <w:spacing w:after="100"/>
        <w:jc w:val="center"/>
      </w:pPr>
      <w:r>
        <w:rPr>
          <w:rFonts w:ascii="Arial" w:cs="Arial" w:eastAsia="Arial" w:hAnsi="Arial"/>
          <w:color w:val="AAAAAA"/>
          <w:sz w:val="20"/>
          <w:szCs w:val="20"/>
        </w:rPr>
        <w:t xml:space="preserve">Version 1.0  •  March 2026</w:t>
      </w:r>
    </w:p>
    <w:p>
      <w:pPr>
        <w:jc w:val="center"/>
      </w:pPr>
      <w:r>
        <w:rPr>
          <w:rFonts w:ascii="Arial" w:cs="Arial" w:eastAsia="Arial" w:hAnsi="Arial"/>
          <w:color w:val="AAAAAA"/>
          <w:sz w:val="20"/>
          <w:szCs w:val="20"/>
        </w:rPr>
        <w:t xml:space="preserve">Status: Prototype Complete — Ready for Development Handoff</w:t>
      </w:r>
    </w:p>
    <w:p>
      <w:r>
        <w:br w:type="page"/>
      </w:r>
    </w:p>
    <w:p>
      <w:pPr>
        <w:pStyle w:val="Heading1"/>
        <w:spacing w:after="200"/>
      </w:pPr>
      <w:r>
        <w:rPr>
          <w:rFonts w:ascii="Arial" w:cs="Arial" w:eastAsia="Arial" w:hAnsi="Arial"/>
          <w:b/>
          <w:bCs/>
          <w:sz w:val="32"/>
          <w:szCs w:val="32"/>
        </w:rPr>
        <w:t xml:space="preserve">1. Problem Statement</w:t>
      </w:r>
    </w:p>
    <w:p>
      <w:pPr>
        <w:spacing w:after="160"/>
      </w:pPr>
      <w:r>
        <w:rPr>
          <w:rFonts w:ascii="Arial" w:cs="Arial" w:eastAsia="Arial" w:hAnsi="Arial"/>
          <w:sz w:val="22"/>
          <w:szCs w:val="22"/>
        </w:rPr>
        <w:t xml:space="preserve">Youth athletes in Ireland and beyond frequently participate in multiple sports simultaneously. A typical 14-year-old might play GAA on Tuesday, rugby on Wednesday, and attend swimming on Saturday. Currently, no single view exists of what that child is actually doing across all their activities.</w:t>
      </w:r>
    </w:p>
    <w:p>
      <w:pPr>
        <w:spacing w:after="160"/>
      </w:pPr>
      <w:r>
        <w:rPr>
          <w:rFonts w:ascii="Arial" w:cs="Arial" w:eastAsia="Arial" w:hAnsi="Arial"/>
          <w:sz w:val="22"/>
          <w:szCs w:val="22"/>
        </w:rPr>
        <w:t xml:space="preserve">Coaches have no visibility into what else a player is doing. Parents rely on memory and WhatsApp groups. The result is that nobody has a clear picture of a young person’s total training load, content, or schedule.</w:t>
      </w:r>
    </w:p>
    <w:p>
      <w:pPr>
        <w:spacing w:after="160"/>
      </w:pPr>
      <w:r>
        <w:rPr>
          <w:rFonts w:ascii="Arial" w:cs="Arial" w:eastAsia="Arial" w:hAnsi="Arial"/>
          <w:sz w:val="22"/>
          <w:szCs w:val="22"/>
        </w:rPr>
        <w:t xml:space="preserve">The Youth Training Hub solves this by giving parents, coaches, and the youth themselves a single, shared timeline of all training activity — regardless of sport, club, or coach.</w:t>
      </w:r>
    </w:p>
    <w:p>
      <w:pPr>
        <w:pStyle w:val="Heading1"/>
        <w:spacing w:after="200"/>
      </w:pPr>
      <w:r>
        <w:rPr>
          <w:rFonts w:ascii="Arial" w:cs="Arial" w:eastAsia="Arial" w:hAnsi="Arial"/>
          <w:b/>
          <w:bCs/>
          <w:sz w:val="32"/>
          <w:szCs w:val="32"/>
        </w:rPr>
        <w:t xml:space="preserve">2. Core Principle</w:t>
      </w:r>
    </w:p>
    <w:p>
      <w:pPr>
        <w:spacing w:after="160"/>
      </w:pPr>
      <w:r>
        <w:rPr>
          <w:rFonts w:ascii="Arial" w:cs="Arial" w:eastAsia="Arial" w:hAnsi="Arial"/>
          <w:b/>
          <w:bCs/>
          <w:sz w:val="22"/>
          <w:szCs w:val="22"/>
        </w:rPr>
        <w:t xml:space="preserve">The minimum viable product delivers one thing: visibility. Parents and approved coaches can see a registered youth’s full training schedule and content in one place. Everything else (alerts, KPIs, load management, rest-day tracking) is a layer-two enhancement that depends on this foundation being solid first.</w:t>
      </w:r>
    </w:p>
    <w:p>
      <w:pPr>
        <w:pStyle w:val="Heading1"/>
        <w:spacing w:after="200"/>
      </w:pPr>
      <w:r>
        <w:rPr>
          <w:rFonts w:ascii="Arial" w:cs="Arial" w:eastAsia="Arial" w:hAnsi="Arial"/>
          <w:b/>
          <w:bCs/>
          <w:sz w:val="32"/>
          <w:szCs w:val="32"/>
        </w:rPr>
        <w:t xml:space="preserve">3. User Roles</w:t>
      </w:r>
    </w:p>
    <w:p>
      <w:pPr>
        <w:pStyle w:val="Heading2"/>
        <w:spacing w:after="200"/>
      </w:pPr>
      <w:r>
        <w:rPr>
          <w:rFonts w:ascii="Arial" w:cs="Arial" w:eastAsia="Arial" w:hAnsi="Arial"/>
          <w:b/>
          <w:bCs/>
          <w:sz w:val="26"/>
          <w:szCs w:val="26"/>
        </w:rPr>
        <w:t xml:space="preserve">3.1 Coach</w:t>
      </w:r>
    </w:p>
    <w:p>
      <w:pPr>
        <w:spacing w:after="100"/>
      </w:pPr>
      <w:r>
        <w:rPr>
          <w:rFonts w:ascii="Arial" w:cs="Arial" w:eastAsia="Arial" w:hAnsi="Arial"/>
          <w:sz w:val="22"/>
          <w:szCs w:val="22"/>
        </w:rPr>
        <w:t xml:space="preserve">Coaches are typically rugby, soccer, or GAA coaches managing one or more teams. They are time-poor and need session logging to take under 60 seconds. Coaches use pre-configured drill templates to quickly log structured sessions, then tick which players attended.</w:t>
      </w:r>
    </w:p>
    <w:p>
      <w:pPr>
        <w:spacing w:after="80"/>
      </w:pPr>
      <w:r>
        <w:rPr>
          <w:rFonts w:ascii="Arial" w:cs="Arial" w:eastAsia="Arial" w:hAnsi="Arial"/>
          <w:b/>
          <w:bCs/>
          <w:sz w:val="22"/>
          <w:szCs w:val="22"/>
        </w:rPr>
        <w:t xml:space="preserve">Key capabilities:</w:t>
      </w:r>
    </w:p>
    <w:p>
      <w:pPr>
        <w:pStyle w:val="ListParagraph"/>
        <w:numPr>
          <w:ilvl w:val="0"/>
          <w:numId w:val="2"/>
        </w:numPr>
        <w:spacing w:after="160"/>
      </w:pPr>
      <w:r>
        <w:rPr>
          <w:rFonts w:ascii="Arial" w:cs="Arial" w:eastAsia="Arial" w:hAnsi="Arial"/>
          <w:sz w:val="22"/>
          <w:szCs w:val="22"/>
        </w:rPr>
        <w:t xml:space="preserve">Create and manage multiple teams (each with a sport, name, and optional level/age group)</w:t>
      </w:r>
    </w:p>
    <w:p>
      <w:pPr>
        <w:pStyle w:val="ListParagraph"/>
        <w:numPr>
          <w:ilvl w:val="0"/>
          <w:numId w:val="2"/>
        </w:numPr>
        <w:spacing w:after="160"/>
      </w:pPr>
      <w:r>
        <w:rPr>
          <w:rFonts w:ascii="Arial" w:cs="Arial" w:eastAsia="Arial" w:hAnsi="Arial"/>
          <w:sz w:val="22"/>
          <w:szCs w:val="22"/>
        </w:rPr>
        <w:t xml:space="preserve">Link youth players to a team using a 6-character code provided by the parent</w:t>
      </w:r>
    </w:p>
    <w:p>
      <w:pPr>
        <w:pStyle w:val="ListParagraph"/>
        <w:numPr>
          <w:ilvl w:val="0"/>
          <w:numId w:val="2"/>
        </w:numPr>
        <w:spacing w:after="160"/>
      </w:pPr>
      <w:r>
        <w:rPr>
          <w:rFonts w:ascii="Arial" w:cs="Arial" w:eastAsia="Arial" w:hAnsi="Arial"/>
          <w:sz w:val="22"/>
          <w:szCs w:val="22"/>
        </w:rPr>
        <w:t xml:space="preserve">Log sessions using sport-specific drill templates or build custom sessions</w:t>
      </w:r>
    </w:p>
    <w:p>
      <w:pPr>
        <w:pStyle w:val="ListParagraph"/>
        <w:numPr>
          <w:ilvl w:val="0"/>
          <w:numId w:val="2"/>
        </w:numPr>
        <w:spacing w:after="160"/>
      </w:pPr>
      <w:r>
        <w:rPr>
          <w:rFonts w:ascii="Arial" w:cs="Arial" w:eastAsia="Arial" w:hAnsi="Arial"/>
          <w:sz w:val="22"/>
          <w:szCs w:val="22"/>
        </w:rPr>
        <w:t xml:space="preserve">Set the actual training date and time (independent of when the entry is recorded)</w:t>
      </w:r>
    </w:p>
    <w:p>
      <w:pPr>
        <w:pStyle w:val="ListParagraph"/>
        <w:numPr>
          <w:ilvl w:val="0"/>
          <w:numId w:val="2"/>
        </w:numPr>
        <w:spacing w:after="160"/>
      </w:pPr>
      <w:r>
        <w:rPr>
          <w:rFonts w:ascii="Arial" w:cs="Arial" w:eastAsia="Arial" w:hAnsi="Arial"/>
          <w:sz w:val="22"/>
          <w:szCs w:val="22"/>
        </w:rPr>
        <w:t xml:space="preserve">Mark player attendance per session</w:t>
      </w:r>
    </w:p>
    <w:p>
      <w:pPr>
        <w:pStyle w:val="ListParagraph"/>
        <w:numPr>
          <w:ilvl w:val="0"/>
          <w:numId w:val="2"/>
        </w:numPr>
        <w:spacing w:after="160"/>
      </w:pPr>
      <w:r>
        <w:rPr>
          <w:rFonts w:ascii="Arial" w:cs="Arial" w:eastAsia="Arial" w:hAnsi="Arial"/>
          <w:sz w:val="22"/>
          <w:szCs w:val="22"/>
        </w:rPr>
        <w:t xml:space="preserve">Add session notes and per-drill notes</w:t>
      </w:r>
    </w:p>
    <w:p>
      <w:pPr>
        <w:pStyle w:val="ListParagraph"/>
        <w:numPr>
          <w:ilvl w:val="0"/>
          <w:numId w:val="2"/>
        </w:numPr>
        <w:spacing w:after="160"/>
      </w:pPr>
      <w:r>
        <w:rPr>
          <w:rFonts w:ascii="Arial" w:cs="Arial" w:eastAsia="Arial" w:hAnsi="Arial"/>
          <w:sz w:val="22"/>
          <w:szCs w:val="22"/>
        </w:rPr>
        <w:t xml:space="preserve">View session history per team</w:t>
      </w:r>
    </w:p>
    <w:p>
      <w:pPr>
        <w:pStyle w:val="Heading2"/>
        <w:spacing w:after="200"/>
      </w:pPr>
      <w:r>
        <w:rPr>
          <w:rFonts w:ascii="Arial" w:cs="Arial" w:eastAsia="Arial" w:hAnsi="Arial"/>
          <w:b/>
          <w:bCs/>
          <w:sz w:val="26"/>
          <w:szCs w:val="26"/>
        </w:rPr>
        <w:t xml:space="preserve">3.2 Parent</w:t>
      </w:r>
    </w:p>
    <w:p>
      <w:pPr>
        <w:spacing w:after="100"/>
      </w:pPr>
      <w:r>
        <w:rPr>
          <w:rFonts w:ascii="Arial" w:cs="Arial" w:eastAsia="Arial" w:hAnsi="Arial"/>
          <w:sz w:val="22"/>
          <w:szCs w:val="22"/>
        </w:rPr>
        <w:t xml:space="preserve">Parents register their child and receive a unique 6-character code. They share this code with each coach who works with their child. Parents also log additional activities that fall outside structured coaching (swimming lessons, dance classes, athletics, etc.) by simply typing the activity name.</w:t>
      </w:r>
    </w:p>
    <w:p>
      <w:pPr>
        <w:spacing w:after="80"/>
      </w:pPr>
      <w:r>
        <w:rPr>
          <w:rFonts w:ascii="Arial" w:cs="Arial" w:eastAsia="Arial" w:hAnsi="Arial"/>
          <w:b/>
          <w:bCs/>
          <w:sz w:val="22"/>
          <w:szCs w:val="22"/>
        </w:rPr>
        <w:t xml:space="preserve">Key capabilities:</w:t>
      </w:r>
    </w:p>
    <w:p>
      <w:pPr>
        <w:pStyle w:val="ListParagraph"/>
        <w:numPr>
          <w:ilvl w:val="0"/>
          <w:numId w:val="2"/>
        </w:numPr>
        <w:spacing w:after="160"/>
      </w:pPr>
      <w:r>
        <w:rPr>
          <w:rFonts w:ascii="Arial" w:cs="Arial" w:eastAsia="Arial" w:hAnsi="Arial"/>
          <w:sz w:val="22"/>
          <w:szCs w:val="22"/>
        </w:rPr>
        <w:t xml:space="preserve">Register one or more children, each receiving a unique code</w:t>
      </w:r>
    </w:p>
    <w:p>
      <w:pPr>
        <w:pStyle w:val="ListParagraph"/>
        <w:numPr>
          <w:ilvl w:val="0"/>
          <w:numId w:val="2"/>
        </w:numPr>
        <w:spacing w:after="160"/>
      </w:pPr>
      <w:r>
        <w:rPr>
          <w:rFonts w:ascii="Arial" w:cs="Arial" w:eastAsia="Arial" w:hAnsi="Arial"/>
          <w:sz w:val="22"/>
          <w:szCs w:val="22"/>
        </w:rPr>
        <w:t xml:space="preserve">Share the code with coaches to grant them access</w:t>
      </w:r>
    </w:p>
    <w:p>
      <w:pPr>
        <w:pStyle w:val="ListParagraph"/>
        <w:numPr>
          <w:ilvl w:val="0"/>
          <w:numId w:val="2"/>
        </w:numPr>
        <w:spacing w:after="160"/>
      </w:pPr>
      <w:r>
        <w:rPr>
          <w:rFonts w:ascii="Arial" w:cs="Arial" w:eastAsia="Arial" w:hAnsi="Arial"/>
          <w:sz w:val="22"/>
          <w:szCs w:val="22"/>
        </w:rPr>
        <w:t xml:space="preserve">Log any activity by name (free text) with date, time, and duration</w:t>
      </w:r>
    </w:p>
    <w:p>
      <w:pPr>
        <w:pStyle w:val="ListParagraph"/>
        <w:numPr>
          <w:ilvl w:val="0"/>
          <w:numId w:val="2"/>
        </w:numPr>
        <w:spacing w:after="160"/>
      </w:pPr>
      <w:r>
        <w:rPr>
          <w:rFonts w:ascii="Arial" w:cs="Arial" w:eastAsia="Arial" w:hAnsi="Arial"/>
          <w:sz w:val="22"/>
          <w:szCs w:val="22"/>
        </w:rPr>
        <w:t xml:space="preserve">View their child’s combined timeline</w:t>
      </w:r>
    </w:p>
    <w:p>
      <w:pPr>
        <w:pStyle w:val="Heading2"/>
        <w:spacing w:after="200"/>
      </w:pPr>
      <w:r>
        <w:rPr>
          <w:rFonts w:ascii="Arial" w:cs="Arial" w:eastAsia="Arial" w:hAnsi="Arial"/>
          <w:b/>
          <w:bCs/>
          <w:sz w:val="26"/>
          <w:szCs w:val="26"/>
        </w:rPr>
        <w:t xml:space="preserve">3.3 Youth (Future)</w:t>
      </w:r>
    </w:p>
    <w:p>
      <w:pPr>
        <w:spacing w:after="160"/>
      </w:pPr>
      <w:r>
        <w:rPr>
          <w:rFonts w:ascii="Arial" w:cs="Arial" w:eastAsia="Arial" w:hAnsi="Arial"/>
          <w:sz w:val="22"/>
          <w:szCs w:val="22"/>
        </w:rPr>
        <w:t xml:space="preserve">Youth players will eventually be able to log their own activities too. For now, their profile is auto-generated from data entered by coaches and parents. The timeline is viewable by the youth, their parent(s), and any coach the parent has approved via code sharing.</w:t>
      </w:r>
    </w:p>
    <w:p>
      <w:pPr>
        <w:pStyle w:val="Heading1"/>
        <w:spacing w:after="200"/>
      </w:pPr>
      <w:r>
        <w:rPr>
          <w:rFonts w:ascii="Arial" w:cs="Arial" w:eastAsia="Arial" w:hAnsi="Arial"/>
          <w:b/>
          <w:bCs/>
          <w:sz w:val="32"/>
          <w:szCs w:val="32"/>
        </w:rPr>
        <w:t xml:space="preserve">4. Data Model</w:t>
      </w:r>
    </w:p>
    <w:p>
      <w:pPr>
        <w:pStyle w:val="Heading2"/>
        <w:spacing w:after="200"/>
      </w:pPr>
      <w:r>
        <w:rPr>
          <w:rFonts w:ascii="Arial" w:cs="Arial" w:eastAsia="Arial" w:hAnsi="Arial"/>
          <w:b/>
          <w:bCs/>
          <w:sz w:val="26"/>
          <w:szCs w:val="26"/>
        </w:rPr>
        <w:t xml:space="preserve">4.1 Youth Profile</w:t>
      </w:r>
    </w:p>
    <w:p>
      <w:pPr>
        <w:spacing w:after="160"/>
      </w:pPr>
      <w:r>
        <w:rPr>
          <w:rFonts w:ascii="Arial" w:cs="Arial" w:eastAsia="Arial" w:hAnsi="Arial"/>
          <w:sz w:val="22"/>
          <w:szCs w:val="22"/>
        </w:rPr>
        <w:t xml:space="preserve">Auto-generated when a parent registers a child. No separate setup by coaches.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name as entered by parent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(6 chars)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sharing code (e.g. HK7N3P). Used by coaches to link player to teams.</w:t>
            </w:r>
          </w:p>
        </w:tc>
      </w:tr>
    </w:tbl>
    <w:p>
      <w:pPr>
        <w:spacing w:after="160"/>
      </w:pPr>
      <w:r>
        <w:rPr>
          <w:rFonts w:ascii="Arial" w:cs="Arial" w:eastAsia="Arial" w:hAnsi="Arial"/>
          <w:sz w:val="22"/>
          <w:szCs w:val="22"/>
        </w:rPr>
        <w:t xml:space="preserve"/>
      </w:r>
    </w:p>
    <w:p>
      <w:pPr>
        <w:pStyle w:val="Heading2"/>
        <w:spacing w:after="200"/>
      </w:pPr>
      <w:r>
        <w:rPr>
          <w:rFonts w:ascii="Arial" w:cs="Arial" w:eastAsia="Arial" w:hAnsi="Arial"/>
          <w:b/>
          <w:bCs/>
          <w:sz w:val="26"/>
          <w:szCs w:val="26"/>
        </w:rPr>
        <w:t xml:space="preserve">4.2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U16 Boys, Senior Ladies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rugby | soccer | gaa (expandable)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(optional)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Division, age group, or level descriptor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linkedYouthCodes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youth codes linked to this team</w:t>
            </w:r>
          </w:p>
        </w:tc>
      </w:tr>
    </w:tbl>
    <w:p>
      <w:pPr>
        <w:spacing w:after="160"/>
      </w:pPr>
      <w:r>
        <w:rPr>
          <w:rFonts w:ascii="Arial" w:cs="Arial" w:eastAsia="Arial" w:hAnsi="Arial"/>
          <w:sz w:val="22"/>
          <w:szCs w:val="22"/>
        </w:rPr>
        <w:t xml:space="preserve"/>
      </w:r>
    </w:p>
    <w:p>
      <w:pPr>
        <w:pStyle w:val="Heading2"/>
        <w:spacing w:after="200"/>
      </w:pPr>
      <w:r>
        <w:rPr>
          <w:rFonts w:ascii="Arial" w:cs="Arial" w:eastAsia="Arial" w:hAnsi="Arial"/>
          <w:b/>
          <w:bCs/>
          <w:sz w:val="26"/>
          <w:szCs w:val="26"/>
        </w:rPr>
        <w:t xml:space="preserve">4.3 Coach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to the team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datetime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 training actually happened (set by coach)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recordedAt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datetime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 entry was created (system-generated)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of template used, or 'Custom'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drills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 id, name, duration, notes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session 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attendees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youth codes who attended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Denormalised from team for timeline queries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Denormalised from team for timeline display</w:t>
            </w:r>
          </w:p>
        </w:tc>
      </w:tr>
    </w:tbl>
    <w:p>
      <w:pPr>
        <w:spacing w:after="160"/>
      </w:pPr>
      <w:r>
        <w:rPr>
          <w:rFonts w:ascii="Arial" w:cs="Arial" w:eastAsia="Arial" w:hAnsi="Arial"/>
          <w:sz w:val="22"/>
          <w:szCs w:val="22"/>
        </w:rPr>
        <w:t xml:space="preserve"/>
      </w:r>
    </w:p>
    <w:p>
      <w:pPr>
        <w:pStyle w:val="Heading2"/>
        <w:spacing w:after="200"/>
      </w:pPr>
      <w:r>
        <w:rPr>
          <w:rFonts w:ascii="Arial" w:cs="Arial" w:eastAsia="Arial" w:hAnsi="Arial"/>
          <w:b/>
          <w:bCs/>
          <w:sz w:val="26"/>
          <w:szCs w:val="26"/>
        </w:rPr>
        <w:t xml:space="preserve">4.4 Parent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youthCode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to the youth profile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Free-text activity name (e.g. Swimming, Dance)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datetime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 activity happened (set by parent)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 in minutes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recordedAt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datetime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 entry was created (system-generated)</w:t>
            </w:r>
          </w:p>
        </w:tc>
      </w:tr>
    </w:tbl>
    <w:p>
      <w:pPr>
        <w:spacing w:after="160"/>
      </w:pPr>
      <w:r>
        <w:rPr>
          <w:rFonts w:ascii="Arial" w:cs="Arial" w:eastAsia="Arial" w:hAnsi="Arial"/>
          <w:sz w:val="22"/>
          <w:szCs w:val="22"/>
        </w:rPr>
        <w:t xml:space="preserve"/>
      </w:r>
    </w:p>
    <w:p>
      <w:pPr>
        <w:pStyle w:val="Heading1"/>
        <w:spacing w:after="200"/>
      </w:pPr>
      <w:r>
        <w:rPr>
          <w:rFonts w:ascii="Arial" w:cs="Arial" w:eastAsia="Arial" w:hAnsi="Arial"/>
          <w:b/>
          <w:bCs/>
          <w:sz w:val="32"/>
          <w:szCs w:val="32"/>
        </w:rPr>
        <w:t xml:space="preserve">5. Key Design Decisions</w:t>
      </w:r>
    </w:p>
    <w:p>
      <w:pPr>
        <w:pStyle w:val="Heading2"/>
        <w:spacing w:after="200"/>
      </w:pPr>
      <w:r>
        <w:rPr>
          <w:rFonts w:ascii="Arial" w:cs="Arial" w:eastAsia="Arial" w:hAnsi="Arial"/>
          <w:b/>
          <w:bCs/>
          <w:sz w:val="26"/>
          <w:szCs w:val="26"/>
        </w:rPr>
        <w:t xml:space="preserve">5.1 Two-Timestamp Model</w:t>
      </w:r>
    </w:p>
    <w:p>
      <w:pPr>
        <w:spacing w:after="160"/>
      </w:pPr>
      <w:r>
        <w:rPr>
          <w:rFonts w:ascii="Arial" w:cs="Arial" w:eastAsia="Arial" w:hAnsi="Arial"/>
          <w:sz w:val="22"/>
          <w:szCs w:val="22"/>
        </w:rPr>
        <w:t xml:space="preserve">Every entry stores both trainingDate (when it actually happened) and recordedAt (when it was logged). This is critical because coaches and parents rarely log sessions in real time. A coach might log Tuesday’s session on Thursday evening. The timeline must sort by training date, not entry date, to accurately represent the youth’s schedule.</w:t>
      </w:r>
    </w:p>
    <w:p>
      <w:pPr>
        <w:pStyle w:val="Heading2"/>
        <w:spacing w:after="200"/>
      </w:pPr>
      <w:r>
        <w:rPr>
          <w:rFonts w:ascii="Arial" w:cs="Arial" w:eastAsia="Arial" w:hAnsi="Arial"/>
          <w:b/>
          <w:bCs/>
          <w:sz w:val="26"/>
          <w:szCs w:val="26"/>
        </w:rPr>
        <w:t xml:space="preserve">5.2 Code-Based Player Linking</w:t>
      </w:r>
    </w:p>
    <w:p>
      <w:pPr>
        <w:spacing w:after="160"/>
      </w:pPr>
      <w:r>
        <w:rPr>
          <w:rFonts w:ascii="Arial" w:cs="Arial" w:eastAsia="Arial" w:hAnsi="Arial"/>
          <w:sz w:val="22"/>
          <w:szCs w:val="22"/>
        </w:rPr>
        <w:t xml:space="preserve">Parents register their child and receive a unique 6-character alphanumeric code. They share this with each coach. The coach enters the code once to link the player to their team. This approach provides:</w:t>
      </w:r>
    </w:p>
    <w:p>
      <w:pPr>
        <w:pStyle w:val="ListParagraph"/>
        <w:numPr>
          <w:ilvl w:val="0"/>
          <w:numId w:val="2"/>
        </w:numPr>
        <w:spacing w:after="160"/>
      </w:pPr>
      <w:r>
        <w:rPr>
          <w:rFonts w:ascii="Arial" w:cs="Arial" w:eastAsia="Arial" w:hAnsi="Arial"/>
          <w:sz w:val="22"/>
          <w:szCs w:val="22"/>
        </w:rPr>
        <w:t xml:space="preserve">Explicit parental consent — no child appears on a coach’s roster without the parent opting in</w:t>
      </w:r>
    </w:p>
    <w:p>
      <w:pPr>
        <w:pStyle w:val="ListParagraph"/>
        <w:numPr>
          <w:ilvl w:val="0"/>
          <w:numId w:val="2"/>
        </w:numPr>
        <w:spacing w:after="160"/>
      </w:pPr>
      <w:r>
        <w:rPr>
          <w:rFonts w:ascii="Arial" w:cs="Arial" w:eastAsia="Arial" w:hAnsi="Arial"/>
          <w:sz w:val="22"/>
          <w:szCs w:val="22"/>
        </w:rPr>
        <w:t xml:space="preserve">Clean identity matching — no ambiguity between 'Ciaran' and 'Ciarán O’Brien'</w:t>
      </w:r>
    </w:p>
    <w:p>
      <w:pPr>
        <w:pStyle w:val="ListParagraph"/>
        <w:numPr>
          <w:ilvl w:val="0"/>
          <w:numId w:val="2"/>
        </w:numPr>
        <w:spacing w:after="160"/>
      </w:pPr>
      <w:r>
        <w:rPr>
          <w:rFonts w:ascii="Arial" w:cs="Arial" w:eastAsia="Arial" w:hAnsi="Arial"/>
          <w:sz w:val="22"/>
          <w:szCs w:val="22"/>
        </w:rPr>
        <w:t xml:space="preserve">Future paywall hook — code generation could sit behind a subscription or club subsidy model</w:t>
      </w:r>
    </w:p>
    <w:p>
      <w:pPr>
        <w:pStyle w:val="Heading2"/>
        <w:spacing w:after="200"/>
      </w:pPr>
      <w:r>
        <w:rPr>
          <w:rFonts w:ascii="Arial" w:cs="Arial" w:eastAsia="Arial" w:hAnsi="Arial"/>
          <w:b/>
          <w:bCs/>
          <w:sz w:val="26"/>
          <w:szCs w:val="26"/>
        </w:rPr>
        <w:t xml:space="preserve">5.3 Attendance-Based Session Attribution</w:t>
      </w:r>
    </w:p>
    <w:p>
      <w:pPr>
        <w:spacing w:after="160"/>
      </w:pPr>
      <w:r>
        <w:rPr>
          <w:rFonts w:ascii="Arial" w:cs="Arial" w:eastAsia="Arial" w:hAnsi="Arial"/>
          <w:sz w:val="22"/>
          <w:szCs w:val="22"/>
        </w:rPr>
        <w:t xml:space="preserve">When a coach logs a session, they tick which linked players attended. Only attending players get the session on their timeline. This is more accurate than roster-based attribution (where every session would appear for every player, even if they were absent).</w:t>
      </w:r>
    </w:p>
    <w:p>
      <w:pPr>
        <w:pStyle w:val="Heading2"/>
        <w:spacing w:after="200"/>
      </w:pPr>
      <w:r>
        <w:rPr>
          <w:rFonts w:ascii="Arial" w:cs="Arial" w:eastAsia="Arial" w:hAnsi="Arial"/>
          <w:b/>
          <w:bCs/>
          <w:sz w:val="26"/>
          <w:szCs w:val="26"/>
        </w:rPr>
        <w:t xml:space="preserve">5.4 Open Activity Naming for Parents</w:t>
      </w:r>
    </w:p>
    <w:p>
      <w:pPr>
        <w:spacing w:after="160"/>
      </w:pPr>
      <w:r>
        <w:rPr>
          <w:rFonts w:ascii="Arial" w:cs="Arial" w:eastAsia="Arial" w:hAnsi="Arial"/>
          <w:sz w:val="22"/>
          <w:szCs w:val="22"/>
        </w:rPr>
        <w:t xml:space="preserve">Parent-logged activities use free-text naming rather than a fixed dropdown. A parent simply types 'Swimming', 'Tennis', 'Dance', 'Martial Arts', or whatever the activity is. The system auto-generates a colour and icon for unknown sports based on the name. Common sports (swimming, athletics, tennis, gymnastics, dance, basketball, cycling, etc.) have pre-configured colour palettes.</w:t>
      </w:r>
    </w:p>
    <w:p>
      <w:pPr>
        <w:pStyle w:val="Heading2"/>
        <w:spacing w:after="200"/>
      </w:pPr>
      <w:r>
        <w:rPr>
          <w:rFonts w:ascii="Arial" w:cs="Arial" w:eastAsia="Arial" w:hAnsi="Arial"/>
          <w:b/>
          <w:bCs/>
          <w:sz w:val="26"/>
          <w:szCs w:val="26"/>
        </w:rPr>
        <w:t xml:space="preserve">5.5 Coach Templates vs Parent Simplicity</w:t>
      </w:r>
    </w:p>
    <w:p>
      <w:pPr>
        <w:spacing w:after="160"/>
      </w:pPr>
      <w:r>
        <w:rPr>
          <w:rFonts w:ascii="Arial" w:cs="Arial" w:eastAsia="Arial" w:hAnsi="Arial"/>
          <w:sz w:val="22"/>
          <w:szCs w:val="22"/>
        </w:rPr>
        <w:t xml:space="preserve">The two entry methods reflect different needs. Coaches need structured, drill-level detail (because that’s the content that’s valuable to review later). Parents just need activity name, date, time, and duration. This asymmetry is intentional — it keeps the parent flow dead simple while preserving coaching detail where it matters.</w:t>
      </w:r>
    </w:p>
    <w:p>
      <w:pPr>
        <w:pStyle w:val="Heading1"/>
        <w:spacing w:after="200"/>
      </w:pPr>
      <w:r>
        <w:rPr>
          <w:rFonts w:ascii="Arial" w:cs="Arial" w:eastAsia="Arial" w:hAnsi="Arial"/>
          <w:b/>
          <w:bCs/>
          <w:sz w:val="32"/>
          <w:szCs w:val="32"/>
        </w:rPr>
        <w:t xml:space="preserve">6. Pre-Configured Drill Templates</w:t>
      </w:r>
    </w:p>
    <w:p>
      <w:pPr>
        <w:spacing w:after="160"/>
      </w:pPr>
      <w:r>
        <w:rPr>
          <w:rFonts w:ascii="Arial" w:cs="Arial" w:eastAsia="Arial" w:hAnsi="Arial"/>
          <w:sz w:val="22"/>
          <w:szCs w:val="22"/>
        </w:rPr>
        <w:t xml:space="preserve">The prototype includes drill libraries for three sports, each organised into categories. Coaches select a session template (which pre-loads a set of drills) then customise as needed.</w:t>
      </w:r>
    </w:p>
    <w:p>
      <w:pPr>
        <w:pStyle w:val="Heading2"/>
        <w:spacing w:after="200"/>
      </w:pPr>
      <w:r>
        <w:rPr>
          <w:rFonts w:ascii="Arial" w:cs="Arial" w:eastAsia="Arial" w:hAnsi="Arial"/>
          <w:b/>
          <w:bCs/>
          <w:sz w:val="26"/>
          <w:szCs w:val="26"/>
        </w:rPr>
        <w:t xml:space="preserve">6.1 Rugby</w:t>
      </w:r>
    </w:p>
    <w:p>
      <w:pPr>
        <w:spacing w:after="160"/>
      </w:pPr>
      <w:r>
        <w:rPr>
          <w:rFonts w:ascii="Arial" w:cs="Arial" w:eastAsia="Arial" w:hAnsi="Arial"/>
          <w:sz w:val="22"/>
          <w:szCs w:val="22"/>
        </w:rPr>
        <w:t xml:space="preserve">Categories: Warm-Up &amp; Agility, Contact &amp; Tackle, Passing &amp; Handling, Phase Play &amp; Attack, Defence, Set Piece, Game Scenarios, Fitness. Session templates: Standard Team Session, Contact &amp; Defence Focus, Attack &amp; Phase Play, Set Piece Session, Light / Recovery.</w:t>
      </w:r>
    </w:p>
    <w:p>
      <w:pPr>
        <w:pStyle w:val="Heading2"/>
        <w:spacing w:after="200"/>
      </w:pPr>
      <w:r>
        <w:rPr>
          <w:rFonts w:ascii="Arial" w:cs="Arial" w:eastAsia="Arial" w:hAnsi="Arial"/>
          <w:b/>
          <w:bCs/>
          <w:sz w:val="26"/>
          <w:szCs w:val="26"/>
        </w:rPr>
        <w:t xml:space="preserve">6.2 Soccer</w:t>
      </w:r>
    </w:p>
    <w:p>
      <w:pPr>
        <w:spacing w:after="160"/>
      </w:pPr>
      <w:r>
        <w:rPr>
          <w:rFonts w:ascii="Arial" w:cs="Arial" w:eastAsia="Arial" w:hAnsi="Arial"/>
          <w:sz w:val="22"/>
          <w:szCs w:val="22"/>
        </w:rPr>
        <w:t xml:space="preserve">Categories: Warm-Up &amp; Agility, Passing &amp; Possession, Attacking Play, Defending, Shooting &amp; Finishing, Set Pieces, Game Scenarios. Session templates: Standard Team Session, Possession &amp; Build-Up, Attacking &amp; Finishing, Defensive Organisation.</w:t>
      </w:r>
    </w:p>
    <w:p>
      <w:pPr>
        <w:pStyle w:val="Heading2"/>
        <w:spacing w:after="200"/>
      </w:pPr>
      <w:r>
        <w:rPr>
          <w:rFonts w:ascii="Arial" w:cs="Arial" w:eastAsia="Arial" w:hAnsi="Arial"/>
          <w:b/>
          <w:bCs/>
          <w:sz w:val="26"/>
          <w:szCs w:val="26"/>
        </w:rPr>
        <w:t xml:space="preserve">6.3 GAA</w:t>
      </w:r>
    </w:p>
    <w:p>
      <w:pPr>
        <w:spacing w:after="160"/>
      </w:pPr>
      <w:r>
        <w:rPr>
          <w:rFonts w:ascii="Arial" w:cs="Arial" w:eastAsia="Arial" w:hAnsi="Arial"/>
          <w:sz w:val="22"/>
          <w:szCs w:val="22"/>
        </w:rPr>
        <w:t xml:space="preserve">Categories: Warm-Up &amp; Agility, Hand-Passing, Kick-Passing, Shooting &amp; Scoring, Tackling &amp; Defence, Attack &amp; Movement, Game Scenarios. Session templates: Standard Team Session, Skills &amp; Scoring, Attack Patterns, Defence &amp; Tackling.</w:t>
      </w:r>
    </w:p>
    <w:p>
      <w:pPr>
        <w:spacing w:after="160"/>
      </w:pPr>
      <w:r>
        <w:rPr>
          <w:rFonts w:ascii="Arial" w:cs="Arial" w:eastAsia="Arial" w:hAnsi="Arial"/>
          <w:sz w:val="22"/>
          <w:szCs w:val="22"/>
        </w:rPr>
        <w:t xml:space="preserve">All drill durations are defaults (typically 8–20 minutes) and can be adjusted per session. Coaches can also add drills from any category or start a blank session.</w:t>
      </w:r>
    </w:p>
    <w:p>
      <w:pPr>
        <w:pStyle w:val="Heading1"/>
        <w:spacing w:after="200"/>
      </w:pPr>
      <w:r>
        <w:rPr>
          <w:rFonts w:ascii="Arial" w:cs="Arial" w:eastAsia="Arial" w:hAnsi="Arial"/>
          <w:b/>
          <w:bCs/>
          <w:sz w:val="32"/>
          <w:szCs w:val="32"/>
        </w:rPr>
        <w:t xml:space="preserve">7. Master Timeline (Notion-Style)</w:t>
      </w:r>
    </w:p>
    <w:p>
      <w:pPr>
        <w:spacing w:after="160"/>
      </w:pPr>
      <w:r>
        <w:rPr>
          <w:rFonts w:ascii="Arial" w:cs="Arial" w:eastAsia="Arial" w:hAnsi="Arial"/>
          <w:sz w:val="22"/>
          <w:szCs w:val="22"/>
        </w:rPr>
        <w:t xml:space="preserve">The timeline is the core output of the system. It aggregates all training data for a single youth player into a weekly view.</w:t>
      </w:r>
    </w:p>
    <w:p>
      <w:pPr>
        <w:pStyle w:val="Heading2"/>
        <w:spacing w:after="200"/>
      </w:pPr>
      <w:r>
        <w:rPr>
          <w:rFonts w:ascii="Arial" w:cs="Arial" w:eastAsia="Arial" w:hAnsi="Arial"/>
          <w:b/>
          <w:bCs/>
          <w:sz w:val="26"/>
          <w:szCs w:val="26"/>
        </w:rPr>
        <w:t xml:space="preserve">7.1 Layout</w:t>
      </w:r>
    </w:p>
    <w:p>
      <w:pPr>
        <w:spacing w:after="160"/>
      </w:pPr>
      <w:r>
        <w:rPr>
          <w:rFonts w:ascii="Arial" w:cs="Arial" w:eastAsia="Arial" w:hAnsi="Arial"/>
          <w:sz w:val="22"/>
          <w:szCs w:val="22"/>
        </w:rPr>
        <w:t xml:space="preserve">Horizontal 7-day grid (Monday–Sunday), navigable week by week. Each day column shows colour-coded event blocks representing individual sessions or activities. Today’s column is visually highlighted. Tapping a day expands a detail panel showing each event with sport icon, label, duration, time, drill count (if coach session), and source (Coach logged / Parent logged).</w:t>
      </w:r>
    </w:p>
    <w:p>
      <w:pPr>
        <w:pStyle w:val="Heading2"/>
        <w:spacing w:after="200"/>
      </w:pPr>
      <w:r>
        <w:rPr>
          <w:rFonts w:ascii="Arial" w:cs="Arial" w:eastAsia="Arial" w:hAnsi="Arial"/>
          <w:b/>
          <w:bCs/>
          <w:sz w:val="26"/>
          <w:szCs w:val="26"/>
        </w:rPr>
        <w:t xml:space="preserve">7.2 Weekly Summary</w:t>
      </w:r>
    </w:p>
    <w:p>
      <w:pPr>
        <w:spacing w:after="160"/>
      </w:pPr>
      <w:r>
        <w:rPr>
          <w:rFonts w:ascii="Arial" w:cs="Arial" w:eastAsia="Arial" w:hAnsi="Arial"/>
          <w:sz w:val="22"/>
          <w:szCs w:val="22"/>
        </w:rPr>
        <w:t xml:space="preserve">Above the grid: total session count, total hours, and number of distinct sports for that week. Sport icons are displayed as small colour-coded tags.</w:t>
      </w:r>
    </w:p>
    <w:p>
      <w:pPr>
        <w:pStyle w:val="Heading2"/>
        <w:spacing w:after="200"/>
      </w:pPr>
      <w:r>
        <w:rPr>
          <w:rFonts w:ascii="Arial" w:cs="Arial" w:eastAsia="Arial" w:hAnsi="Arial"/>
          <w:b/>
          <w:bCs/>
          <w:sz w:val="26"/>
          <w:szCs w:val="26"/>
        </w:rPr>
        <w:t xml:space="preserve">7.3 All-Time Overview</w:t>
      </w:r>
    </w:p>
    <w:p>
      <w:pPr>
        <w:spacing w:after="160"/>
      </w:pPr>
      <w:r>
        <w:rPr>
          <w:rFonts w:ascii="Arial" w:cs="Arial" w:eastAsia="Arial" w:hAnsi="Arial"/>
          <w:sz w:val="22"/>
          <w:szCs w:val="22"/>
        </w:rPr>
        <w:t xml:space="preserve">Below the timeline: cumulative stats showing total sessions, total hours, and number of sports, plus a tag cloud of all sports with session counts.</w:t>
      </w:r>
    </w:p>
    <w:p>
      <w:pPr>
        <w:pStyle w:val="Heading2"/>
        <w:spacing w:after="200"/>
      </w:pPr>
      <w:r>
        <w:rPr>
          <w:rFonts w:ascii="Arial" w:cs="Arial" w:eastAsia="Arial" w:hAnsi="Arial"/>
          <w:b/>
          <w:bCs/>
          <w:sz w:val="26"/>
          <w:szCs w:val="26"/>
        </w:rPr>
        <w:t xml:space="preserve">7.4 Access</w:t>
      </w:r>
    </w:p>
    <w:p>
      <w:pPr>
        <w:spacing w:after="160"/>
      </w:pPr>
      <w:r>
        <w:rPr>
          <w:rFonts w:ascii="Arial" w:cs="Arial" w:eastAsia="Arial" w:hAnsi="Arial"/>
          <w:sz w:val="22"/>
          <w:szCs w:val="22"/>
        </w:rPr>
        <w:t xml:space="preserve">Viewable by: the youth themselves, their parent(s), and any coach whose team the youth is linked to. In the prototype, this is simulated via role switching. In production, this would be governed by authentication and the code-based linking system.</w:t>
      </w:r>
    </w:p>
    <w:p>
      <w:pPr>
        <w:pStyle w:val="Heading1"/>
        <w:spacing w:after="200"/>
      </w:pPr>
      <w:r>
        <w:rPr>
          <w:rFonts w:ascii="Arial" w:cs="Arial" w:eastAsia="Arial" w:hAnsi="Arial"/>
          <w:b/>
          <w:bCs/>
          <w:sz w:val="32"/>
          <w:szCs w:val="32"/>
        </w:rPr>
        <w:t xml:space="preserve">8. Future Enhancements (Layer Two)</w:t>
      </w:r>
    </w:p>
    <w:p>
      <w:pPr>
        <w:spacing w:after="160"/>
      </w:pPr>
      <w:r>
        <w:rPr>
          <w:rFonts w:ascii="Arial" w:cs="Arial" w:eastAsia="Arial" w:hAnsi="Arial"/>
          <w:sz w:val="22"/>
          <w:szCs w:val="22"/>
        </w:rPr>
        <w:t xml:space="preserve">These are explicitly out of scope for MVP but documented for roadmap planning:</w:t>
      </w:r>
    </w:p>
    <w:p>
      <w:pPr>
        <w:pStyle w:val="ListParagraph"/>
        <w:numPr>
          <w:ilvl w:val="0"/>
          <w:numId w:val="3"/>
        </w:numPr>
        <w:spacing w:after="160"/>
      </w:pPr>
      <w:r>
        <w:rPr>
          <w:rFonts w:ascii="Arial" w:cs="Arial" w:eastAsia="Arial" w:hAnsi="Arial"/>
          <w:sz w:val="22"/>
          <w:szCs w:val="22"/>
        </w:rPr>
        <w:t xml:space="preserve">Youth self-logging — allow the young person to log their own activities</w:t>
      </w:r>
    </w:p>
    <w:p>
      <w:pPr>
        <w:pStyle w:val="ListParagraph"/>
        <w:numPr>
          <w:ilvl w:val="0"/>
          <w:numId w:val="3"/>
        </w:numPr>
        <w:spacing w:after="160"/>
      </w:pPr>
      <w:r>
        <w:rPr>
          <w:rFonts w:ascii="Arial" w:cs="Arial" w:eastAsia="Arial" w:hAnsi="Arial"/>
          <w:sz w:val="22"/>
          <w:szCs w:val="22"/>
        </w:rPr>
        <w:t xml:space="preserve">Weekly load alerts — flag when a youth exceeds a configurable threshold (e.g. 6+ sessions/week)</w:t>
      </w:r>
    </w:p>
    <w:p>
      <w:pPr>
        <w:pStyle w:val="ListParagraph"/>
        <w:numPr>
          <w:ilvl w:val="0"/>
          <w:numId w:val="3"/>
        </w:numPr>
        <w:spacing w:after="160"/>
      </w:pPr>
      <w:r>
        <w:rPr>
          <w:rFonts w:ascii="Arial" w:cs="Arial" w:eastAsia="Arial" w:hAnsi="Arial"/>
          <w:sz w:val="22"/>
          <w:szCs w:val="22"/>
        </w:rPr>
        <w:t xml:space="preserve">Rest day visibility — highlight consecutive days without rest</w:t>
      </w:r>
    </w:p>
    <w:p>
      <w:pPr>
        <w:pStyle w:val="ListParagraph"/>
        <w:numPr>
          <w:ilvl w:val="0"/>
          <w:numId w:val="3"/>
        </w:numPr>
        <w:spacing w:after="160"/>
      </w:pPr>
      <w:r>
        <w:rPr>
          <w:rFonts w:ascii="Arial" w:cs="Arial" w:eastAsia="Arial" w:hAnsi="Arial"/>
          <w:sz w:val="22"/>
          <w:szCs w:val="22"/>
        </w:rPr>
        <w:t xml:space="preserve">Intensity tracking — light / moderate / hard per session</w:t>
      </w:r>
    </w:p>
    <w:p>
      <w:pPr>
        <w:pStyle w:val="ListParagraph"/>
        <w:numPr>
          <w:ilvl w:val="0"/>
          <w:numId w:val="3"/>
        </w:numPr>
        <w:spacing w:after="160"/>
      </w:pPr>
      <w:r>
        <w:rPr>
          <w:rFonts w:ascii="Arial" w:cs="Arial" w:eastAsia="Arial" w:hAnsi="Arial"/>
          <w:sz w:val="22"/>
          <w:szCs w:val="22"/>
        </w:rPr>
        <w:t xml:space="preserve">Session sharing between coaches — export or share session plans</w:t>
      </w:r>
    </w:p>
    <w:p>
      <w:pPr>
        <w:pStyle w:val="ListParagraph"/>
        <w:numPr>
          <w:ilvl w:val="0"/>
          <w:numId w:val="3"/>
        </w:numPr>
        <w:spacing w:after="160"/>
      </w:pPr>
      <w:r>
        <w:rPr>
          <w:rFonts w:ascii="Arial" w:cs="Arial" w:eastAsia="Arial" w:hAnsi="Arial"/>
          <w:sz w:val="22"/>
          <w:szCs w:val="22"/>
        </w:rPr>
        <w:t xml:space="preserve">Repeat last session — one-tap shortcut for coaches who run the same session weekly</w:t>
      </w:r>
    </w:p>
    <w:p>
      <w:pPr>
        <w:pStyle w:val="ListParagraph"/>
        <w:numPr>
          <w:ilvl w:val="0"/>
          <w:numId w:val="3"/>
        </w:numPr>
        <w:spacing w:after="160"/>
      </w:pPr>
      <w:r>
        <w:rPr>
          <w:rFonts w:ascii="Arial" w:cs="Arial" w:eastAsia="Arial" w:hAnsi="Arial"/>
          <w:sz w:val="22"/>
          <w:szCs w:val="22"/>
        </w:rPr>
        <w:t xml:space="preserve">Player attendance trends — percentage attendance per player over time</w:t>
      </w:r>
    </w:p>
    <w:p>
      <w:pPr>
        <w:pStyle w:val="ListParagraph"/>
        <w:numPr>
          <w:ilvl w:val="0"/>
          <w:numId w:val="3"/>
        </w:numPr>
        <w:spacing w:after="160"/>
      </w:pPr>
      <w:r>
        <w:rPr>
          <w:rFonts w:ascii="Arial" w:cs="Arial" w:eastAsia="Arial" w:hAnsi="Arial"/>
          <w:sz w:val="22"/>
          <w:szCs w:val="22"/>
        </w:rPr>
        <w:t xml:space="preserve">PDF/print export of timeline — for sharing at parent-teacher meetings or club reviews</w:t>
      </w:r>
    </w:p>
    <w:p>
      <w:pPr>
        <w:pStyle w:val="ListParagraph"/>
        <w:numPr>
          <w:ilvl w:val="0"/>
          <w:numId w:val="3"/>
        </w:numPr>
        <w:spacing w:after="160"/>
      </w:pPr>
      <w:r>
        <w:rPr>
          <w:rFonts w:ascii="Arial" w:cs="Arial" w:eastAsia="Arial" w:hAnsi="Arial"/>
          <w:sz w:val="22"/>
          <w:szCs w:val="22"/>
        </w:rPr>
        <w:t xml:space="preserve">Subscription / payment model — code generation behind paywall, with club subsidy option</w:t>
      </w:r>
    </w:p>
    <w:p>
      <w:pPr>
        <w:pStyle w:val="ListParagraph"/>
        <w:numPr>
          <w:ilvl w:val="0"/>
          <w:numId w:val="3"/>
        </w:numPr>
        <w:spacing w:after="160"/>
      </w:pPr>
      <w:r>
        <w:rPr>
          <w:rFonts w:ascii="Arial" w:cs="Arial" w:eastAsia="Arial" w:hAnsi="Arial"/>
          <w:sz w:val="22"/>
          <w:szCs w:val="22"/>
        </w:rPr>
        <w:t xml:space="preserve">Custom drill creation — coaches add their own drills to the library</w:t>
      </w:r>
    </w:p>
    <w:p>
      <w:pPr>
        <w:pStyle w:val="Heading1"/>
        <w:spacing w:after="200"/>
      </w:pPr>
      <w:r>
        <w:rPr>
          <w:rFonts w:ascii="Arial" w:cs="Arial" w:eastAsia="Arial" w:hAnsi="Arial"/>
          <w:b/>
          <w:bCs/>
          <w:sz w:val="32"/>
          <w:szCs w:val="32"/>
        </w:rPr>
        <w:t xml:space="preserve">9. Technical Notes for Development</w:t>
      </w:r>
    </w:p>
    <w:p>
      <w:pPr>
        <w:pStyle w:val="Heading2"/>
        <w:spacing w:after="200"/>
      </w:pPr>
      <w:r>
        <w:rPr>
          <w:rFonts w:ascii="Arial" w:cs="Arial" w:eastAsia="Arial" w:hAnsi="Arial"/>
          <w:b/>
          <w:bCs/>
          <w:sz w:val="26"/>
          <w:szCs w:val="26"/>
        </w:rPr>
        <w:t xml:space="preserve">9.1 Prototype</w:t>
      </w:r>
    </w:p>
    <w:p>
      <w:pPr>
        <w:spacing w:after="160"/>
      </w:pPr>
      <w:r>
        <w:rPr>
          <w:rFonts w:ascii="Arial" w:cs="Arial" w:eastAsia="Arial" w:hAnsi="Arial"/>
          <w:sz w:val="22"/>
          <w:szCs w:val="22"/>
        </w:rPr>
        <w:t xml:space="preserve">The prototype is a single React (JSX) component using Tailwind utility classes and persistent storage via a key-value API. It demonstrates the full flow with role switching but has no authentication, no backend, and no real multi-user support.</w:t>
      </w:r>
    </w:p>
    <w:p>
      <w:pPr>
        <w:pStyle w:val="Heading2"/>
        <w:spacing w:after="200"/>
      </w:pPr>
      <w:r>
        <w:rPr>
          <w:rFonts w:ascii="Arial" w:cs="Arial" w:eastAsia="Arial" w:hAnsi="Arial"/>
          <w:b/>
          <w:bCs/>
          <w:sz w:val="26"/>
          <w:szCs w:val="26"/>
        </w:rPr>
        <w:t xml:space="preserve">9.2 Production Architecture (Recommended)</w:t>
      </w:r>
    </w:p>
    <w:p>
      <w:pPr>
        <w:spacing w:after="160"/>
      </w:pPr>
      <w:r>
        <w:rPr>
          <w:rFonts w:ascii="Arial" w:cs="Arial" w:eastAsia="Arial" w:hAnsi="Arial"/>
          <w:sz w:val="22"/>
          <w:szCs w:val="22"/>
        </w:rPr>
        <w:t xml:space="preserve">Frontend: React or React Native (for mobile). Backend: Node.js or Python API. Database: PostgreSQL (relational model suits the data well). Auth: email/password or social login, with role-based access. The code-based linking should be implemented server-side with rate limiting to prevent brute-force code guessing.</w:t>
      </w:r>
    </w:p>
    <w:p>
      <w:pPr>
        <w:pStyle w:val="Heading2"/>
        <w:spacing w:after="200"/>
      </w:pPr>
      <w:r>
        <w:rPr>
          <w:rFonts w:ascii="Arial" w:cs="Arial" w:eastAsia="Arial" w:hAnsi="Arial"/>
          <w:b/>
          <w:bCs/>
          <w:sz w:val="26"/>
          <w:szCs w:val="26"/>
        </w:rPr>
        <w:t xml:space="preserve">9.3 Key Queries</w:t>
      </w:r>
    </w:p>
    <w:p>
      <w:pPr>
        <w:spacing w:after="160"/>
      </w:pPr>
      <w:r>
        <w:rPr>
          <w:rFonts w:ascii="Arial" w:cs="Arial" w:eastAsia="Arial" w:hAnsi="Arial"/>
          <w:sz w:val="22"/>
          <w:szCs w:val="22"/>
        </w:rPr>
        <w:t xml:space="preserve">The most important query is the timeline query: given a youth code, retrieve all coach sessions where the youth is in the attendees array, plus all parent activities for that youth code, sorted by trainingDate. This should be indexed on youthCode/attendees and trainingDate.</w:t>
      </w:r>
    </w:p>
    <w:p>
      <w:pPr>
        <w:pStyle w:val="Heading2"/>
        <w:spacing w:after="200"/>
      </w:pPr>
      <w:r>
        <w:rPr>
          <w:rFonts w:ascii="Arial" w:cs="Arial" w:eastAsia="Arial" w:hAnsi="Arial"/>
          <w:b/>
          <w:bCs/>
          <w:sz w:val="26"/>
          <w:szCs w:val="26"/>
        </w:rPr>
        <w:t xml:space="preserve">9.4 Data Integrity</w:t>
      </w:r>
    </w:p>
    <w:p>
      <w:pPr>
        <w:spacing w:after="160"/>
      </w:pPr>
      <w:r>
        <w:rPr>
          <w:rFonts w:ascii="Arial" w:cs="Arial" w:eastAsia="Arial" w:hAnsi="Arial"/>
          <w:sz w:val="22"/>
          <w:szCs w:val="22"/>
        </w:rPr>
        <w:t xml:space="preserve">The trainingDate and recordedAt distinction must be preserved at the database level. All timestamps should be stored in UTC with timezone offset. The youth code must be unique and case-insensitive. The system should prevent duplicate code generation.</w:t>
      </w:r>
    </w:p>
    <w:p>
      <w:pPr>
        <w:pStyle w:val="Heading1"/>
        <w:spacing w:after="200"/>
      </w:pPr>
      <w:r>
        <w:rPr>
          <w:rFonts w:ascii="Arial" w:cs="Arial" w:eastAsia="Arial" w:hAnsi="Arial"/>
          <w:b/>
          <w:bCs/>
          <w:sz w:val="32"/>
          <w:szCs w:val="32"/>
        </w:rPr>
        <w:t xml:space="preserve">10. Files Included with This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5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youth-training-hub.jsx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React prototype with all three role views, drill libraries, session templates, code-based linking, and Notion-style timeline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SPEC.docx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document — full product specification covering data model, design decisions, user flows, and development notes</w:t>
            </w:r>
          </w:p>
        </w:tc>
      </w:tr>
    </w:tbl>
    <w:p>
      <w:pPr>
        <w:spacing w:after="160"/>
      </w:pPr>
      <w:r>
        <w:rPr>
          <w:rFonts w:ascii="Arial" w:cs="Arial" w:eastAsia="Arial" w:hAnsi="Arial"/>
          <w:sz w:val="22"/>
          <w:szCs w:val="22"/>
        </w:rPr>
        <w:t xml:space="preserve"/>
      </w:r>
    </w:p>
    <w:p>
      <w:pPr>
        <w:spacing w:after="160"/>
      </w:pPr>
      <w:r>
        <w:rPr>
          <w:rFonts w:ascii="Arial" w:cs="Arial" w:eastAsia="Arial" w:hAnsi="Arial"/>
          <w:i/>
          <w:iCs/>
          <w:color w:val="666666"/>
          <w:sz w:val="22"/>
          <w:szCs w:val="22"/>
        </w:rPr>
        <w:t xml:space="preserve">Both files should be placed in the root of the development project. The JSX serves as a working reference implementation; the spec captures all design decisions made during the discovery process.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3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5632"/>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2026-03-13T02:39:50.158Z</dcterms:created>
  <dcterms:modified xsi:type="dcterms:W3CDTF">2026-03-13T02:39:50.158Z</dcterms:modified>
</cp:coreProperties>
</file>

<file path=docProps/custom.xml><?xml version="1.0" encoding="utf-8"?>
<Properties xmlns="http://schemas.openxmlformats.org/officeDocument/2006/custom-properties" xmlns:vt="http://schemas.openxmlformats.org/officeDocument/2006/docPropsVTypes"/>
</file>