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Questions regarding Coop Sampling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How many samples (otoliths) do we need by region per species and strata?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Which strata are missing from sampling in what years?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How do the landings by gear and port groups scale to the samples?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Jig gear?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Find old spreadsheets from past Coop meetings?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Voice recognition going forward? Hard to correct errors?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Need to take otoliths back to the lab to clean b/c there’s not time in the field.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Discuss rotational sampling by species and location.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