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89EFF" w14:textId="77777777" w:rsidR="00814150" w:rsidRDefault="00814150" w:rsidP="001E1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96"/>
      </w:tblGrid>
      <w:tr w:rsidR="00814150" w14:paraId="713811F7" w14:textId="77777777" w:rsidTr="000917CF">
        <w:tc>
          <w:tcPr>
            <w:tcW w:w="9496" w:type="dxa"/>
          </w:tcPr>
          <w:p w14:paraId="4C33906A" w14:textId="77777777" w:rsidR="00814150" w:rsidRDefault="00814150" w:rsidP="00091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2do Parcial Algoritmos y estructura de datos 2020</w:t>
            </w:r>
          </w:p>
        </w:tc>
      </w:tr>
      <w:tr w:rsidR="00814150" w14:paraId="5DFBF9A0" w14:textId="77777777" w:rsidTr="000917CF">
        <w:tc>
          <w:tcPr>
            <w:tcW w:w="9496" w:type="dxa"/>
          </w:tcPr>
          <w:p w14:paraId="0F161A4F" w14:textId="77777777" w:rsidR="00814150" w:rsidRDefault="00814150" w:rsidP="00091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Apellido y Nombre:                                                                              Legajo:</w:t>
            </w:r>
          </w:p>
        </w:tc>
      </w:tr>
      <w:tr w:rsidR="00814150" w:rsidRPr="000B4344" w14:paraId="3046AFE4" w14:textId="77777777" w:rsidTr="000917CF">
        <w:tc>
          <w:tcPr>
            <w:tcW w:w="9496" w:type="dxa"/>
          </w:tcPr>
          <w:p w14:paraId="26A4606B" w14:textId="77777777" w:rsidR="00814150" w:rsidRDefault="00814150" w:rsidP="00091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Debe desarrollar solo uno de los puntos según el valor del digito verificador del legajo</w:t>
            </w:r>
          </w:p>
          <w:p w14:paraId="0B13B4ED" w14:textId="77777777" w:rsidR="00814150" w:rsidRDefault="00814150" w:rsidP="00091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1,2 </w:t>
            </w:r>
            <w:r w:rsidRPr="000B4344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Punto 5; 3,4 </w:t>
            </w:r>
            <w:r w:rsidRPr="000B4344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Punto 4; 5,6 </w:t>
            </w:r>
            <w:r w:rsidRPr="000B4344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Punto 3; 7,8 </w:t>
            </w:r>
            <w:r w:rsidRPr="000B4344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Punto2; 9,0 </w:t>
            </w:r>
            <w:r w:rsidRPr="000B4344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Punto 1</w:t>
            </w:r>
          </w:p>
          <w:p w14:paraId="0E10A997" w14:textId="64ED9CE5" w:rsidR="00814150" w:rsidRPr="000B4344" w:rsidRDefault="00814150" w:rsidP="000917C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Cualquier error o confusión que</w:t>
            </w:r>
            <w:r w:rsidR="005801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surja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en la selección del punto a resolver in</w:t>
            </w:r>
            <w:r w:rsidR="005801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alida el examen</w:t>
            </w:r>
          </w:p>
        </w:tc>
      </w:tr>
    </w:tbl>
    <w:p w14:paraId="73DBCE6F" w14:textId="77777777" w:rsidR="00814150" w:rsidRDefault="00814150" w:rsidP="001E1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47B048" w14:textId="5B0E23BE" w:rsidR="001E1140" w:rsidRPr="001E1140" w:rsidRDefault="001E1140" w:rsidP="001E1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1140">
        <w:rPr>
          <w:rFonts w:ascii="Times New Roman" w:hAnsi="Times New Roman" w:cs="Times New Roman"/>
          <w:sz w:val="24"/>
          <w:szCs w:val="24"/>
        </w:rPr>
        <w:t xml:space="preserve">Se </w:t>
      </w:r>
      <w:r w:rsidR="00814150">
        <w:rPr>
          <w:rFonts w:ascii="Times New Roman" w:hAnsi="Times New Roman" w:cs="Times New Roman"/>
          <w:sz w:val="24"/>
          <w:szCs w:val="24"/>
        </w:rPr>
        <w:t xml:space="preserve">dispone de un </w:t>
      </w:r>
      <w:r w:rsidRPr="001E1140">
        <w:rPr>
          <w:rFonts w:ascii="Times New Roman" w:hAnsi="Times New Roman" w:cs="Times New Roman"/>
          <w:sz w:val="24"/>
          <w:szCs w:val="24"/>
        </w:rPr>
        <w:t>archivo</w:t>
      </w:r>
      <w:r w:rsidR="00814150">
        <w:rPr>
          <w:rFonts w:ascii="Times New Roman" w:hAnsi="Times New Roman" w:cs="Times New Roman"/>
          <w:sz w:val="24"/>
          <w:szCs w:val="24"/>
        </w:rPr>
        <w:t xml:space="preserve"> con el registro de pagos</w:t>
      </w:r>
      <w:r w:rsidR="00F9459A">
        <w:rPr>
          <w:rFonts w:ascii="Times New Roman" w:hAnsi="Times New Roman" w:cs="Times New Roman"/>
          <w:sz w:val="24"/>
          <w:szCs w:val="24"/>
        </w:rPr>
        <w:t>, mensuales y para diferentes tipos de impuestos,</w:t>
      </w:r>
      <w:r w:rsidR="00814150">
        <w:rPr>
          <w:rFonts w:ascii="Times New Roman" w:hAnsi="Times New Roman" w:cs="Times New Roman"/>
          <w:sz w:val="24"/>
          <w:szCs w:val="24"/>
        </w:rPr>
        <w:t xml:space="preserve"> de los contribuyentes a la AFIP. </w:t>
      </w:r>
      <w:r w:rsidR="00F9459A">
        <w:rPr>
          <w:rFonts w:ascii="Times New Roman" w:hAnsi="Times New Roman" w:cs="Times New Roman"/>
          <w:sz w:val="24"/>
          <w:szCs w:val="24"/>
        </w:rPr>
        <w:t xml:space="preserve">El archivo esta sin orden </w:t>
      </w:r>
      <w:r w:rsidRPr="001E1140">
        <w:rPr>
          <w:rFonts w:ascii="Times New Roman" w:hAnsi="Times New Roman" w:cs="Times New Roman"/>
          <w:sz w:val="24"/>
          <w:szCs w:val="24"/>
        </w:rPr>
        <w:t>con un registro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1140">
        <w:rPr>
          <w:rFonts w:ascii="Times New Roman" w:hAnsi="Times New Roman" w:cs="Times New Roman"/>
          <w:sz w:val="24"/>
          <w:szCs w:val="24"/>
        </w:rPr>
        <w:t xml:space="preserve">por cada </w:t>
      </w:r>
      <w:r w:rsidR="00A054B2">
        <w:rPr>
          <w:rFonts w:ascii="Times New Roman" w:hAnsi="Times New Roman" w:cs="Times New Roman"/>
          <w:sz w:val="24"/>
          <w:szCs w:val="24"/>
        </w:rPr>
        <w:t>pago efectuado según el contribuyente y el tipo de impuesto</w:t>
      </w:r>
      <w:r w:rsidRPr="001E1140">
        <w:rPr>
          <w:rFonts w:ascii="Times New Roman" w:hAnsi="Times New Roman" w:cs="Times New Roman"/>
          <w:sz w:val="24"/>
          <w:szCs w:val="24"/>
        </w:rPr>
        <w:t xml:space="preserve"> en el año 2019</w:t>
      </w:r>
      <w:r w:rsidR="00814150">
        <w:rPr>
          <w:rFonts w:ascii="Times New Roman" w:hAnsi="Times New Roman" w:cs="Times New Roman"/>
          <w:sz w:val="24"/>
          <w:szCs w:val="24"/>
        </w:rPr>
        <w:t>.</w:t>
      </w:r>
      <w:r w:rsidR="00A054B2">
        <w:rPr>
          <w:rFonts w:ascii="Times New Roman" w:hAnsi="Times New Roman" w:cs="Times New Roman"/>
          <w:sz w:val="24"/>
          <w:szCs w:val="24"/>
        </w:rPr>
        <w:t xml:space="preserve"> Solo están los pagos efectivamente hechos, no hay imputación multiple en el par (contribuyente, impuesto) y pueden haber omisiones de la obligación tributaria.</w:t>
      </w:r>
      <w:r w:rsidRPr="001E11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426D7C" w14:textId="5F5ACB3F" w:rsidR="001E1140" w:rsidRDefault="001E1140" w:rsidP="001E1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1140">
        <w:rPr>
          <w:rFonts w:ascii="Times New Roman" w:hAnsi="Times New Roman" w:cs="Times New Roman"/>
          <w:sz w:val="24"/>
          <w:szCs w:val="24"/>
        </w:rPr>
        <w:t xml:space="preserve">Cada registro </w:t>
      </w:r>
      <w:r w:rsidR="00814150">
        <w:rPr>
          <w:rFonts w:ascii="Times New Roman" w:hAnsi="Times New Roman" w:cs="Times New Roman"/>
          <w:sz w:val="24"/>
          <w:szCs w:val="24"/>
        </w:rPr>
        <w:t>contiene</w:t>
      </w:r>
      <w:r w:rsidRPr="001E114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6"/>
        <w:gridCol w:w="2477"/>
        <w:gridCol w:w="2480"/>
        <w:gridCol w:w="2470"/>
      </w:tblGrid>
      <w:tr w:rsidR="00814150" w14:paraId="3D476380" w14:textId="77777777" w:rsidTr="00814150">
        <w:tc>
          <w:tcPr>
            <w:tcW w:w="2515" w:type="dxa"/>
          </w:tcPr>
          <w:p w14:paraId="542BDE95" w14:textId="3DCC0997" w:rsidR="00814150" w:rsidRDefault="00580118" w:rsidP="001E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 vencimiento</w:t>
            </w:r>
          </w:p>
        </w:tc>
        <w:tc>
          <w:tcPr>
            <w:tcW w:w="2516" w:type="dxa"/>
          </w:tcPr>
          <w:p w14:paraId="3206D578" w14:textId="13BB826E" w:rsidR="00814150" w:rsidRDefault="00580118" w:rsidP="001E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CUIL Contrib.</w:t>
            </w:r>
          </w:p>
        </w:tc>
        <w:tc>
          <w:tcPr>
            <w:tcW w:w="2516" w:type="dxa"/>
          </w:tcPr>
          <w:p w14:paraId="4B38202E" w14:textId="412C574E" w:rsidR="00814150" w:rsidRDefault="00580118" w:rsidP="001E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impuesto</w:t>
            </w:r>
          </w:p>
        </w:tc>
        <w:tc>
          <w:tcPr>
            <w:tcW w:w="2516" w:type="dxa"/>
          </w:tcPr>
          <w:p w14:paraId="43375868" w14:textId="22E558F0" w:rsidR="00814150" w:rsidRDefault="00497968" w:rsidP="001E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580118">
              <w:rPr>
                <w:rFonts w:ascii="Times New Roman" w:hAnsi="Times New Roman" w:cs="Times New Roman"/>
                <w:sz w:val="24"/>
                <w:szCs w:val="24"/>
              </w:rPr>
              <w:t>ago</w:t>
            </w:r>
          </w:p>
        </w:tc>
      </w:tr>
      <w:tr w:rsidR="00814150" w14:paraId="24361B48" w14:textId="77777777" w:rsidTr="00814150">
        <w:tc>
          <w:tcPr>
            <w:tcW w:w="2515" w:type="dxa"/>
          </w:tcPr>
          <w:p w14:paraId="76C0F78B" w14:textId="587DDDB3" w:rsidR="00814150" w:rsidRDefault="00580118" w:rsidP="001E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1..12</w:t>
            </w:r>
          </w:p>
        </w:tc>
        <w:tc>
          <w:tcPr>
            <w:tcW w:w="2516" w:type="dxa"/>
          </w:tcPr>
          <w:p w14:paraId="63E58BBA" w14:textId="284C8B02" w:rsidR="00814150" w:rsidRDefault="00580118" w:rsidP="001E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2516" w:type="dxa"/>
          </w:tcPr>
          <w:p w14:paraId="782E3EB3" w14:textId="6455B0AA" w:rsidR="00814150" w:rsidRDefault="00F9459A" w:rsidP="001E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16" w:type="dxa"/>
          </w:tcPr>
          <w:p w14:paraId="21285AF5" w14:textId="31F90D4E" w:rsidR="00814150" w:rsidRDefault="00F9459A" w:rsidP="001E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</w:tbl>
    <w:p w14:paraId="39F4500F" w14:textId="590A03C4" w:rsidR="002512E1" w:rsidRPr="001E1140" w:rsidRDefault="002512E1" w:rsidP="00A05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F9459A">
        <w:rPr>
          <w:rFonts w:ascii="Times New Roman" w:hAnsi="Times New Roman" w:cs="Times New Roman"/>
          <w:sz w:val="24"/>
          <w:szCs w:val="24"/>
        </w:rPr>
        <w:t>requiere generar una estructura en memoria ordenada por numero de contribuyente y tipo de impuesto con los pagos</w:t>
      </w:r>
      <w:r w:rsidR="00A054B2">
        <w:rPr>
          <w:rFonts w:ascii="Times New Roman" w:hAnsi="Times New Roman" w:cs="Times New Roman"/>
          <w:sz w:val="24"/>
          <w:szCs w:val="24"/>
        </w:rPr>
        <w:t xml:space="preserve"> de</w:t>
      </w:r>
      <w:r w:rsidR="00F9459A">
        <w:rPr>
          <w:rFonts w:ascii="Times New Roman" w:hAnsi="Times New Roman" w:cs="Times New Roman"/>
          <w:sz w:val="24"/>
          <w:szCs w:val="24"/>
        </w:rPr>
        <w:t xml:space="preserve"> cada uno de los meses del año que se </w:t>
      </w:r>
      <w:r w:rsidR="00A054B2">
        <w:rPr>
          <w:rFonts w:ascii="Times New Roman" w:hAnsi="Times New Roman" w:cs="Times New Roman"/>
          <w:sz w:val="24"/>
          <w:szCs w:val="24"/>
        </w:rPr>
        <w:t>hicieron efectivas las contribuciones tributarias.</w:t>
      </w:r>
    </w:p>
    <w:p w14:paraId="6CB02CF5" w14:textId="77777777" w:rsidR="002512E1" w:rsidRPr="001E1140" w:rsidRDefault="002512E1" w:rsidP="001E1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7C13DA" w14:textId="30535EED" w:rsidR="002512E1" w:rsidRPr="00A054B2" w:rsidRDefault="00A054B2" w:rsidP="00A054B2">
      <w:pPr>
        <w:pStyle w:val="Prrafodelista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7574221"/>
      <w:r w:rsidRPr="00A054B2">
        <w:rPr>
          <w:rFonts w:ascii="Times New Roman" w:hAnsi="Times New Roman" w:cs="Times New Roman"/>
          <w:sz w:val="24"/>
          <w:szCs w:val="24"/>
        </w:rPr>
        <w:t xml:space="preserve">Desarrolle la </w:t>
      </w:r>
      <w:r w:rsidR="001E1140" w:rsidRPr="00A054B2">
        <w:rPr>
          <w:rFonts w:ascii="Times New Roman" w:hAnsi="Times New Roman" w:cs="Times New Roman"/>
          <w:sz w:val="24"/>
          <w:szCs w:val="24"/>
        </w:rPr>
        <w:t xml:space="preserve">Función </w:t>
      </w:r>
      <w:r w:rsidRPr="00A054B2">
        <w:rPr>
          <w:rFonts w:ascii="Times New Roman" w:hAnsi="Times New Roman" w:cs="Times New Roman"/>
          <w:i/>
          <w:iCs/>
          <w:sz w:val="24"/>
          <w:szCs w:val="24"/>
        </w:rPr>
        <w:t>Nodo* generarEstructura(archivo, estructura)</w:t>
      </w:r>
      <w:r>
        <w:rPr>
          <w:rFonts w:ascii="Times New Roman" w:hAnsi="Times New Roman" w:cs="Times New Roman"/>
          <w:sz w:val="24"/>
          <w:szCs w:val="24"/>
        </w:rPr>
        <w:t xml:space="preserve"> que retorne un puntero a la estructura creada para almacenar en memoria la totalidad de los datos del archivo según los requerimientos</w:t>
      </w:r>
      <w:r w:rsidR="00497968">
        <w:rPr>
          <w:rFonts w:ascii="Times New Roman" w:hAnsi="Times New Roman" w:cs="Times New Roman"/>
          <w:sz w:val="24"/>
          <w:szCs w:val="24"/>
        </w:rPr>
        <w:t xml:space="preserve"> y al final del proceso muestre los datos de pago ordenados</w:t>
      </w:r>
      <w:r>
        <w:rPr>
          <w:rFonts w:ascii="Times New Roman" w:hAnsi="Times New Roman" w:cs="Times New Roman"/>
          <w:sz w:val="24"/>
          <w:szCs w:val="24"/>
        </w:rPr>
        <w:t>. Declare y defina la estructura a utilizar</w:t>
      </w:r>
      <w:r w:rsidR="00497968">
        <w:rPr>
          <w:rFonts w:ascii="Times New Roman" w:hAnsi="Times New Roman" w:cs="Times New Roman"/>
          <w:sz w:val="24"/>
          <w:szCs w:val="24"/>
        </w:rPr>
        <w:t xml:space="preserve"> justificando la elección. </w:t>
      </w:r>
    </w:p>
    <w:p w14:paraId="2E126D16" w14:textId="77777777" w:rsidR="002512E1" w:rsidRPr="001E1140" w:rsidRDefault="002512E1" w:rsidP="001E1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0"/>
    <w:p w14:paraId="6260EF28" w14:textId="65AA286C" w:rsidR="00497968" w:rsidRPr="00A054B2" w:rsidRDefault="00497968" w:rsidP="0049796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54B2">
        <w:rPr>
          <w:rFonts w:ascii="Times New Roman" w:hAnsi="Times New Roman" w:cs="Times New Roman"/>
          <w:sz w:val="24"/>
          <w:szCs w:val="24"/>
        </w:rPr>
        <w:t xml:space="preserve">Desarrolle la Función </w:t>
      </w:r>
      <w:r>
        <w:rPr>
          <w:rFonts w:ascii="Times New Roman" w:hAnsi="Times New Roman" w:cs="Times New Roman"/>
          <w:i/>
          <w:iCs/>
          <w:sz w:val="24"/>
          <w:szCs w:val="24"/>
        </w:rPr>
        <w:t>void mayorPago</w:t>
      </w:r>
      <w:r w:rsidRPr="00A054B2">
        <w:rPr>
          <w:rFonts w:ascii="Times New Roman" w:hAnsi="Times New Roman" w:cs="Times New Roman"/>
          <w:i/>
          <w:iCs/>
          <w:sz w:val="24"/>
          <w:szCs w:val="24"/>
        </w:rPr>
        <w:t>( estructura)</w:t>
      </w:r>
      <w:r>
        <w:rPr>
          <w:rFonts w:ascii="Times New Roman" w:hAnsi="Times New Roman" w:cs="Times New Roman"/>
          <w:sz w:val="24"/>
          <w:szCs w:val="24"/>
        </w:rPr>
        <w:t xml:space="preserve"> que </w:t>
      </w:r>
      <w:r>
        <w:rPr>
          <w:rFonts w:ascii="Times New Roman" w:hAnsi="Times New Roman" w:cs="Times New Roman"/>
          <w:sz w:val="24"/>
          <w:szCs w:val="24"/>
        </w:rPr>
        <w:t>utilizando la estructura que considere mas idónea para resolver el punto 1 informe el numero de contribuyente que efectuo el mayor pago anual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777">
        <w:rPr>
          <w:rFonts w:ascii="Times New Roman" w:hAnsi="Times New Roman" w:cs="Times New Roman"/>
          <w:sz w:val="24"/>
          <w:szCs w:val="24"/>
        </w:rPr>
        <w:t>Justifique, en un lenguaje coloquial, porque selecciono de la estructura para guardar los datos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777">
        <w:rPr>
          <w:rFonts w:ascii="Times New Roman" w:hAnsi="Times New Roman" w:cs="Times New Roman"/>
          <w:sz w:val="24"/>
          <w:szCs w:val="24"/>
        </w:rPr>
        <w:t>No se pide definición ni declaración de la misma</w:t>
      </w:r>
    </w:p>
    <w:p w14:paraId="387BFDC5" w14:textId="77777777" w:rsidR="001E1140" w:rsidRPr="001E1140" w:rsidRDefault="001E1140" w:rsidP="001E1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56C5B5" w14:textId="33AE57F2" w:rsidR="00610777" w:rsidRPr="00A054B2" w:rsidRDefault="00610777" w:rsidP="0061077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57575782"/>
      <w:r w:rsidRPr="00A054B2">
        <w:rPr>
          <w:rFonts w:ascii="Times New Roman" w:hAnsi="Times New Roman" w:cs="Times New Roman"/>
          <w:sz w:val="24"/>
          <w:szCs w:val="24"/>
        </w:rPr>
        <w:t xml:space="preserve">Desarrolle la Función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void </w:t>
      </w:r>
      <w:r>
        <w:rPr>
          <w:rFonts w:ascii="Times New Roman" w:hAnsi="Times New Roman" w:cs="Times New Roman"/>
          <w:i/>
          <w:iCs/>
          <w:sz w:val="24"/>
          <w:szCs w:val="24"/>
        </w:rPr>
        <w:t>controlDe</w:t>
      </w:r>
      <w:r>
        <w:rPr>
          <w:rFonts w:ascii="Times New Roman" w:hAnsi="Times New Roman" w:cs="Times New Roman"/>
          <w:i/>
          <w:iCs/>
          <w:sz w:val="24"/>
          <w:szCs w:val="24"/>
        </w:rPr>
        <w:t>Pago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A054B2">
        <w:rPr>
          <w:rFonts w:ascii="Times New Roman" w:hAnsi="Times New Roman" w:cs="Times New Roman"/>
          <w:i/>
          <w:iCs/>
          <w:sz w:val="24"/>
          <w:szCs w:val="24"/>
        </w:rPr>
        <w:t>( estructura)</w:t>
      </w:r>
      <w:r>
        <w:rPr>
          <w:rFonts w:ascii="Times New Roman" w:hAnsi="Times New Roman" w:cs="Times New Roman"/>
          <w:sz w:val="24"/>
          <w:szCs w:val="24"/>
        </w:rPr>
        <w:t xml:space="preserve"> que utilizando la estructura que considere mas idónea para resolver el punto 1 </w:t>
      </w:r>
      <w:r>
        <w:rPr>
          <w:rFonts w:ascii="Times New Roman" w:hAnsi="Times New Roman" w:cs="Times New Roman"/>
          <w:sz w:val="24"/>
          <w:szCs w:val="24"/>
        </w:rPr>
        <w:t>por cada contribuyente e impuesto la cantidad de meses que no efectivizo el tributo fiscal</w:t>
      </w:r>
      <w:r>
        <w:rPr>
          <w:rFonts w:ascii="Times New Roman" w:hAnsi="Times New Roman" w:cs="Times New Roman"/>
          <w:sz w:val="24"/>
          <w:szCs w:val="24"/>
        </w:rPr>
        <w:t>. Justifique, en un lenguaje coloquial, porque selecciono de la estructura para guardar los datos No se pide definición ni declaración de la misma</w:t>
      </w:r>
    </w:p>
    <w:bookmarkEnd w:id="1"/>
    <w:p w14:paraId="65D77363" w14:textId="77777777" w:rsidR="00610777" w:rsidRPr="00610777" w:rsidRDefault="00610777" w:rsidP="0061077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9AD99BB" w14:textId="556A233D" w:rsidR="000355B4" w:rsidRPr="00A054B2" w:rsidRDefault="000355B4" w:rsidP="000355B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54B2">
        <w:rPr>
          <w:rFonts w:ascii="Times New Roman" w:hAnsi="Times New Roman" w:cs="Times New Roman"/>
          <w:sz w:val="24"/>
          <w:szCs w:val="24"/>
        </w:rPr>
        <w:t xml:space="preserve">Desarrolle la Función </w:t>
      </w:r>
      <w:r>
        <w:rPr>
          <w:rFonts w:ascii="Times New Roman" w:hAnsi="Times New Roman" w:cs="Times New Roman"/>
          <w:i/>
          <w:iCs/>
          <w:sz w:val="24"/>
          <w:szCs w:val="24"/>
        </w:rPr>
        <w:t>float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recaudacionPorImpuesto</w:t>
      </w:r>
      <w:r w:rsidRPr="00A054B2">
        <w:rPr>
          <w:rFonts w:ascii="Times New Roman" w:hAnsi="Times New Roman" w:cs="Times New Roman"/>
          <w:i/>
          <w:iCs/>
          <w:sz w:val="24"/>
          <w:szCs w:val="24"/>
        </w:rPr>
        <w:t>(estructura</w:t>
      </w:r>
      <w:r>
        <w:rPr>
          <w:rFonts w:ascii="Times New Roman" w:hAnsi="Times New Roman" w:cs="Times New Roman"/>
          <w:i/>
          <w:iCs/>
          <w:sz w:val="24"/>
          <w:szCs w:val="24"/>
        </w:rPr>
        <w:t>, impuesto</w:t>
      </w:r>
      <w:r w:rsidRPr="00A054B2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que utilizando la estructura que considere mas idónea para resolver el punto 1</w:t>
      </w:r>
      <w:r>
        <w:rPr>
          <w:rFonts w:ascii="Times New Roman" w:hAnsi="Times New Roman" w:cs="Times New Roman"/>
          <w:sz w:val="24"/>
          <w:szCs w:val="24"/>
        </w:rPr>
        <w:t xml:space="preserve">, reciba ademas un numero de impuesto, retorne el importe total obtenido por el pago del mismo por todos los contribujentes, elsormando además el importe total de cada uno de ellos. </w:t>
      </w:r>
      <w:r>
        <w:rPr>
          <w:rFonts w:ascii="Times New Roman" w:hAnsi="Times New Roman" w:cs="Times New Roman"/>
          <w:sz w:val="24"/>
          <w:szCs w:val="24"/>
        </w:rPr>
        <w:t>Justifique, en un lenguaje coloquial, porque selecciono de la estructura para guardar los datos No se pide definición ni declaración de la misma</w:t>
      </w:r>
    </w:p>
    <w:p w14:paraId="5037218A" w14:textId="77777777" w:rsidR="002512E1" w:rsidRPr="001E1140" w:rsidRDefault="002512E1" w:rsidP="00E618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0A87F7" w14:textId="106D5C4D" w:rsidR="00F968F7" w:rsidRPr="00944550" w:rsidRDefault="000355B4" w:rsidP="0094455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54B2">
        <w:rPr>
          <w:rFonts w:ascii="Times New Roman" w:hAnsi="Times New Roman" w:cs="Times New Roman"/>
          <w:sz w:val="24"/>
          <w:szCs w:val="24"/>
        </w:rPr>
        <w:t xml:space="preserve">Desarrolle la Función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void </w:t>
      </w:r>
      <w:r>
        <w:rPr>
          <w:rFonts w:ascii="Times New Roman" w:hAnsi="Times New Roman" w:cs="Times New Roman"/>
          <w:i/>
          <w:iCs/>
          <w:sz w:val="24"/>
          <w:szCs w:val="24"/>
        </w:rPr>
        <w:t>ordenarArchivo</w:t>
      </w:r>
      <w:r w:rsidRPr="00A054B2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archivo,</w:t>
      </w:r>
      <w:r w:rsidRPr="00A054B2">
        <w:rPr>
          <w:rFonts w:ascii="Times New Roman" w:hAnsi="Times New Roman" w:cs="Times New Roman"/>
          <w:i/>
          <w:iCs/>
          <w:sz w:val="24"/>
          <w:szCs w:val="24"/>
        </w:rPr>
        <w:t xml:space="preserve"> estructura)</w:t>
      </w:r>
      <w:r>
        <w:rPr>
          <w:rFonts w:ascii="Times New Roman" w:hAnsi="Times New Roman" w:cs="Times New Roman"/>
          <w:sz w:val="24"/>
          <w:szCs w:val="24"/>
        </w:rPr>
        <w:t xml:space="preserve"> que utilizando la estructura que considere mas idónea para resolver el punto 1</w:t>
      </w:r>
      <w:r>
        <w:rPr>
          <w:rFonts w:ascii="Times New Roman" w:hAnsi="Times New Roman" w:cs="Times New Roman"/>
          <w:sz w:val="24"/>
          <w:szCs w:val="24"/>
        </w:rPr>
        <w:t>, reordene el archivo por contribuyente e impuesto, manteniendo la estructura original del registro</w:t>
      </w:r>
      <w:r>
        <w:rPr>
          <w:rFonts w:ascii="Times New Roman" w:hAnsi="Times New Roman" w:cs="Times New Roman"/>
          <w:sz w:val="24"/>
          <w:szCs w:val="24"/>
        </w:rPr>
        <w:t xml:space="preserve"> por cada contribuyente</w:t>
      </w:r>
      <w:r w:rsidR="00944550">
        <w:rPr>
          <w:rFonts w:ascii="Times New Roman" w:hAnsi="Times New Roman" w:cs="Times New Roman"/>
          <w:sz w:val="24"/>
          <w:szCs w:val="24"/>
        </w:rPr>
        <w:t xml:space="preserve">. </w:t>
      </w:r>
      <w:r w:rsidR="00944550">
        <w:rPr>
          <w:rFonts w:ascii="Times New Roman" w:hAnsi="Times New Roman" w:cs="Times New Roman"/>
          <w:sz w:val="24"/>
          <w:szCs w:val="24"/>
        </w:rPr>
        <w:t>Justifique, en un lenguaje coloquial, porque selecciono de la estructura para guardar los datos No se pide definición ni declaración de la misma</w:t>
      </w:r>
      <w:r w:rsidR="00944550">
        <w:rPr>
          <w:rFonts w:ascii="Times New Roman" w:hAnsi="Times New Roman" w:cs="Times New Roman"/>
          <w:sz w:val="24"/>
          <w:szCs w:val="24"/>
        </w:rPr>
        <w:t>.</w:t>
      </w:r>
    </w:p>
    <w:sectPr w:rsidR="00F968F7" w:rsidRPr="00944550" w:rsidSect="002512E1">
      <w:pgSz w:w="12240" w:h="15840"/>
      <w:pgMar w:top="1417" w:right="6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74E4C"/>
    <w:multiLevelType w:val="hybridMultilevel"/>
    <w:tmpl w:val="17CC31B6"/>
    <w:lvl w:ilvl="0" w:tplc="7D3285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40"/>
    <w:rsid w:val="000355B4"/>
    <w:rsid w:val="001760C8"/>
    <w:rsid w:val="001E1140"/>
    <w:rsid w:val="002512E1"/>
    <w:rsid w:val="00497968"/>
    <w:rsid w:val="00580118"/>
    <w:rsid w:val="005D145A"/>
    <w:rsid w:val="00610777"/>
    <w:rsid w:val="007172AC"/>
    <w:rsid w:val="00814150"/>
    <w:rsid w:val="00944550"/>
    <w:rsid w:val="00A054B2"/>
    <w:rsid w:val="00E42D1F"/>
    <w:rsid w:val="00E61802"/>
    <w:rsid w:val="00EC0017"/>
    <w:rsid w:val="00F9459A"/>
    <w:rsid w:val="00F9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194E8A"/>
  <w15:docId w15:val="{29A3723A-A9B6-4E1F-B7FE-20C2E6B4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8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2D1F"/>
    <w:pPr>
      <w:ind w:left="720"/>
      <w:contextualSpacing/>
    </w:pPr>
  </w:style>
  <w:style w:type="table" w:styleId="Tablaconcuadrcula">
    <w:name w:val="Table Grid"/>
    <w:basedOn w:val="Tablanormal"/>
    <w:uiPriority w:val="59"/>
    <w:unhideWhenUsed/>
    <w:rsid w:val="00814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C</cp:lastModifiedBy>
  <cp:revision>3</cp:revision>
  <dcterms:created xsi:type="dcterms:W3CDTF">2020-11-29T15:11:00Z</dcterms:created>
  <dcterms:modified xsi:type="dcterms:W3CDTF">2020-11-30T00:00:00Z</dcterms:modified>
</cp:coreProperties>
</file>