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9"/>
        <w:gridCol w:w="5244"/>
        <w:gridCol w:w="1688"/>
      </w:tblGrid>
      <w:tr w:rsidR="002449BA" w:rsidRPr="00A16973" w14:paraId="4109E12E" w14:textId="77777777" w:rsidTr="00A16973">
        <w:trPr>
          <w:trHeight w:val="312"/>
          <w:jc w:val="center"/>
        </w:trPr>
        <w:tc>
          <w:tcPr>
            <w:tcW w:w="7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482F4EA" w14:textId="77777777" w:rsidR="002449BA" w:rsidRPr="00713A1B" w:rsidRDefault="002449BA" w:rsidP="006C0B8D">
            <w:pPr>
              <w:jc w:val="center"/>
              <w:rPr>
                <w:rFonts w:ascii="Arial" w:hAnsi="Arial" w:cs="Arial"/>
                <w:b/>
                <w:sz w:val="20"/>
              </w:rPr>
            </w:pPr>
            <w:bookmarkStart w:id="0" w:name="_Toc35522147"/>
            <w:r w:rsidRPr="00490F69">
              <w:rPr>
                <w:rFonts w:ascii="Arial" w:hAnsi="Arial" w:cs="Arial"/>
                <w:b/>
                <w:szCs w:val="24"/>
              </w:rPr>
              <w:t>INFORME</w:t>
            </w:r>
            <w:r w:rsidR="00A16973" w:rsidRPr="00490F69">
              <w:rPr>
                <w:rFonts w:ascii="Arial" w:hAnsi="Arial" w:cs="Arial"/>
                <w:b/>
                <w:szCs w:val="24"/>
              </w:rPr>
              <w:t xml:space="preserve">: </w:t>
            </w:r>
            <w:r w:rsidR="00490F69">
              <w:rPr>
                <w:rFonts w:ascii="Arial" w:hAnsi="Arial" w:cs="Arial"/>
                <w:b/>
                <w:szCs w:val="24"/>
              </w:rPr>
              <w:t xml:space="preserve">  </w:t>
            </w:r>
            <w:r w:rsidR="006C0B8D">
              <w:rPr>
                <w:rFonts w:ascii="Arial" w:hAnsi="Arial" w:cs="Arial"/>
                <w:b/>
                <w:szCs w:val="24"/>
              </w:rPr>
              <w:t xml:space="preserve">              </w:t>
            </w:r>
            <w:r w:rsidR="00A16973" w:rsidRPr="00490F69">
              <w:rPr>
                <w:rFonts w:ascii="Arial" w:hAnsi="Arial" w:cs="Arial"/>
                <w:b/>
                <w:szCs w:val="24"/>
              </w:rPr>
              <w:t>Valoración Ácido- Base</w:t>
            </w:r>
            <w:r w:rsidRPr="00A16973">
              <w:rPr>
                <w:rFonts w:ascii="Arial" w:hAnsi="Arial" w:cs="Arial"/>
                <w:b/>
                <w:sz w:val="20"/>
              </w:rPr>
              <w:t xml:space="preserve">           </w:t>
            </w:r>
            <w:r w:rsidR="00A16973" w:rsidRPr="00A16973">
              <w:rPr>
                <w:rFonts w:ascii="Arial" w:hAnsi="Arial" w:cs="Arial"/>
                <w:b/>
                <w:sz w:val="20"/>
              </w:rPr>
              <w:t xml:space="preserve">               </w:t>
            </w:r>
            <w:r w:rsidRPr="00A16973">
              <w:rPr>
                <w:rFonts w:ascii="Arial" w:hAnsi="Arial" w:cs="Arial"/>
                <w:b/>
                <w:sz w:val="20"/>
              </w:rPr>
              <w:t xml:space="preserve"> FECHA</w:t>
            </w:r>
            <w:bookmarkEnd w:id="0"/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AA7F3" w14:textId="63027674" w:rsidR="002449BA" w:rsidRPr="00713A1B" w:rsidRDefault="00DD4993" w:rsidP="0081065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16</w:t>
            </w:r>
            <w:r w:rsidR="00512744">
              <w:rPr>
                <w:rFonts w:ascii="Arial" w:hAnsi="Arial" w:cs="Arial"/>
                <w:b/>
                <w:sz w:val="20"/>
              </w:rPr>
              <w:t>/12/2020</w:t>
            </w:r>
          </w:p>
        </w:tc>
      </w:tr>
      <w:tr w:rsidR="00A16973" w:rsidRPr="00756F45" w14:paraId="76761178" w14:textId="77777777" w:rsidTr="00A16973">
        <w:trPr>
          <w:trHeight w:val="312"/>
          <w:jc w:val="center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3107BA0" w14:textId="77777777" w:rsidR="00A16973" w:rsidRPr="00756F45" w:rsidRDefault="00A16973" w:rsidP="00A16973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NOMBRE y APELLIDO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381C5" w14:textId="54305D76" w:rsidR="00A16973" w:rsidRPr="00756F45" w:rsidRDefault="00DD4993" w:rsidP="00DD4993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Laureano Enrique</w:t>
            </w:r>
          </w:p>
        </w:tc>
      </w:tr>
      <w:tr w:rsidR="00A16973" w:rsidRPr="00756F45" w14:paraId="4D990551" w14:textId="77777777" w:rsidTr="00A16973">
        <w:trPr>
          <w:trHeight w:val="312"/>
          <w:jc w:val="center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A891D8F" w14:textId="77777777" w:rsidR="00A16973" w:rsidRPr="00756F45" w:rsidRDefault="00A16973" w:rsidP="0081065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56F45">
              <w:rPr>
                <w:rFonts w:ascii="Arial" w:hAnsi="Arial" w:cs="Arial"/>
                <w:b/>
                <w:sz w:val="20"/>
              </w:rPr>
              <w:t>CURSO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FBF41" w14:textId="4A6158E1" w:rsidR="00A16973" w:rsidRPr="00756F45" w:rsidRDefault="00512744" w:rsidP="0081065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K1028</w:t>
            </w:r>
          </w:p>
        </w:tc>
      </w:tr>
      <w:tr w:rsidR="00A16973" w:rsidRPr="001F0617" w14:paraId="19AA2D46" w14:textId="77777777" w:rsidTr="00A16973">
        <w:trPr>
          <w:trHeight w:val="312"/>
          <w:jc w:val="center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26DD310" w14:textId="77777777" w:rsidR="00A16973" w:rsidRPr="00756F45" w:rsidRDefault="00A16973" w:rsidP="0081065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PROFESOR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6D019" w14:textId="22BD7832" w:rsidR="00A16973" w:rsidRPr="00756F45" w:rsidRDefault="00512744" w:rsidP="0081065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Cataldi, Zulma</w:t>
            </w:r>
          </w:p>
        </w:tc>
      </w:tr>
      <w:tr w:rsidR="00A16973" w:rsidRPr="001F0617" w14:paraId="0EB79068" w14:textId="77777777" w:rsidTr="00A16973">
        <w:trPr>
          <w:trHeight w:val="312"/>
          <w:jc w:val="center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09786E9" w14:textId="77777777" w:rsidR="00A16973" w:rsidRPr="00756F45" w:rsidRDefault="00A16973" w:rsidP="0081065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56F45">
              <w:rPr>
                <w:rFonts w:ascii="Arial" w:hAnsi="Arial" w:cs="Arial"/>
                <w:b/>
                <w:sz w:val="20"/>
              </w:rPr>
              <w:t>JTP</w:t>
            </w:r>
            <w:r>
              <w:rPr>
                <w:rFonts w:ascii="Arial" w:hAnsi="Arial" w:cs="Arial"/>
                <w:b/>
                <w:sz w:val="20"/>
              </w:rPr>
              <w:t>/ATP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F6020" w14:textId="59B7C7FB" w:rsidR="00A16973" w:rsidRPr="00756F45" w:rsidRDefault="00A16973" w:rsidP="008106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A16973" w:rsidRPr="001F0617" w14:paraId="2C669659" w14:textId="77777777" w:rsidTr="00BE683A">
        <w:trPr>
          <w:trHeight w:val="312"/>
          <w:jc w:val="center"/>
        </w:trPr>
        <w:tc>
          <w:tcPr>
            <w:tcW w:w="9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BA506" w14:textId="77777777" w:rsidR="00A16973" w:rsidRPr="00756F45" w:rsidRDefault="00A16973" w:rsidP="008106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76A28C86" w14:textId="77777777" w:rsidR="00ED2B66" w:rsidRPr="00DB29F5" w:rsidRDefault="00ED2B66" w:rsidP="00ED2B66">
      <w:pPr>
        <w:spacing w:before="120" w:after="120"/>
        <w:jc w:val="both"/>
        <w:rPr>
          <w:rFonts w:ascii="Arial" w:hAnsi="Arial" w:cs="Arial"/>
          <w:color w:val="2A2513"/>
          <w:sz w:val="22"/>
          <w:szCs w:val="22"/>
          <w:lang w:eastAsia="es-AR"/>
        </w:rPr>
      </w:pPr>
      <w:r w:rsidRPr="00DB29F5"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>Utiliza</w:t>
      </w:r>
      <w:r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>r</w:t>
      </w:r>
      <w:r w:rsidRPr="00DB29F5"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 xml:space="preserve"> el Simulador “</w:t>
      </w:r>
      <w:r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>Valoración</w:t>
      </w:r>
      <w:r w:rsidRPr="00DB29F5"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 xml:space="preserve"> Ácido</w:t>
      </w:r>
      <w:r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>-</w:t>
      </w:r>
      <w:r w:rsidRPr="00DB29F5">
        <w:rPr>
          <w:rFonts w:ascii="Arial" w:hAnsi="Arial" w:cs="Arial"/>
          <w:b/>
          <w:bCs/>
          <w:color w:val="2A2513"/>
          <w:sz w:val="22"/>
          <w:szCs w:val="22"/>
          <w:lang w:eastAsia="es-AR"/>
        </w:rPr>
        <w:t xml:space="preserve">Base” </w:t>
      </w:r>
    </w:p>
    <w:p w14:paraId="54F5F9B9" w14:textId="77777777" w:rsidR="00ED2B66" w:rsidRPr="00DB29F5" w:rsidRDefault="00CE7EF9" w:rsidP="00ED2B66">
      <w:pPr>
        <w:pStyle w:val="Prrafodelista"/>
        <w:numPr>
          <w:ilvl w:val="0"/>
          <w:numId w:val="35"/>
        </w:numPr>
        <w:spacing w:before="120" w:after="120"/>
        <w:ind w:left="364"/>
        <w:jc w:val="both"/>
        <w:rPr>
          <w:rFonts w:ascii="Arial" w:hAnsi="Arial" w:cs="Arial"/>
          <w:color w:val="2A2513"/>
          <w:sz w:val="22"/>
          <w:szCs w:val="22"/>
          <w:lang w:eastAsia="es-AR"/>
        </w:rPr>
      </w:pPr>
      <w:r>
        <w:rPr>
          <w:rFonts w:ascii="Arial" w:hAnsi="Arial" w:cs="Arial"/>
          <w:color w:val="2A2513"/>
          <w:sz w:val="22"/>
          <w:szCs w:val="22"/>
          <w:lang w:eastAsia="es-AR"/>
        </w:rPr>
        <w:t>Completar a continuación el informe con los datos suministrados aleatoriamente por el simulador una vez alcanzada la respuesta correcta.</w:t>
      </w:r>
      <w:r w:rsidR="00ED2B66" w:rsidRPr="00DB29F5">
        <w:rPr>
          <w:rFonts w:ascii="Arial" w:hAnsi="Arial" w:cs="Arial"/>
          <w:color w:val="2A2513"/>
          <w:sz w:val="22"/>
          <w:szCs w:val="22"/>
          <w:lang w:eastAsia="es-AR"/>
        </w:rPr>
        <w:t> </w:t>
      </w:r>
    </w:p>
    <w:p w14:paraId="7B7A1096" w14:textId="77777777" w:rsidR="00ED2B66" w:rsidRPr="00DB29F5" w:rsidRDefault="00ED2B66" w:rsidP="00ED2B66">
      <w:pPr>
        <w:pStyle w:val="Prrafodelista"/>
        <w:spacing w:before="120" w:after="120"/>
        <w:ind w:left="364"/>
        <w:jc w:val="both"/>
        <w:rPr>
          <w:rFonts w:ascii="Arial" w:hAnsi="Arial" w:cs="Arial"/>
          <w:color w:val="2A2513"/>
          <w:sz w:val="22"/>
          <w:szCs w:val="22"/>
          <w:lang w:eastAsia="es-AR"/>
        </w:rPr>
      </w:pPr>
    </w:p>
    <w:p w14:paraId="14DB374B" w14:textId="77777777" w:rsidR="00ED2B66" w:rsidRPr="00DB29F5" w:rsidRDefault="00CE7EF9" w:rsidP="00ED2B66">
      <w:pPr>
        <w:pStyle w:val="Prrafodelista"/>
        <w:numPr>
          <w:ilvl w:val="0"/>
          <w:numId w:val="35"/>
        </w:numPr>
        <w:spacing w:before="120" w:after="120"/>
        <w:ind w:left="364"/>
        <w:jc w:val="both"/>
        <w:rPr>
          <w:rFonts w:ascii="Arial" w:hAnsi="Arial" w:cs="Arial"/>
          <w:color w:val="2A2513"/>
          <w:sz w:val="22"/>
          <w:szCs w:val="22"/>
          <w:lang w:eastAsia="es-AR"/>
        </w:rPr>
      </w:pPr>
      <w:r>
        <w:rPr>
          <w:rFonts w:ascii="Arial" w:hAnsi="Arial" w:cs="Arial"/>
          <w:color w:val="2A2513"/>
          <w:sz w:val="22"/>
          <w:szCs w:val="22"/>
          <w:lang w:eastAsia="es-AR"/>
        </w:rPr>
        <w:t>Investigar y e</w:t>
      </w:r>
      <w:r w:rsidR="00ED2B66">
        <w:rPr>
          <w:rFonts w:ascii="Arial" w:hAnsi="Arial" w:cs="Arial"/>
          <w:color w:val="2A2513"/>
          <w:sz w:val="22"/>
          <w:szCs w:val="22"/>
          <w:lang w:eastAsia="es-AR"/>
        </w:rPr>
        <w:t>xplic</w:t>
      </w:r>
      <w:r w:rsidR="00ED2B66" w:rsidRPr="00DB29F5">
        <w:rPr>
          <w:rFonts w:ascii="Arial" w:hAnsi="Arial" w:cs="Arial"/>
          <w:color w:val="2A2513"/>
          <w:sz w:val="22"/>
          <w:szCs w:val="22"/>
          <w:lang w:eastAsia="es-AR"/>
        </w:rPr>
        <w:t>ar </w:t>
      </w:r>
      <w:r>
        <w:rPr>
          <w:rFonts w:ascii="Arial" w:hAnsi="Arial" w:cs="Arial"/>
          <w:color w:val="2A2513"/>
          <w:sz w:val="22"/>
          <w:szCs w:val="22"/>
          <w:lang w:eastAsia="es-AR"/>
        </w:rPr>
        <w:t>porqué se puede usar tanto la fenolftaleína como el rojo de metilo como indicador para una valoración ácido fuerte base fuerte.</w:t>
      </w:r>
      <w:r w:rsidR="00ED2B66" w:rsidRPr="00DB29F5">
        <w:rPr>
          <w:rFonts w:ascii="Arial" w:hAnsi="Arial" w:cs="Arial"/>
          <w:color w:val="2A2513"/>
          <w:sz w:val="22"/>
          <w:szCs w:val="22"/>
          <w:lang w:eastAsia="es-AR"/>
        </w:rPr>
        <w:t> </w:t>
      </w:r>
    </w:p>
    <w:p w14:paraId="38E4E1D5" w14:textId="77777777" w:rsidR="00ED2B66" w:rsidRDefault="00ED2B66" w:rsidP="000D66E6">
      <w:pPr>
        <w:spacing w:line="360" w:lineRule="auto"/>
        <w:jc w:val="center"/>
        <w:rPr>
          <w:rFonts w:ascii="Arial" w:hAnsi="Arial" w:cs="Arial"/>
          <w:sz w:val="20"/>
        </w:rPr>
      </w:pPr>
    </w:p>
    <w:tbl>
      <w:tblPr>
        <w:tblW w:w="5026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7"/>
        <w:gridCol w:w="4854"/>
      </w:tblGrid>
      <w:tr w:rsidR="000D66E6" w:rsidRPr="00110B66" w14:paraId="23519C90" w14:textId="77777777" w:rsidTr="00B51537">
        <w:trPr>
          <w:trHeight w:val="319"/>
        </w:trPr>
        <w:tc>
          <w:tcPr>
            <w:tcW w:w="5000" w:type="pct"/>
            <w:gridSpan w:val="2"/>
            <w:shd w:val="clear" w:color="auto" w:fill="B3B3B3"/>
            <w:vAlign w:val="center"/>
          </w:tcPr>
          <w:p w14:paraId="3FB87AF3" w14:textId="77777777" w:rsidR="000D66E6" w:rsidRPr="00110B66" w:rsidRDefault="007230BC" w:rsidP="00AE70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0D66E6" w:rsidRPr="00110B66">
              <w:rPr>
                <w:rFonts w:ascii="Arial" w:hAnsi="Arial" w:cs="Arial"/>
                <w:b/>
              </w:rPr>
              <w:t>eacción</w:t>
            </w:r>
            <w:r>
              <w:rPr>
                <w:rFonts w:ascii="Arial" w:hAnsi="Arial" w:cs="Arial"/>
                <w:b/>
              </w:rPr>
              <w:t xml:space="preserve"> Química que ocurre en la </w:t>
            </w:r>
            <w:r w:rsidR="00AE7029">
              <w:rPr>
                <w:rFonts w:ascii="Arial" w:hAnsi="Arial" w:cs="Arial"/>
                <w:b/>
              </w:rPr>
              <w:t>Valor</w:t>
            </w:r>
            <w:r w:rsidR="000D66E6" w:rsidRPr="00110B66">
              <w:rPr>
                <w:rFonts w:ascii="Arial" w:hAnsi="Arial" w:cs="Arial"/>
                <w:b/>
              </w:rPr>
              <w:t xml:space="preserve">ación </w:t>
            </w:r>
          </w:p>
        </w:tc>
      </w:tr>
      <w:tr w:rsidR="00C27714" w:rsidRPr="00110B66" w14:paraId="02698BA1" w14:textId="77777777" w:rsidTr="00490F69">
        <w:trPr>
          <w:trHeight w:val="915"/>
        </w:trPr>
        <w:tc>
          <w:tcPr>
            <w:tcW w:w="5000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F00374" w14:textId="77777777" w:rsidR="00C27714" w:rsidRDefault="00C27714" w:rsidP="002721C3">
            <w:pPr>
              <w:jc w:val="center"/>
              <w:rPr>
                <w:rFonts w:ascii="Arial" w:hAnsi="Arial" w:cs="Arial"/>
                <w:b/>
              </w:rPr>
            </w:pPr>
          </w:p>
          <w:p w14:paraId="6EC12306" w14:textId="68747507" w:rsidR="00C27714" w:rsidRPr="00110B66" w:rsidRDefault="008B4B0D" w:rsidP="002721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Neutralización</w:t>
            </w:r>
          </w:p>
        </w:tc>
      </w:tr>
      <w:tr w:rsidR="00743B78" w:rsidRPr="00110B66" w14:paraId="0B43EFF6" w14:textId="77777777" w:rsidTr="009B6BD4">
        <w:trPr>
          <w:trHeight w:val="343"/>
        </w:trPr>
        <w:tc>
          <w:tcPr>
            <w:tcW w:w="2333" w:type="pct"/>
            <w:shd w:val="clear" w:color="auto" w:fill="D9D9D9"/>
            <w:vAlign w:val="center"/>
          </w:tcPr>
          <w:p w14:paraId="261E4913" w14:textId="77777777" w:rsidR="00743B78" w:rsidRPr="00110B66" w:rsidRDefault="00AE7029" w:rsidP="005A5BD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VALOR</w:t>
            </w:r>
            <w:r w:rsidR="00743B78" w:rsidRPr="00110B66">
              <w:rPr>
                <w:rFonts w:ascii="Arial" w:hAnsi="Arial" w:cs="Arial"/>
                <w:b/>
              </w:rPr>
              <w:t>ACI</w:t>
            </w:r>
            <w:r w:rsidR="005A5BDA">
              <w:rPr>
                <w:rFonts w:ascii="Arial" w:hAnsi="Arial" w:cs="Arial"/>
                <w:b/>
              </w:rPr>
              <w:t>ÓN</w:t>
            </w:r>
          </w:p>
        </w:tc>
        <w:tc>
          <w:tcPr>
            <w:tcW w:w="2667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2E63079" w14:textId="77777777" w:rsidR="00743B78" w:rsidRPr="00110B66" w:rsidRDefault="00743B78" w:rsidP="002721C3">
            <w:pPr>
              <w:jc w:val="center"/>
              <w:rPr>
                <w:rFonts w:ascii="Arial" w:hAnsi="Arial" w:cs="Arial"/>
                <w:b/>
              </w:rPr>
            </w:pPr>
            <w:r w:rsidRPr="00110B66">
              <w:rPr>
                <w:rFonts w:ascii="Arial" w:hAnsi="Arial" w:cs="Arial"/>
                <w:b/>
              </w:rPr>
              <w:t xml:space="preserve">Indicador </w:t>
            </w:r>
          </w:p>
          <w:p w14:paraId="03DE893F" w14:textId="77777777" w:rsidR="00743B78" w:rsidRPr="00110B66" w:rsidRDefault="00692A01" w:rsidP="002721C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Rojo de Metilo</w:t>
            </w:r>
            <w:r w:rsidR="00743B78" w:rsidRPr="00110B66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743B78" w:rsidRPr="00110B66" w14:paraId="72B40442" w14:textId="77777777" w:rsidTr="009B6BD4">
        <w:trPr>
          <w:trHeight w:val="680"/>
        </w:trPr>
        <w:tc>
          <w:tcPr>
            <w:tcW w:w="2333" w:type="pct"/>
            <w:shd w:val="clear" w:color="auto" w:fill="D9D9D9"/>
            <w:vAlign w:val="center"/>
          </w:tcPr>
          <w:p w14:paraId="48595B13" w14:textId="77777777" w:rsidR="00743B78" w:rsidRPr="00110B66" w:rsidRDefault="00743B78" w:rsidP="00692A01">
            <w:pPr>
              <w:jc w:val="center"/>
              <w:rPr>
                <w:rFonts w:ascii="Arial" w:hAnsi="Arial" w:cs="Arial"/>
              </w:rPr>
            </w:pPr>
            <w:r w:rsidRPr="00110B66">
              <w:rPr>
                <w:rFonts w:ascii="Arial" w:hAnsi="Arial" w:cs="Arial"/>
              </w:rPr>
              <w:t>Volumen</w:t>
            </w:r>
            <w:r w:rsidR="007230BC">
              <w:rPr>
                <w:rFonts w:ascii="Arial" w:hAnsi="Arial" w:cs="Arial"/>
              </w:rPr>
              <w:t xml:space="preserve"> total</w:t>
            </w:r>
            <w:r w:rsidRPr="00110B66">
              <w:rPr>
                <w:rFonts w:ascii="Arial" w:hAnsi="Arial" w:cs="Arial"/>
              </w:rPr>
              <w:t xml:space="preserve"> de</w:t>
            </w:r>
            <w:r w:rsidR="00C27714">
              <w:rPr>
                <w:rFonts w:ascii="Arial" w:hAnsi="Arial" w:cs="Arial"/>
              </w:rPr>
              <w:t>l</w:t>
            </w:r>
            <w:r w:rsidRPr="00110B66">
              <w:rPr>
                <w:rFonts w:ascii="Arial" w:hAnsi="Arial" w:cs="Arial"/>
              </w:rPr>
              <w:t xml:space="preserve"> ácido</w:t>
            </w:r>
            <w:r w:rsidR="005A5BDA">
              <w:rPr>
                <w:rFonts w:ascii="Arial" w:hAnsi="Arial" w:cs="Arial"/>
              </w:rPr>
              <w:t xml:space="preserve"> agregado</w:t>
            </w:r>
            <w:r w:rsidRPr="00110B66">
              <w:rPr>
                <w:rFonts w:ascii="Arial" w:hAnsi="Arial" w:cs="Arial"/>
              </w:rPr>
              <w:t xml:space="preserve"> </w:t>
            </w:r>
            <w:r w:rsidR="00F74142">
              <w:rPr>
                <w:rFonts w:ascii="Arial" w:hAnsi="Arial" w:cs="Arial"/>
              </w:rPr>
              <w:t xml:space="preserve"> (</w:t>
            </w:r>
            <w:r w:rsidR="00F74142" w:rsidRPr="00F74142">
              <w:rPr>
                <w:rFonts w:ascii="Arial" w:hAnsi="Arial" w:cs="Arial"/>
              </w:rPr>
              <w:t>V</w:t>
            </w:r>
            <w:r w:rsidR="00F74142" w:rsidRPr="00F74142">
              <w:rPr>
                <w:rFonts w:ascii="Arial" w:hAnsi="Arial" w:cs="Arial"/>
                <w:vertAlign w:val="subscript"/>
              </w:rPr>
              <w:t>a</w:t>
            </w:r>
            <w:r w:rsidR="00F74142">
              <w:rPr>
                <w:rFonts w:ascii="Arial" w:hAnsi="Arial" w:cs="Arial"/>
              </w:rPr>
              <w:t>)</w:t>
            </w:r>
          </w:p>
        </w:tc>
        <w:tc>
          <w:tcPr>
            <w:tcW w:w="2667" w:type="pct"/>
            <w:shd w:val="clear" w:color="auto" w:fill="auto"/>
            <w:vAlign w:val="center"/>
          </w:tcPr>
          <w:p w14:paraId="2707D646" w14:textId="4AE4C0AB" w:rsidR="00743B78" w:rsidRPr="00110B66" w:rsidRDefault="00EF180B" w:rsidP="009B6BD4">
            <w:pPr>
              <w:ind w:left="24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18,08 </w:t>
            </w:r>
            <w:r w:rsidR="00743B78" w:rsidRPr="00110B66">
              <w:rPr>
                <w:rFonts w:ascii="Arial" w:hAnsi="Arial" w:cs="Arial"/>
              </w:rPr>
              <w:t>ml</w:t>
            </w:r>
          </w:p>
        </w:tc>
      </w:tr>
      <w:tr w:rsidR="00B83DF8" w:rsidRPr="00110B66" w14:paraId="1B864FDE" w14:textId="77777777" w:rsidTr="009B6BD4">
        <w:trPr>
          <w:trHeight w:val="680"/>
        </w:trPr>
        <w:tc>
          <w:tcPr>
            <w:tcW w:w="2333" w:type="pct"/>
            <w:shd w:val="clear" w:color="auto" w:fill="D9D9D9"/>
            <w:vAlign w:val="center"/>
          </w:tcPr>
          <w:p w14:paraId="7F144717" w14:textId="77777777" w:rsidR="00B83DF8" w:rsidRPr="00110B66" w:rsidRDefault="00B83DF8" w:rsidP="00B83DF8">
            <w:pPr>
              <w:jc w:val="center"/>
              <w:rPr>
                <w:rFonts w:ascii="Arial" w:hAnsi="Arial" w:cs="Arial"/>
              </w:rPr>
            </w:pPr>
            <w:r w:rsidRPr="00110B66">
              <w:rPr>
                <w:rFonts w:ascii="Arial" w:hAnsi="Arial" w:cs="Arial"/>
              </w:rPr>
              <w:t>Volumen de</w:t>
            </w:r>
            <w:r w:rsidR="00C27714">
              <w:rPr>
                <w:rFonts w:ascii="Arial" w:hAnsi="Arial" w:cs="Arial"/>
              </w:rPr>
              <w:t xml:space="preserve"> la</w:t>
            </w:r>
            <w:r w:rsidRPr="00110B6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base</w:t>
            </w:r>
            <w:r w:rsidR="00F74142">
              <w:rPr>
                <w:rFonts w:ascii="Arial" w:hAnsi="Arial" w:cs="Arial"/>
              </w:rPr>
              <w:t xml:space="preserve"> (</w:t>
            </w:r>
            <w:proofErr w:type="spellStart"/>
            <w:r w:rsidR="00F74142">
              <w:rPr>
                <w:rFonts w:ascii="Arial" w:hAnsi="Arial" w:cs="Arial"/>
              </w:rPr>
              <w:t>V</w:t>
            </w:r>
            <w:r w:rsidR="00F74142" w:rsidRPr="00F74142">
              <w:rPr>
                <w:rFonts w:ascii="Arial" w:hAnsi="Arial" w:cs="Arial"/>
                <w:vertAlign w:val="subscript"/>
              </w:rPr>
              <w:t>b</w:t>
            </w:r>
            <w:proofErr w:type="spellEnd"/>
            <w:r w:rsidR="00F74142">
              <w:rPr>
                <w:rFonts w:ascii="Arial" w:hAnsi="Arial" w:cs="Arial"/>
              </w:rPr>
              <w:t>)</w:t>
            </w:r>
          </w:p>
        </w:tc>
        <w:tc>
          <w:tcPr>
            <w:tcW w:w="2667" w:type="pct"/>
            <w:shd w:val="clear" w:color="auto" w:fill="auto"/>
            <w:vAlign w:val="center"/>
          </w:tcPr>
          <w:p w14:paraId="47F84BF2" w14:textId="7D5D20E2" w:rsidR="00B83DF8" w:rsidRPr="00110B66" w:rsidRDefault="00EF180B" w:rsidP="009B6BD4">
            <w:pPr>
              <w:ind w:left="24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25,00 </w:t>
            </w:r>
            <w:r w:rsidR="00B83DF8">
              <w:rPr>
                <w:rFonts w:ascii="Arial" w:hAnsi="Arial" w:cs="Arial"/>
              </w:rPr>
              <w:t>ml</w:t>
            </w:r>
          </w:p>
        </w:tc>
      </w:tr>
      <w:tr w:rsidR="00743B78" w:rsidRPr="00110B66" w14:paraId="2010F07F" w14:textId="77777777" w:rsidTr="009B6BD4">
        <w:trPr>
          <w:trHeight w:val="680"/>
        </w:trPr>
        <w:tc>
          <w:tcPr>
            <w:tcW w:w="2333" w:type="pct"/>
            <w:shd w:val="clear" w:color="auto" w:fill="D9D9D9"/>
            <w:vAlign w:val="center"/>
          </w:tcPr>
          <w:p w14:paraId="0AB2C008" w14:textId="77777777" w:rsidR="00743B78" w:rsidRPr="00110B66" w:rsidRDefault="00743B78" w:rsidP="002721C3">
            <w:pPr>
              <w:jc w:val="center"/>
              <w:rPr>
                <w:rFonts w:ascii="Arial" w:hAnsi="Arial" w:cs="Arial"/>
              </w:rPr>
            </w:pPr>
            <w:r w:rsidRPr="00110B66">
              <w:rPr>
                <w:rFonts w:ascii="Arial" w:hAnsi="Arial" w:cs="Arial"/>
              </w:rPr>
              <w:t xml:space="preserve">Molaridad de </w:t>
            </w:r>
            <w:r w:rsidR="00C27714">
              <w:rPr>
                <w:rFonts w:ascii="Arial" w:hAnsi="Arial" w:cs="Arial"/>
              </w:rPr>
              <w:t xml:space="preserve">la </w:t>
            </w:r>
            <w:r w:rsidRPr="00110B66">
              <w:rPr>
                <w:rFonts w:ascii="Arial" w:hAnsi="Arial" w:cs="Arial"/>
              </w:rPr>
              <w:t>base</w:t>
            </w:r>
            <w:r w:rsidR="00F74142">
              <w:rPr>
                <w:rFonts w:ascii="Arial" w:hAnsi="Arial" w:cs="Arial"/>
              </w:rPr>
              <w:t xml:space="preserve"> (M</w:t>
            </w:r>
            <w:r w:rsidR="00F74142" w:rsidRPr="00F74142">
              <w:rPr>
                <w:rFonts w:ascii="Arial" w:hAnsi="Arial" w:cs="Arial"/>
                <w:vertAlign w:val="subscript"/>
              </w:rPr>
              <w:t>b</w:t>
            </w:r>
            <w:r w:rsidR="00F74142">
              <w:rPr>
                <w:rFonts w:ascii="Arial" w:hAnsi="Arial" w:cs="Arial"/>
              </w:rPr>
              <w:t>)</w:t>
            </w:r>
          </w:p>
        </w:tc>
        <w:tc>
          <w:tcPr>
            <w:tcW w:w="2667" w:type="pct"/>
            <w:shd w:val="clear" w:color="auto" w:fill="auto"/>
            <w:vAlign w:val="center"/>
          </w:tcPr>
          <w:p w14:paraId="067DB838" w14:textId="2E01DD4B" w:rsidR="00743B78" w:rsidRPr="00110B66" w:rsidRDefault="00F847C7" w:rsidP="00A16973">
            <w:pPr>
              <w:ind w:left="24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0,1398</w:t>
            </w:r>
            <w:r w:rsidR="00EF180B">
              <w:rPr>
                <w:rFonts w:ascii="Arial" w:hAnsi="Arial" w:cs="Arial"/>
              </w:rPr>
              <w:t xml:space="preserve"> </w:t>
            </w:r>
            <w:r w:rsidR="009B6BD4">
              <w:rPr>
                <w:rFonts w:ascii="Arial" w:hAnsi="Arial" w:cs="Arial"/>
              </w:rPr>
              <w:t>M</w:t>
            </w:r>
          </w:p>
        </w:tc>
      </w:tr>
      <w:tr w:rsidR="00743B78" w:rsidRPr="00110B66" w14:paraId="51A2CC87" w14:textId="77777777" w:rsidTr="009B6BD4">
        <w:trPr>
          <w:trHeight w:val="680"/>
        </w:trPr>
        <w:tc>
          <w:tcPr>
            <w:tcW w:w="2333" w:type="pct"/>
            <w:shd w:val="clear" w:color="auto" w:fill="D9D9D9"/>
            <w:vAlign w:val="center"/>
          </w:tcPr>
          <w:p w14:paraId="44E6FBCC" w14:textId="77777777" w:rsidR="00743B78" w:rsidRPr="00110B66" w:rsidRDefault="00743B78" w:rsidP="002721C3">
            <w:pPr>
              <w:jc w:val="center"/>
              <w:rPr>
                <w:rFonts w:ascii="Arial" w:hAnsi="Arial" w:cs="Arial"/>
              </w:rPr>
            </w:pPr>
            <w:r w:rsidRPr="00110B66">
              <w:rPr>
                <w:rFonts w:ascii="Arial" w:hAnsi="Arial" w:cs="Arial"/>
              </w:rPr>
              <w:t>Color en medio ácido</w:t>
            </w:r>
          </w:p>
        </w:tc>
        <w:tc>
          <w:tcPr>
            <w:tcW w:w="2667" w:type="pct"/>
            <w:shd w:val="clear" w:color="auto" w:fill="auto"/>
            <w:vAlign w:val="center"/>
          </w:tcPr>
          <w:p w14:paraId="6C569BC5" w14:textId="4D6440A1" w:rsidR="00743B78" w:rsidRPr="00110B66" w:rsidRDefault="00EF180B" w:rsidP="009B6BD4">
            <w:pPr>
              <w:ind w:left="24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Rojo</w:t>
            </w:r>
          </w:p>
        </w:tc>
      </w:tr>
      <w:tr w:rsidR="00743B78" w:rsidRPr="00110B66" w14:paraId="42703F09" w14:textId="77777777" w:rsidTr="009B6BD4">
        <w:trPr>
          <w:trHeight w:val="680"/>
        </w:trPr>
        <w:tc>
          <w:tcPr>
            <w:tcW w:w="2333" w:type="pct"/>
            <w:shd w:val="clear" w:color="auto" w:fill="D9D9D9"/>
            <w:vAlign w:val="center"/>
          </w:tcPr>
          <w:p w14:paraId="6D8D2989" w14:textId="77777777" w:rsidR="00743B78" w:rsidRPr="00110B66" w:rsidRDefault="00743B78" w:rsidP="002721C3">
            <w:pPr>
              <w:jc w:val="center"/>
              <w:rPr>
                <w:rFonts w:ascii="Arial" w:hAnsi="Arial" w:cs="Arial"/>
              </w:rPr>
            </w:pPr>
            <w:r w:rsidRPr="00110B66">
              <w:rPr>
                <w:rFonts w:ascii="Arial" w:hAnsi="Arial" w:cs="Arial"/>
              </w:rPr>
              <w:t>Color en medio básico</w:t>
            </w:r>
          </w:p>
        </w:tc>
        <w:tc>
          <w:tcPr>
            <w:tcW w:w="2667" w:type="pct"/>
            <w:shd w:val="clear" w:color="auto" w:fill="auto"/>
            <w:vAlign w:val="center"/>
          </w:tcPr>
          <w:p w14:paraId="5B7F6C72" w14:textId="69EC9D24" w:rsidR="00743B78" w:rsidRPr="00110B66" w:rsidRDefault="00EF180B" w:rsidP="00F847C7">
            <w:pPr>
              <w:ind w:left="24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Amarillo </w:t>
            </w:r>
            <w:r w:rsidR="00DD4993">
              <w:rPr>
                <w:rFonts w:ascii="Arial" w:hAnsi="Arial" w:cs="Arial"/>
              </w:rPr>
              <w:t>claro</w:t>
            </w:r>
          </w:p>
        </w:tc>
      </w:tr>
      <w:tr w:rsidR="00743B78" w:rsidRPr="00110B66" w14:paraId="75CCDF2D" w14:textId="77777777" w:rsidTr="009B6BD4">
        <w:trPr>
          <w:trHeight w:val="680"/>
        </w:trPr>
        <w:tc>
          <w:tcPr>
            <w:tcW w:w="2333" w:type="pct"/>
            <w:shd w:val="clear" w:color="auto" w:fill="D9D9D9"/>
            <w:vAlign w:val="center"/>
          </w:tcPr>
          <w:p w14:paraId="672F0C24" w14:textId="77777777" w:rsidR="00743B78" w:rsidRDefault="00743B78" w:rsidP="002721C3">
            <w:pPr>
              <w:jc w:val="center"/>
              <w:rPr>
                <w:rFonts w:ascii="Arial" w:hAnsi="Arial" w:cs="Arial"/>
              </w:rPr>
            </w:pPr>
            <w:r w:rsidRPr="00110B66">
              <w:rPr>
                <w:rFonts w:ascii="Arial" w:hAnsi="Arial" w:cs="Arial"/>
              </w:rPr>
              <w:t>Molaridad del ácido</w:t>
            </w:r>
          </w:p>
          <w:p w14:paraId="12F1B30C" w14:textId="77777777" w:rsidR="00B83DF8" w:rsidRPr="00B83DF8" w:rsidRDefault="00B83DF8" w:rsidP="00B83DF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0B66">
              <w:rPr>
                <w:rFonts w:ascii="Arial" w:hAnsi="Arial" w:cs="Arial"/>
                <w:sz w:val="20"/>
                <w:szCs w:val="20"/>
              </w:rPr>
              <w:t>M</w:t>
            </w:r>
            <w:r w:rsidRPr="00110B66">
              <w:rPr>
                <w:rFonts w:ascii="Arial" w:hAnsi="Arial" w:cs="Arial"/>
                <w:sz w:val="20"/>
                <w:szCs w:val="20"/>
                <w:vertAlign w:val="subscript"/>
              </w:rPr>
              <w:t>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3309">
              <w:rPr>
                <w:rFonts w:ascii="Arial" w:hAnsi="Arial" w:cs="Arial"/>
              </w:rPr>
              <w:sym w:font="Symbol" w:char="F0D7"/>
            </w:r>
            <w:r w:rsidRPr="00110B66">
              <w:rPr>
                <w:rFonts w:ascii="Arial" w:hAnsi="Arial" w:cs="Arial"/>
                <w:sz w:val="20"/>
                <w:szCs w:val="20"/>
              </w:rPr>
              <w:t xml:space="preserve"> V</w:t>
            </w:r>
            <w:r w:rsidRPr="00110B66">
              <w:rPr>
                <w:rFonts w:ascii="Arial" w:hAnsi="Arial" w:cs="Arial"/>
                <w:sz w:val="20"/>
                <w:szCs w:val="20"/>
                <w:vertAlign w:val="subscript"/>
              </w:rPr>
              <w:t>a</w:t>
            </w:r>
            <w:r w:rsidR="00F74142">
              <w:rPr>
                <w:rFonts w:ascii="Arial" w:hAnsi="Arial" w:cs="Arial"/>
                <w:sz w:val="20"/>
                <w:szCs w:val="20"/>
              </w:rPr>
              <w:t xml:space="preserve">  = </w:t>
            </w:r>
            <w:r w:rsidRPr="00110B66">
              <w:rPr>
                <w:rFonts w:ascii="Arial" w:hAnsi="Arial" w:cs="Arial"/>
                <w:sz w:val="20"/>
                <w:szCs w:val="20"/>
              </w:rPr>
              <w:t xml:space="preserve"> M</w:t>
            </w:r>
            <w:r w:rsidRPr="00110B66">
              <w:rPr>
                <w:rFonts w:ascii="Arial" w:hAnsi="Arial" w:cs="Arial"/>
                <w:sz w:val="20"/>
                <w:szCs w:val="20"/>
                <w:vertAlign w:val="subscript"/>
              </w:rPr>
              <w:t>b</w:t>
            </w:r>
            <w:r w:rsidRPr="00110B6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3309">
              <w:rPr>
                <w:rFonts w:ascii="Arial" w:hAnsi="Arial" w:cs="Arial"/>
              </w:rPr>
              <w:sym w:font="Symbol" w:char="F0D7"/>
            </w:r>
            <w:r w:rsidRPr="00110B66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proofErr w:type="spellStart"/>
            <w:r w:rsidRPr="00110B66">
              <w:rPr>
                <w:rFonts w:ascii="Arial" w:hAnsi="Arial" w:cs="Arial"/>
                <w:sz w:val="20"/>
                <w:szCs w:val="20"/>
              </w:rPr>
              <w:t>V</w:t>
            </w:r>
            <w:r w:rsidRPr="00110B66">
              <w:rPr>
                <w:rFonts w:ascii="Arial" w:hAnsi="Arial" w:cs="Arial"/>
                <w:sz w:val="20"/>
                <w:szCs w:val="20"/>
                <w:vertAlign w:val="subscript"/>
              </w:rPr>
              <w:t>b</w:t>
            </w:r>
            <w:proofErr w:type="spellEnd"/>
          </w:p>
        </w:tc>
        <w:tc>
          <w:tcPr>
            <w:tcW w:w="2667" w:type="pct"/>
            <w:shd w:val="clear" w:color="auto" w:fill="auto"/>
            <w:vAlign w:val="center"/>
          </w:tcPr>
          <w:p w14:paraId="5D6E9166" w14:textId="52E4B085" w:rsidR="00743B78" w:rsidRPr="00110B66" w:rsidRDefault="00F847C7" w:rsidP="009B6BD4">
            <w:pPr>
              <w:ind w:left="24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0,18</w:t>
            </w:r>
            <w:r w:rsidR="00EF180B">
              <w:rPr>
                <w:rFonts w:ascii="Arial" w:hAnsi="Arial" w:cs="Arial"/>
              </w:rPr>
              <w:t xml:space="preserve"> M </w:t>
            </w:r>
          </w:p>
        </w:tc>
      </w:tr>
      <w:tr w:rsidR="00B83DF8" w:rsidRPr="00110B66" w14:paraId="5C2CDC2D" w14:textId="77777777" w:rsidTr="009B6BD4">
        <w:trPr>
          <w:trHeight w:val="680"/>
        </w:trPr>
        <w:tc>
          <w:tcPr>
            <w:tcW w:w="2333" w:type="pct"/>
            <w:shd w:val="clear" w:color="auto" w:fill="D9D9D9"/>
            <w:vAlign w:val="center"/>
          </w:tcPr>
          <w:p w14:paraId="4F9ABB7B" w14:textId="77777777" w:rsidR="00B83DF8" w:rsidRPr="00110B66" w:rsidRDefault="00B83DF8" w:rsidP="00B83DF8">
            <w:pPr>
              <w:jc w:val="center"/>
              <w:rPr>
                <w:rFonts w:ascii="Arial" w:hAnsi="Arial" w:cs="Arial"/>
              </w:rPr>
            </w:pPr>
            <w:r w:rsidRPr="00110B66">
              <w:rPr>
                <w:rFonts w:ascii="Arial" w:hAnsi="Arial" w:cs="Arial"/>
              </w:rPr>
              <w:t xml:space="preserve">% </w:t>
            </w:r>
            <w:r>
              <w:rPr>
                <w:rFonts w:ascii="Arial" w:hAnsi="Arial" w:cs="Arial"/>
              </w:rPr>
              <w:t>m</w:t>
            </w:r>
            <w:r w:rsidRPr="00110B66">
              <w:rPr>
                <w:rFonts w:ascii="Arial" w:hAnsi="Arial" w:cs="Arial"/>
              </w:rPr>
              <w:t>/v de</w:t>
            </w:r>
            <w:r w:rsidR="00C27714">
              <w:rPr>
                <w:rFonts w:ascii="Arial" w:hAnsi="Arial" w:cs="Arial"/>
              </w:rPr>
              <w:t>l</w:t>
            </w:r>
            <w:r w:rsidRPr="00110B66">
              <w:rPr>
                <w:rFonts w:ascii="Arial" w:hAnsi="Arial" w:cs="Arial"/>
              </w:rPr>
              <w:t xml:space="preserve"> ácido</w:t>
            </w:r>
          </w:p>
        </w:tc>
        <w:tc>
          <w:tcPr>
            <w:tcW w:w="2667" w:type="pct"/>
            <w:shd w:val="clear" w:color="auto" w:fill="auto"/>
            <w:vAlign w:val="center"/>
          </w:tcPr>
          <w:p w14:paraId="7E173A84" w14:textId="258FC317" w:rsidR="00B83DF8" w:rsidRPr="00110B66" w:rsidRDefault="009B6BD4" w:rsidP="009B6BD4">
            <w:pPr>
              <w:ind w:left="24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DD4993">
              <w:rPr>
                <w:rFonts w:ascii="Arial" w:hAnsi="Arial" w:cs="Arial"/>
              </w:rPr>
              <w:t>0,626</w:t>
            </w:r>
            <w:r>
              <w:rPr>
                <w:rFonts w:ascii="Arial" w:hAnsi="Arial" w:cs="Arial"/>
              </w:rPr>
              <w:t xml:space="preserve"> </w:t>
            </w:r>
            <w:r w:rsidR="00B83DF8" w:rsidRPr="00110B66">
              <w:rPr>
                <w:rFonts w:ascii="Arial" w:hAnsi="Arial" w:cs="Arial"/>
              </w:rPr>
              <w:t>%</w:t>
            </w:r>
            <w:r w:rsidR="00C27714">
              <w:rPr>
                <w:rFonts w:ascii="Arial" w:hAnsi="Arial" w:cs="Arial"/>
              </w:rPr>
              <w:t xml:space="preserve"> m/v</w:t>
            </w:r>
          </w:p>
        </w:tc>
      </w:tr>
    </w:tbl>
    <w:p w14:paraId="5F47BC23" w14:textId="77777777" w:rsidR="00331FC1" w:rsidRDefault="00331FC1" w:rsidP="00490F69">
      <w:pPr>
        <w:spacing w:after="200" w:line="276" w:lineRule="auto"/>
        <w:rPr>
          <w:rFonts w:ascii="Arial" w:hAnsi="Arial" w:cs="Arial"/>
          <w:b/>
          <w:sz w:val="20"/>
        </w:rPr>
      </w:pPr>
    </w:p>
    <w:p w14:paraId="5E097EED" w14:textId="77777777" w:rsidR="00331FC1" w:rsidRDefault="00331FC1" w:rsidP="00331FC1">
      <w:pPr>
        <w:jc w:val="both"/>
        <w:rPr>
          <w:rFonts w:ascii="Arial" w:hAnsi="Arial" w:cs="Arial"/>
          <w:b/>
          <w:sz w:val="20"/>
        </w:rPr>
      </w:pPr>
      <w:r w:rsidRPr="00331FC1">
        <w:rPr>
          <w:rFonts w:ascii="Arial" w:eastAsiaTheme="minorHAnsi" w:hAnsi="Arial" w:cs="Arial"/>
          <w:b/>
          <w:szCs w:val="24"/>
          <w:lang w:val="es-ES" w:eastAsia="en-US"/>
        </w:rPr>
        <w:t>Investig</w:t>
      </w:r>
      <w:r>
        <w:rPr>
          <w:rFonts w:ascii="Arial" w:eastAsiaTheme="minorHAnsi" w:hAnsi="Arial" w:cs="Arial"/>
          <w:b/>
          <w:szCs w:val="24"/>
          <w:lang w:val="es-ES" w:eastAsia="en-US"/>
        </w:rPr>
        <w:t>ue</w:t>
      </w:r>
      <w:r w:rsidRPr="00331FC1">
        <w:rPr>
          <w:rFonts w:ascii="Arial" w:eastAsiaTheme="minorHAnsi" w:hAnsi="Arial" w:cs="Arial"/>
          <w:b/>
          <w:szCs w:val="24"/>
          <w:lang w:val="es-ES" w:eastAsia="en-US"/>
        </w:rPr>
        <w:t xml:space="preserve"> y expli</w:t>
      </w:r>
      <w:r>
        <w:rPr>
          <w:rFonts w:ascii="Arial" w:eastAsiaTheme="minorHAnsi" w:hAnsi="Arial" w:cs="Arial"/>
          <w:b/>
          <w:szCs w:val="24"/>
          <w:lang w:val="es-ES" w:eastAsia="en-US"/>
        </w:rPr>
        <w:t>que</w:t>
      </w:r>
      <w:r w:rsidRPr="00331FC1">
        <w:rPr>
          <w:rFonts w:ascii="Arial" w:eastAsiaTheme="minorHAnsi" w:hAnsi="Arial" w:cs="Arial"/>
          <w:b/>
          <w:szCs w:val="24"/>
          <w:lang w:val="es-ES" w:eastAsia="en-US"/>
        </w:rPr>
        <w:t> </w:t>
      </w:r>
      <w:r w:rsidRPr="00331FC1">
        <w:rPr>
          <w:rFonts w:ascii="Arial" w:eastAsiaTheme="minorHAnsi" w:hAnsi="Arial" w:cs="Arial"/>
          <w:szCs w:val="24"/>
          <w:lang w:val="es-ES" w:eastAsia="en-US"/>
        </w:rPr>
        <w:t>porqué se puede usar tanto la fenolftaleína como el rojo de metilo como indicador para una valoración ácido fuerte</w:t>
      </w:r>
      <w:r>
        <w:rPr>
          <w:rFonts w:ascii="Arial" w:eastAsiaTheme="minorHAnsi" w:hAnsi="Arial" w:cs="Arial"/>
          <w:szCs w:val="24"/>
          <w:lang w:val="es-ES" w:eastAsia="en-US"/>
        </w:rPr>
        <w:t xml:space="preserve"> -</w:t>
      </w:r>
      <w:r w:rsidRPr="00331FC1">
        <w:rPr>
          <w:rFonts w:ascii="Arial" w:eastAsiaTheme="minorHAnsi" w:hAnsi="Arial" w:cs="Arial"/>
          <w:szCs w:val="24"/>
          <w:lang w:val="es-ES" w:eastAsia="en-US"/>
        </w:rPr>
        <w:t xml:space="preserve"> base fuerte</w:t>
      </w:r>
      <w:r>
        <w:rPr>
          <w:rFonts w:ascii="Arial" w:eastAsiaTheme="minorHAnsi" w:hAnsi="Arial" w:cs="Arial"/>
          <w:szCs w:val="24"/>
          <w:lang w:val="es-ES" w:eastAsia="en-US"/>
        </w:rPr>
        <w:t xml:space="preserve"> (5 líneas aproximadamente):</w:t>
      </w:r>
    </w:p>
    <w:p w14:paraId="0734EFE2" w14:textId="256BA9FD" w:rsidR="00331FC1" w:rsidRPr="00AE3C91" w:rsidRDefault="00331FC1" w:rsidP="00D97C2F">
      <w:pPr>
        <w:jc w:val="both"/>
        <w:rPr>
          <w:rFonts w:ascii="Arial" w:eastAsiaTheme="minorHAnsi" w:hAnsi="Arial" w:cs="Arial"/>
          <w:szCs w:val="24"/>
          <w:lang w:val="es-ES" w:eastAsia="en-US"/>
        </w:rPr>
      </w:pPr>
    </w:p>
    <w:p w14:paraId="10ECF3E7" w14:textId="77777777" w:rsidR="00F847C7" w:rsidRDefault="00F847C7" w:rsidP="00AE3C91">
      <w:pPr>
        <w:jc w:val="both"/>
        <w:rPr>
          <w:rFonts w:ascii="Arial" w:eastAsiaTheme="minorHAnsi" w:hAnsi="Arial" w:cs="Arial"/>
          <w:szCs w:val="24"/>
          <w:lang w:val="es-ES" w:eastAsia="en-US"/>
        </w:rPr>
      </w:pPr>
    </w:p>
    <w:p w14:paraId="6D559D1D" w14:textId="0896074F" w:rsidR="00F847C7" w:rsidRDefault="00F847C7" w:rsidP="00AE3C91">
      <w:pPr>
        <w:jc w:val="both"/>
        <w:rPr>
          <w:rFonts w:ascii="Arial" w:eastAsiaTheme="minorHAnsi" w:hAnsi="Arial" w:cs="Arial"/>
          <w:szCs w:val="24"/>
          <w:lang w:val="es-ES" w:eastAsia="en-US"/>
        </w:rPr>
      </w:pPr>
      <w:r w:rsidRPr="00F847C7">
        <w:rPr>
          <w:rFonts w:ascii="Arial" w:eastAsiaTheme="minorHAnsi" w:hAnsi="Arial" w:cs="Arial"/>
          <w:szCs w:val="24"/>
          <w:lang w:val="es-ES" w:eastAsia="en-US"/>
        </w:rPr>
        <w:lastRenderedPageBreak/>
        <w:drawing>
          <wp:inline distT="0" distB="0" distL="0" distR="0" wp14:anchorId="7EA30F67" wp14:editId="050355EB">
            <wp:extent cx="5612130" cy="48044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4438" w14:textId="77777777" w:rsidR="00F847C7" w:rsidRDefault="00F847C7" w:rsidP="00AE3C91">
      <w:pPr>
        <w:jc w:val="both"/>
        <w:rPr>
          <w:rFonts w:ascii="Arial" w:eastAsiaTheme="minorHAnsi" w:hAnsi="Arial" w:cs="Arial"/>
          <w:szCs w:val="24"/>
          <w:lang w:val="es-ES" w:eastAsia="en-US"/>
        </w:rPr>
      </w:pPr>
    </w:p>
    <w:p w14:paraId="2F3AD45D" w14:textId="77777777" w:rsidR="00F847C7" w:rsidRDefault="00F847C7" w:rsidP="00AE3C91">
      <w:pPr>
        <w:jc w:val="both"/>
        <w:rPr>
          <w:rFonts w:ascii="Arial" w:eastAsiaTheme="minorHAnsi" w:hAnsi="Arial" w:cs="Arial"/>
          <w:szCs w:val="24"/>
          <w:lang w:val="es-ES" w:eastAsia="en-US"/>
        </w:rPr>
      </w:pPr>
    </w:p>
    <w:p w14:paraId="2E65212F" w14:textId="07E67FEB" w:rsidR="00D97C2F" w:rsidRPr="00AE3C91" w:rsidRDefault="00F847C7" w:rsidP="00D97C2F">
      <w:pPr>
        <w:jc w:val="both"/>
        <w:rPr>
          <w:rFonts w:ascii="Arial" w:eastAsiaTheme="minorHAnsi" w:hAnsi="Arial" w:cs="Arial"/>
          <w:b/>
          <w:szCs w:val="24"/>
          <w:lang w:eastAsia="en-US"/>
        </w:rPr>
      </w:pPr>
      <w:r>
        <w:rPr>
          <w:rFonts w:ascii="Arial" w:eastAsiaTheme="minorHAnsi" w:hAnsi="Arial" w:cs="Arial"/>
          <w:szCs w:val="24"/>
          <w:lang w:eastAsia="en-US"/>
        </w:rPr>
        <w:t xml:space="preserve">Se puede usar tanto el indicador de fenolftaleína como el indicador de rojo de metilo para una </w:t>
      </w:r>
      <w:r w:rsidR="004B500C">
        <w:rPr>
          <w:rFonts w:ascii="Arial" w:eastAsiaTheme="minorHAnsi" w:hAnsi="Arial" w:cs="Arial"/>
          <w:szCs w:val="24"/>
          <w:lang w:eastAsia="en-US"/>
        </w:rPr>
        <w:t>valoración</w:t>
      </w:r>
      <w:r>
        <w:rPr>
          <w:rFonts w:ascii="Arial" w:eastAsiaTheme="minorHAnsi" w:hAnsi="Arial" w:cs="Arial"/>
          <w:szCs w:val="24"/>
          <w:lang w:eastAsia="en-US"/>
        </w:rPr>
        <w:t xml:space="preserve"> acido fuerte o base fuerte ya que ambos producen un cambio de color con un </w:t>
      </w:r>
      <w:proofErr w:type="spellStart"/>
      <w:r>
        <w:rPr>
          <w:rFonts w:ascii="Arial" w:eastAsiaTheme="minorHAnsi" w:hAnsi="Arial" w:cs="Arial"/>
          <w:szCs w:val="24"/>
          <w:lang w:eastAsia="en-US"/>
        </w:rPr>
        <w:t>ph</w:t>
      </w:r>
      <w:proofErr w:type="spellEnd"/>
      <w:r>
        <w:rPr>
          <w:rFonts w:ascii="Arial" w:eastAsiaTheme="minorHAnsi" w:hAnsi="Arial" w:cs="Arial"/>
          <w:szCs w:val="24"/>
          <w:lang w:eastAsia="en-US"/>
        </w:rPr>
        <w:t xml:space="preserve"> cercano al </w:t>
      </w:r>
      <w:proofErr w:type="spellStart"/>
      <w:r>
        <w:rPr>
          <w:rFonts w:ascii="Arial" w:eastAsiaTheme="minorHAnsi" w:hAnsi="Arial" w:cs="Arial"/>
          <w:szCs w:val="24"/>
          <w:lang w:eastAsia="en-US"/>
        </w:rPr>
        <w:t>ph</w:t>
      </w:r>
      <w:proofErr w:type="spellEnd"/>
      <w:r>
        <w:rPr>
          <w:rFonts w:ascii="Arial" w:eastAsiaTheme="minorHAnsi" w:hAnsi="Arial" w:cs="Arial"/>
          <w:szCs w:val="24"/>
          <w:lang w:eastAsia="en-US"/>
        </w:rPr>
        <w:t xml:space="preserve"> de equivalencia.</w:t>
      </w:r>
      <w:bookmarkStart w:id="1" w:name="_GoBack"/>
      <w:bookmarkEnd w:id="1"/>
    </w:p>
    <w:sectPr w:rsidR="00D97C2F" w:rsidRPr="00AE3C91" w:rsidSect="0015139B">
      <w:headerReference w:type="default" r:id="rId10"/>
      <w:footerReference w:type="default" r:id="rId11"/>
      <w:pgSz w:w="12240" w:h="15840"/>
      <w:pgMar w:top="1417" w:right="1701" w:bottom="1276" w:left="1701" w:header="708" w:footer="5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FADDE5" w14:textId="77777777" w:rsidR="00DF7E2F" w:rsidRDefault="00DF7E2F" w:rsidP="007E660C">
      <w:r>
        <w:separator/>
      </w:r>
    </w:p>
  </w:endnote>
  <w:endnote w:type="continuationSeparator" w:id="0">
    <w:p w14:paraId="52B93F57" w14:textId="77777777" w:rsidR="00DF7E2F" w:rsidRDefault="00DF7E2F" w:rsidP="007E6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D995A5" w14:textId="77777777" w:rsidR="00C9003A" w:rsidRDefault="00C9003A">
    <w:pPr>
      <w:pStyle w:val="Piedepgina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PRÁ</w:t>
    </w:r>
    <w:r w:rsidRPr="004021E0">
      <w:rPr>
        <w:rFonts w:ascii="Arial" w:hAnsi="Arial" w:cs="Arial"/>
        <w:sz w:val="14"/>
        <w:szCs w:val="14"/>
      </w:rPr>
      <w:t>CTICAS EXPERIMENTALES</w:t>
    </w:r>
  </w:p>
  <w:p w14:paraId="474EBD52" w14:textId="77777777" w:rsidR="00C9003A" w:rsidRPr="004021E0" w:rsidRDefault="00C9003A">
    <w:pPr>
      <w:pStyle w:val="Piedepgina"/>
      <w:rPr>
        <w:rFonts w:ascii="Arial" w:eastAsiaTheme="majorEastAsia" w:hAnsi="Arial" w:cs="Arial"/>
        <w:sz w:val="14"/>
        <w:szCs w:val="14"/>
      </w:rPr>
    </w:pPr>
    <w:r w:rsidRPr="004021E0">
      <w:rPr>
        <w:rFonts w:ascii="Arial" w:hAnsi="Arial" w:cs="Arial"/>
        <w:sz w:val="14"/>
        <w:szCs w:val="14"/>
      </w:rPr>
      <w:ptab w:relativeTo="margin" w:alignment="center" w:leader="none"/>
    </w:r>
    <w:r w:rsidR="00A16973">
      <w:rPr>
        <w:rFonts w:ascii="Arial" w:hAnsi="Arial" w:cs="Arial"/>
        <w:sz w:val="14"/>
        <w:szCs w:val="14"/>
      </w:rPr>
      <w:t xml:space="preserve">Rev. </w:t>
    </w:r>
    <w:r w:rsidR="005A5BDA">
      <w:rPr>
        <w:rFonts w:ascii="Arial" w:hAnsi="Arial" w:cs="Arial"/>
        <w:sz w:val="14"/>
        <w:szCs w:val="14"/>
      </w:rPr>
      <w:t>2</w:t>
    </w:r>
    <w:r w:rsidRPr="004021E0">
      <w:rPr>
        <w:rFonts w:ascii="Arial" w:hAnsi="Arial" w:cs="Arial"/>
        <w:sz w:val="14"/>
        <w:szCs w:val="14"/>
      </w:rPr>
      <w:t xml:space="preserve"> -2020</w:t>
    </w:r>
    <w:r w:rsidRPr="004021E0">
      <w:rPr>
        <w:rFonts w:ascii="Arial" w:hAnsi="Arial" w:cs="Arial"/>
        <w:sz w:val="14"/>
        <w:szCs w:val="14"/>
      </w:rPr>
      <w:ptab w:relativeTo="margin" w:alignment="right" w:leader="none"/>
    </w:r>
  </w:p>
  <w:p w14:paraId="32C1DF96" w14:textId="77777777" w:rsidR="00C9003A" w:rsidRPr="004021E0" w:rsidRDefault="00C9003A">
    <w:pPr>
      <w:pStyle w:val="Piedepgina"/>
      <w:rPr>
        <w:rFonts w:ascii="Arial" w:hAnsi="Arial" w:cs="Arial"/>
        <w:sz w:val="14"/>
        <w:szCs w:val="14"/>
      </w:rPr>
    </w:pPr>
    <w:r w:rsidRPr="004021E0">
      <w:rPr>
        <w:rFonts w:ascii="Arial" w:eastAsiaTheme="majorEastAsia" w:hAnsi="Arial" w:cs="Arial"/>
        <w:sz w:val="14"/>
        <w:szCs w:val="14"/>
      </w:rPr>
      <w:t>LABORATORIO DE QUÍMICA</w:t>
    </w:r>
    <w:r w:rsidR="00D541AE">
      <w:rPr>
        <w:rFonts w:ascii="Arial" w:eastAsiaTheme="majorEastAsia" w:hAnsi="Arial" w:cs="Arial"/>
        <w:sz w:val="14"/>
        <w:szCs w:val="14"/>
      </w:rPr>
      <w:t xml:space="preserve"> – Aula Virtual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82AB42" w14:textId="77777777" w:rsidR="00DF7E2F" w:rsidRDefault="00DF7E2F" w:rsidP="007E660C">
      <w:r>
        <w:separator/>
      </w:r>
    </w:p>
  </w:footnote>
  <w:footnote w:type="continuationSeparator" w:id="0">
    <w:p w14:paraId="605D31BD" w14:textId="77777777" w:rsidR="00DF7E2F" w:rsidRDefault="00DF7E2F" w:rsidP="007E66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4725E" w14:textId="77777777" w:rsidR="00C9003A" w:rsidRDefault="008F67D6" w:rsidP="008F67D6">
    <w:pPr>
      <w:pStyle w:val="Encabezado"/>
      <w:jc w:val="right"/>
    </w:pPr>
    <w:r w:rsidRPr="007543FE">
      <w:rPr>
        <w:noProof/>
        <w:lang w:val="es-ES"/>
      </w:rPr>
      <w:drawing>
        <wp:inline distT="0" distB="0" distL="0" distR="0" wp14:anchorId="32F2460C" wp14:editId="1375FD80">
          <wp:extent cx="1286087" cy="466725"/>
          <wp:effectExtent l="0" t="0" r="9525" b="0"/>
          <wp:docPr id="28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087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E14665A" w14:textId="77777777" w:rsidR="00C9003A" w:rsidRDefault="00C9003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4E63"/>
    <w:multiLevelType w:val="hybridMultilevel"/>
    <w:tmpl w:val="C286374C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70C437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3E0A92"/>
    <w:multiLevelType w:val="hybridMultilevel"/>
    <w:tmpl w:val="BB38D166"/>
    <w:lvl w:ilvl="0" w:tplc="F3CA43C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79459F9"/>
    <w:multiLevelType w:val="hybridMultilevel"/>
    <w:tmpl w:val="9B78F792"/>
    <w:lvl w:ilvl="0" w:tplc="B79430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0A278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916681"/>
    <w:multiLevelType w:val="hybridMultilevel"/>
    <w:tmpl w:val="669A97C0"/>
    <w:lvl w:ilvl="0" w:tplc="049AE99A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02D8C"/>
    <w:multiLevelType w:val="hybridMultilevel"/>
    <w:tmpl w:val="CCF2144E"/>
    <w:lvl w:ilvl="0" w:tplc="B47C932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7585866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DB500A3"/>
    <w:multiLevelType w:val="hybridMultilevel"/>
    <w:tmpl w:val="88BAB98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284D08"/>
    <w:multiLevelType w:val="hybridMultilevel"/>
    <w:tmpl w:val="F990B55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EB4C41"/>
    <w:multiLevelType w:val="hybridMultilevel"/>
    <w:tmpl w:val="EFC643DA"/>
    <w:lvl w:ilvl="0" w:tplc="7B1AF462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>
    <w:nsid w:val="1B751E66"/>
    <w:multiLevelType w:val="hybridMultilevel"/>
    <w:tmpl w:val="AF8C414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2EC8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D9F088F"/>
    <w:multiLevelType w:val="hybridMultilevel"/>
    <w:tmpl w:val="4860FFB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E9013D"/>
    <w:multiLevelType w:val="hybridMultilevel"/>
    <w:tmpl w:val="A9A2195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1B0F49"/>
    <w:multiLevelType w:val="hybridMultilevel"/>
    <w:tmpl w:val="2E444C7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04494"/>
    <w:multiLevelType w:val="hybridMultilevel"/>
    <w:tmpl w:val="139C850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4A44F0B"/>
    <w:multiLevelType w:val="hybridMultilevel"/>
    <w:tmpl w:val="5C7A2662"/>
    <w:lvl w:ilvl="0" w:tplc="8B5486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ED2A87"/>
    <w:multiLevelType w:val="hybridMultilevel"/>
    <w:tmpl w:val="0840E5BA"/>
    <w:lvl w:ilvl="0" w:tplc="24785B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1217BB"/>
    <w:multiLevelType w:val="hybridMultilevel"/>
    <w:tmpl w:val="3BC8E8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6504F4F"/>
    <w:multiLevelType w:val="hybridMultilevel"/>
    <w:tmpl w:val="95E0500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E797A19"/>
    <w:multiLevelType w:val="hybridMultilevel"/>
    <w:tmpl w:val="B75CECC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FBC4E49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48E703E3"/>
    <w:multiLevelType w:val="hybridMultilevel"/>
    <w:tmpl w:val="D1A659B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B13B1D"/>
    <w:multiLevelType w:val="hybridMultilevel"/>
    <w:tmpl w:val="0B10E714"/>
    <w:lvl w:ilvl="0" w:tplc="1108B404">
      <w:start w:val="1"/>
      <w:numFmt w:val="lowerLetter"/>
      <w:lvlText w:val="2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1CB236A"/>
    <w:multiLevelType w:val="hybridMultilevel"/>
    <w:tmpl w:val="B02C14E4"/>
    <w:lvl w:ilvl="0" w:tplc="70A863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FB62DA"/>
    <w:multiLevelType w:val="hybridMultilevel"/>
    <w:tmpl w:val="43E4F3DC"/>
    <w:lvl w:ilvl="0" w:tplc="8E0CC5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2C6E3E"/>
    <w:multiLevelType w:val="hybridMultilevel"/>
    <w:tmpl w:val="AA644BB4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60A72B6"/>
    <w:multiLevelType w:val="hybridMultilevel"/>
    <w:tmpl w:val="5E5EBE6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449A0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85450E7"/>
    <w:multiLevelType w:val="hybridMultilevel"/>
    <w:tmpl w:val="02DAB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820B35"/>
    <w:multiLevelType w:val="hybridMultilevel"/>
    <w:tmpl w:val="DFE4CA9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E62C6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FF17C59"/>
    <w:multiLevelType w:val="hybridMultilevel"/>
    <w:tmpl w:val="884E8364"/>
    <w:lvl w:ilvl="0" w:tplc="22DE2A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6447E3D"/>
    <w:multiLevelType w:val="hybridMultilevel"/>
    <w:tmpl w:val="8DFC5F2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66B70F0"/>
    <w:multiLevelType w:val="hybridMultilevel"/>
    <w:tmpl w:val="D5F6CC8E"/>
    <w:lvl w:ilvl="0" w:tplc="1144C0EC">
      <w:start w:val="1"/>
      <w:numFmt w:val="lowerLetter"/>
      <w:lvlText w:val="1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B6A2278"/>
    <w:multiLevelType w:val="hybridMultilevel"/>
    <w:tmpl w:val="BEC669C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0B2379C"/>
    <w:multiLevelType w:val="hybridMultilevel"/>
    <w:tmpl w:val="2A7E9068"/>
    <w:lvl w:ilvl="0" w:tplc="2C0A000F">
      <w:start w:val="1"/>
      <w:numFmt w:val="decimal"/>
      <w:lvlText w:val="%1."/>
      <w:lvlJc w:val="left"/>
      <w:pPr>
        <w:ind w:left="780" w:hanging="360"/>
      </w:pPr>
    </w:lvl>
    <w:lvl w:ilvl="1" w:tplc="2C0A0019" w:tentative="1">
      <w:start w:val="1"/>
      <w:numFmt w:val="lowerLetter"/>
      <w:lvlText w:val="%2."/>
      <w:lvlJc w:val="left"/>
      <w:pPr>
        <w:ind w:left="1500" w:hanging="360"/>
      </w:pPr>
    </w:lvl>
    <w:lvl w:ilvl="2" w:tplc="2C0A001B" w:tentative="1">
      <w:start w:val="1"/>
      <w:numFmt w:val="lowerRoman"/>
      <w:lvlText w:val="%3."/>
      <w:lvlJc w:val="right"/>
      <w:pPr>
        <w:ind w:left="2220" w:hanging="180"/>
      </w:pPr>
    </w:lvl>
    <w:lvl w:ilvl="3" w:tplc="2C0A000F" w:tentative="1">
      <w:start w:val="1"/>
      <w:numFmt w:val="decimal"/>
      <w:lvlText w:val="%4."/>
      <w:lvlJc w:val="left"/>
      <w:pPr>
        <w:ind w:left="2940" w:hanging="360"/>
      </w:pPr>
    </w:lvl>
    <w:lvl w:ilvl="4" w:tplc="2C0A0019" w:tentative="1">
      <w:start w:val="1"/>
      <w:numFmt w:val="lowerLetter"/>
      <w:lvlText w:val="%5."/>
      <w:lvlJc w:val="left"/>
      <w:pPr>
        <w:ind w:left="3660" w:hanging="360"/>
      </w:pPr>
    </w:lvl>
    <w:lvl w:ilvl="5" w:tplc="2C0A001B" w:tentative="1">
      <w:start w:val="1"/>
      <w:numFmt w:val="lowerRoman"/>
      <w:lvlText w:val="%6."/>
      <w:lvlJc w:val="right"/>
      <w:pPr>
        <w:ind w:left="4380" w:hanging="180"/>
      </w:pPr>
    </w:lvl>
    <w:lvl w:ilvl="6" w:tplc="2C0A000F" w:tentative="1">
      <w:start w:val="1"/>
      <w:numFmt w:val="decimal"/>
      <w:lvlText w:val="%7."/>
      <w:lvlJc w:val="left"/>
      <w:pPr>
        <w:ind w:left="5100" w:hanging="360"/>
      </w:pPr>
    </w:lvl>
    <w:lvl w:ilvl="7" w:tplc="2C0A0019" w:tentative="1">
      <w:start w:val="1"/>
      <w:numFmt w:val="lowerLetter"/>
      <w:lvlText w:val="%8."/>
      <w:lvlJc w:val="left"/>
      <w:pPr>
        <w:ind w:left="5820" w:hanging="360"/>
      </w:pPr>
    </w:lvl>
    <w:lvl w:ilvl="8" w:tplc="2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>
    <w:nsid w:val="72D812BB"/>
    <w:multiLevelType w:val="hybridMultilevel"/>
    <w:tmpl w:val="9FB461B4"/>
    <w:lvl w:ilvl="0" w:tplc="E8BE8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9F79BB"/>
    <w:multiLevelType w:val="hybridMultilevel"/>
    <w:tmpl w:val="94BA3C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835C6F"/>
    <w:multiLevelType w:val="hybridMultilevel"/>
    <w:tmpl w:val="257206A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E8E5F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34"/>
  </w:num>
  <w:num w:numId="7">
    <w:abstractNumId w:val="6"/>
  </w:num>
  <w:num w:numId="8">
    <w:abstractNumId w:val="8"/>
  </w:num>
  <w:num w:numId="9">
    <w:abstractNumId w:val="1"/>
  </w:num>
  <w:num w:numId="10">
    <w:abstractNumId w:val="2"/>
  </w:num>
  <w:num w:numId="11">
    <w:abstractNumId w:val="22"/>
  </w:num>
  <w:num w:numId="12">
    <w:abstractNumId w:val="28"/>
  </w:num>
  <w:num w:numId="13">
    <w:abstractNumId w:val="10"/>
  </w:num>
  <w:num w:numId="14">
    <w:abstractNumId w:val="9"/>
  </w:num>
  <w:num w:numId="15">
    <w:abstractNumId w:val="14"/>
  </w:num>
  <w:num w:numId="16">
    <w:abstractNumId w:val="30"/>
  </w:num>
  <w:num w:numId="17">
    <w:abstractNumId w:val="24"/>
  </w:num>
  <w:num w:numId="18">
    <w:abstractNumId w:val="4"/>
  </w:num>
  <w:num w:numId="19">
    <w:abstractNumId w:val="19"/>
  </w:num>
  <w:num w:numId="20">
    <w:abstractNumId w:val="23"/>
  </w:num>
  <w:num w:numId="21">
    <w:abstractNumId w:val="27"/>
  </w:num>
  <w:num w:numId="22">
    <w:abstractNumId w:val="5"/>
  </w:num>
  <w:num w:numId="23">
    <w:abstractNumId w:val="15"/>
  </w:num>
  <w:num w:numId="24">
    <w:abstractNumId w:val="25"/>
  </w:num>
  <w:num w:numId="25">
    <w:abstractNumId w:val="33"/>
  </w:num>
  <w:num w:numId="26">
    <w:abstractNumId w:val="3"/>
  </w:num>
  <w:num w:numId="27">
    <w:abstractNumId w:val="29"/>
  </w:num>
  <w:num w:numId="28">
    <w:abstractNumId w:val="20"/>
  </w:num>
  <w:num w:numId="29">
    <w:abstractNumId w:val="0"/>
  </w:num>
  <w:num w:numId="30">
    <w:abstractNumId w:val="7"/>
  </w:num>
  <w:num w:numId="31">
    <w:abstractNumId w:val="32"/>
  </w:num>
  <w:num w:numId="32">
    <w:abstractNumId w:val="11"/>
  </w:num>
  <w:num w:numId="33">
    <w:abstractNumId w:val="13"/>
  </w:num>
  <w:num w:numId="34">
    <w:abstractNumId w:val="21"/>
  </w:num>
  <w:num w:numId="35">
    <w:abstractNumId w:val="3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35E"/>
    <w:rsid w:val="00000E3B"/>
    <w:rsid w:val="000118F6"/>
    <w:rsid w:val="00023BBD"/>
    <w:rsid w:val="00024E20"/>
    <w:rsid w:val="0003695C"/>
    <w:rsid w:val="0004479F"/>
    <w:rsid w:val="00046FF3"/>
    <w:rsid w:val="000503E1"/>
    <w:rsid w:val="0005060A"/>
    <w:rsid w:val="0005189B"/>
    <w:rsid w:val="000864EE"/>
    <w:rsid w:val="000877A3"/>
    <w:rsid w:val="0009576F"/>
    <w:rsid w:val="000C3BBB"/>
    <w:rsid w:val="000C4AD5"/>
    <w:rsid w:val="000D368D"/>
    <w:rsid w:val="000D3D4E"/>
    <w:rsid w:val="000D619E"/>
    <w:rsid w:val="000D66E6"/>
    <w:rsid w:val="000E3478"/>
    <w:rsid w:val="000E4810"/>
    <w:rsid w:val="000F0703"/>
    <w:rsid w:val="000F0E15"/>
    <w:rsid w:val="000F2A4B"/>
    <w:rsid w:val="000F610B"/>
    <w:rsid w:val="00110300"/>
    <w:rsid w:val="00110A0E"/>
    <w:rsid w:val="00110B66"/>
    <w:rsid w:val="00112714"/>
    <w:rsid w:val="00113E5C"/>
    <w:rsid w:val="0012082F"/>
    <w:rsid w:val="00123096"/>
    <w:rsid w:val="00132FEE"/>
    <w:rsid w:val="001409BA"/>
    <w:rsid w:val="0014185C"/>
    <w:rsid w:val="0015139B"/>
    <w:rsid w:val="00151FE3"/>
    <w:rsid w:val="00162FAE"/>
    <w:rsid w:val="00164648"/>
    <w:rsid w:val="00167BD9"/>
    <w:rsid w:val="00172F97"/>
    <w:rsid w:val="00176AEB"/>
    <w:rsid w:val="00182299"/>
    <w:rsid w:val="00182358"/>
    <w:rsid w:val="00190457"/>
    <w:rsid w:val="0019363B"/>
    <w:rsid w:val="001950C5"/>
    <w:rsid w:val="001956F2"/>
    <w:rsid w:val="00195764"/>
    <w:rsid w:val="001A1D02"/>
    <w:rsid w:val="001B23B1"/>
    <w:rsid w:val="001B267D"/>
    <w:rsid w:val="001D50B6"/>
    <w:rsid w:val="001E044F"/>
    <w:rsid w:val="001E048A"/>
    <w:rsid w:val="001E10F7"/>
    <w:rsid w:val="001E3B1E"/>
    <w:rsid w:val="001F0617"/>
    <w:rsid w:val="001F26C6"/>
    <w:rsid w:val="001F3FF3"/>
    <w:rsid w:val="001F46F7"/>
    <w:rsid w:val="001F68D9"/>
    <w:rsid w:val="00202DCF"/>
    <w:rsid w:val="002054E3"/>
    <w:rsid w:val="0022247B"/>
    <w:rsid w:val="00223309"/>
    <w:rsid w:val="0022589F"/>
    <w:rsid w:val="002270D5"/>
    <w:rsid w:val="002319B7"/>
    <w:rsid w:val="00234F5B"/>
    <w:rsid w:val="002449BA"/>
    <w:rsid w:val="00246FAD"/>
    <w:rsid w:val="002515E2"/>
    <w:rsid w:val="002617EC"/>
    <w:rsid w:val="00271B4E"/>
    <w:rsid w:val="002721C3"/>
    <w:rsid w:val="00272C48"/>
    <w:rsid w:val="00274EB1"/>
    <w:rsid w:val="00281A73"/>
    <w:rsid w:val="00284B66"/>
    <w:rsid w:val="002B505F"/>
    <w:rsid w:val="002B71DE"/>
    <w:rsid w:val="002D27D5"/>
    <w:rsid w:val="002D2FDB"/>
    <w:rsid w:val="002D5AA4"/>
    <w:rsid w:val="002E02B1"/>
    <w:rsid w:val="002E2E84"/>
    <w:rsid w:val="002F20C4"/>
    <w:rsid w:val="002F2D22"/>
    <w:rsid w:val="002F302B"/>
    <w:rsid w:val="00302684"/>
    <w:rsid w:val="00305F92"/>
    <w:rsid w:val="00306A78"/>
    <w:rsid w:val="0031142F"/>
    <w:rsid w:val="00312726"/>
    <w:rsid w:val="00312C3C"/>
    <w:rsid w:val="003152C6"/>
    <w:rsid w:val="00317706"/>
    <w:rsid w:val="003222DD"/>
    <w:rsid w:val="00327680"/>
    <w:rsid w:val="0032797A"/>
    <w:rsid w:val="00331FC1"/>
    <w:rsid w:val="00334EB2"/>
    <w:rsid w:val="00335BD2"/>
    <w:rsid w:val="00336740"/>
    <w:rsid w:val="00336D77"/>
    <w:rsid w:val="00340211"/>
    <w:rsid w:val="00341EE1"/>
    <w:rsid w:val="00347C3C"/>
    <w:rsid w:val="00350317"/>
    <w:rsid w:val="0036479C"/>
    <w:rsid w:val="00365DAD"/>
    <w:rsid w:val="00373A50"/>
    <w:rsid w:val="00381F78"/>
    <w:rsid w:val="0038483B"/>
    <w:rsid w:val="003853CB"/>
    <w:rsid w:val="003856C7"/>
    <w:rsid w:val="00391C4A"/>
    <w:rsid w:val="00393A9D"/>
    <w:rsid w:val="00395D57"/>
    <w:rsid w:val="003A4D32"/>
    <w:rsid w:val="003B4A15"/>
    <w:rsid w:val="003C1FCF"/>
    <w:rsid w:val="003C3D6B"/>
    <w:rsid w:val="003E102E"/>
    <w:rsid w:val="003E21F9"/>
    <w:rsid w:val="003E3617"/>
    <w:rsid w:val="003E5375"/>
    <w:rsid w:val="003E7C09"/>
    <w:rsid w:val="003E7DCF"/>
    <w:rsid w:val="003F2275"/>
    <w:rsid w:val="003F6E3A"/>
    <w:rsid w:val="00401E65"/>
    <w:rsid w:val="004021E0"/>
    <w:rsid w:val="004046F1"/>
    <w:rsid w:val="004109A7"/>
    <w:rsid w:val="00411248"/>
    <w:rsid w:val="004172D8"/>
    <w:rsid w:val="00432021"/>
    <w:rsid w:val="004407AE"/>
    <w:rsid w:val="00443CCA"/>
    <w:rsid w:val="004514A7"/>
    <w:rsid w:val="004519F9"/>
    <w:rsid w:val="00452E6C"/>
    <w:rsid w:val="00460D82"/>
    <w:rsid w:val="00462249"/>
    <w:rsid w:val="004623E4"/>
    <w:rsid w:val="004778E4"/>
    <w:rsid w:val="00481087"/>
    <w:rsid w:val="00490F69"/>
    <w:rsid w:val="0049229A"/>
    <w:rsid w:val="00493B87"/>
    <w:rsid w:val="00494AA1"/>
    <w:rsid w:val="004A4011"/>
    <w:rsid w:val="004A5CBB"/>
    <w:rsid w:val="004B219A"/>
    <w:rsid w:val="004B500C"/>
    <w:rsid w:val="004B5F96"/>
    <w:rsid w:val="004C34CC"/>
    <w:rsid w:val="004C6C86"/>
    <w:rsid w:val="004D4C1C"/>
    <w:rsid w:val="004D544A"/>
    <w:rsid w:val="004E3EBF"/>
    <w:rsid w:val="004F20B6"/>
    <w:rsid w:val="004F2106"/>
    <w:rsid w:val="004F4E08"/>
    <w:rsid w:val="00502F4D"/>
    <w:rsid w:val="00506105"/>
    <w:rsid w:val="00512744"/>
    <w:rsid w:val="005127A4"/>
    <w:rsid w:val="00516DCC"/>
    <w:rsid w:val="00516DD4"/>
    <w:rsid w:val="0052273C"/>
    <w:rsid w:val="00526D2C"/>
    <w:rsid w:val="005345FF"/>
    <w:rsid w:val="0053684C"/>
    <w:rsid w:val="0055504D"/>
    <w:rsid w:val="00555E57"/>
    <w:rsid w:val="00560D97"/>
    <w:rsid w:val="00564090"/>
    <w:rsid w:val="0056653D"/>
    <w:rsid w:val="00574B66"/>
    <w:rsid w:val="00577430"/>
    <w:rsid w:val="00580B62"/>
    <w:rsid w:val="00583399"/>
    <w:rsid w:val="00590D7F"/>
    <w:rsid w:val="00590EFF"/>
    <w:rsid w:val="00591A6D"/>
    <w:rsid w:val="005924EB"/>
    <w:rsid w:val="00592A66"/>
    <w:rsid w:val="005A0CB4"/>
    <w:rsid w:val="005A5BDA"/>
    <w:rsid w:val="005B15D3"/>
    <w:rsid w:val="005C376C"/>
    <w:rsid w:val="005C4E3B"/>
    <w:rsid w:val="005C531A"/>
    <w:rsid w:val="005D0FAA"/>
    <w:rsid w:val="005D1AAB"/>
    <w:rsid w:val="005E23DE"/>
    <w:rsid w:val="005E45D4"/>
    <w:rsid w:val="005F4DD5"/>
    <w:rsid w:val="0061246B"/>
    <w:rsid w:val="006159D4"/>
    <w:rsid w:val="00616752"/>
    <w:rsid w:val="006245AC"/>
    <w:rsid w:val="00633275"/>
    <w:rsid w:val="00635180"/>
    <w:rsid w:val="00645F2D"/>
    <w:rsid w:val="0064747D"/>
    <w:rsid w:val="00661741"/>
    <w:rsid w:val="006617A1"/>
    <w:rsid w:val="00663034"/>
    <w:rsid w:val="006664F2"/>
    <w:rsid w:val="006667CB"/>
    <w:rsid w:val="00670862"/>
    <w:rsid w:val="006739E5"/>
    <w:rsid w:val="00674ED3"/>
    <w:rsid w:val="0067700D"/>
    <w:rsid w:val="00686956"/>
    <w:rsid w:val="00690C82"/>
    <w:rsid w:val="00692A01"/>
    <w:rsid w:val="006969EA"/>
    <w:rsid w:val="00697584"/>
    <w:rsid w:val="006A304D"/>
    <w:rsid w:val="006A3DA9"/>
    <w:rsid w:val="006A4303"/>
    <w:rsid w:val="006B2E1F"/>
    <w:rsid w:val="006B3978"/>
    <w:rsid w:val="006B5299"/>
    <w:rsid w:val="006B5A4D"/>
    <w:rsid w:val="006B7014"/>
    <w:rsid w:val="006C0B8D"/>
    <w:rsid w:val="006D0481"/>
    <w:rsid w:val="006D4F43"/>
    <w:rsid w:val="006F08C0"/>
    <w:rsid w:val="006F265C"/>
    <w:rsid w:val="006F26BB"/>
    <w:rsid w:val="006F5912"/>
    <w:rsid w:val="00700954"/>
    <w:rsid w:val="00704552"/>
    <w:rsid w:val="0071242F"/>
    <w:rsid w:val="007127B8"/>
    <w:rsid w:val="00713A1B"/>
    <w:rsid w:val="0071603D"/>
    <w:rsid w:val="00717E41"/>
    <w:rsid w:val="007230BC"/>
    <w:rsid w:val="00732658"/>
    <w:rsid w:val="0073575D"/>
    <w:rsid w:val="00741667"/>
    <w:rsid w:val="007431A7"/>
    <w:rsid w:val="0074350F"/>
    <w:rsid w:val="00743B78"/>
    <w:rsid w:val="00744A5E"/>
    <w:rsid w:val="00745900"/>
    <w:rsid w:val="00747C59"/>
    <w:rsid w:val="007503CE"/>
    <w:rsid w:val="00752B10"/>
    <w:rsid w:val="00753075"/>
    <w:rsid w:val="007543FE"/>
    <w:rsid w:val="00756F45"/>
    <w:rsid w:val="0077158C"/>
    <w:rsid w:val="007721D2"/>
    <w:rsid w:val="00775E1B"/>
    <w:rsid w:val="00781996"/>
    <w:rsid w:val="00787FEB"/>
    <w:rsid w:val="00796D45"/>
    <w:rsid w:val="007A6293"/>
    <w:rsid w:val="007A6DFA"/>
    <w:rsid w:val="007B2B14"/>
    <w:rsid w:val="007B4902"/>
    <w:rsid w:val="007C69FE"/>
    <w:rsid w:val="007C7675"/>
    <w:rsid w:val="007D2C38"/>
    <w:rsid w:val="007E660C"/>
    <w:rsid w:val="007F3E98"/>
    <w:rsid w:val="007F5458"/>
    <w:rsid w:val="007F72D1"/>
    <w:rsid w:val="00810652"/>
    <w:rsid w:val="00821AA7"/>
    <w:rsid w:val="008375C0"/>
    <w:rsid w:val="008446D2"/>
    <w:rsid w:val="00845CEA"/>
    <w:rsid w:val="00847E67"/>
    <w:rsid w:val="00850D04"/>
    <w:rsid w:val="00851A16"/>
    <w:rsid w:val="00860BA2"/>
    <w:rsid w:val="00865ABD"/>
    <w:rsid w:val="0087251A"/>
    <w:rsid w:val="00872781"/>
    <w:rsid w:val="00876FBF"/>
    <w:rsid w:val="00882477"/>
    <w:rsid w:val="00885F22"/>
    <w:rsid w:val="008920CA"/>
    <w:rsid w:val="008964F8"/>
    <w:rsid w:val="00897A19"/>
    <w:rsid w:val="008B04F3"/>
    <w:rsid w:val="008B259B"/>
    <w:rsid w:val="008B45EF"/>
    <w:rsid w:val="008B4B0D"/>
    <w:rsid w:val="008B7BB3"/>
    <w:rsid w:val="008B7BC7"/>
    <w:rsid w:val="008D2A6C"/>
    <w:rsid w:val="008E1FBC"/>
    <w:rsid w:val="008E73AA"/>
    <w:rsid w:val="008F1C47"/>
    <w:rsid w:val="008F5371"/>
    <w:rsid w:val="008F67D6"/>
    <w:rsid w:val="008F6821"/>
    <w:rsid w:val="00904F91"/>
    <w:rsid w:val="00907425"/>
    <w:rsid w:val="00914FE1"/>
    <w:rsid w:val="00920AAF"/>
    <w:rsid w:val="00924204"/>
    <w:rsid w:val="00932E23"/>
    <w:rsid w:val="00934B9D"/>
    <w:rsid w:val="00940467"/>
    <w:rsid w:val="00942402"/>
    <w:rsid w:val="009454E5"/>
    <w:rsid w:val="00946646"/>
    <w:rsid w:val="00947E49"/>
    <w:rsid w:val="0095778E"/>
    <w:rsid w:val="00963F64"/>
    <w:rsid w:val="00965F98"/>
    <w:rsid w:val="00966E73"/>
    <w:rsid w:val="0096718A"/>
    <w:rsid w:val="0096733A"/>
    <w:rsid w:val="00972F4B"/>
    <w:rsid w:val="00974598"/>
    <w:rsid w:val="00974DBA"/>
    <w:rsid w:val="0097690B"/>
    <w:rsid w:val="0097757A"/>
    <w:rsid w:val="009916A0"/>
    <w:rsid w:val="00994400"/>
    <w:rsid w:val="009A55BC"/>
    <w:rsid w:val="009B18E4"/>
    <w:rsid w:val="009B18FC"/>
    <w:rsid w:val="009B4732"/>
    <w:rsid w:val="009B54CB"/>
    <w:rsid w:val="009B5FEF"/>
    <w:rsid w:val="009B6BD4"/>
    <w:rsid w:val="009C0C17"/>
    <w:rsid w:val="009D3289"/>
    <w:rsid w:val="009D5BF2"/>
    <w:rsid w:val="009E56E5"/>
    <w:rsid w:val="009E79E8"/>
    <w:rsid w:val="00A0772D"/>
    <w:rsid w:val="00A103A5"/>
    <w:rsid w:val="00A16973"/>
    <w:rsid w:val="00A20A01"/>
    <w:rsid w:val="00A26164"/>
    <w:rsid w:val="00A30145"/>
    <w:rsid w:val="00A34D06"/>
    <w:rsid w:val="00A37A22"/>
    <w:rsid w:val="00A40FAF"/>
    <w:rsid w:val="00A45AD5"/>
    <w:rsid w:val="00A54BB2"/>
    <w:rsid w:val="00A6104A"/>
    <w:rsid w:val="00A61CD4"/>
    <w:rsid w:val="00A65010"/>
    <w:rsid w:val="00A67879"/>
    <w:rsid w:val="00A7373F"/>
    <w:rsid w:val="00A81F84"/>
    <w:rsid w:val="00A863A3"/>
    <w:rsid w:val="00A86931"/>
    <w:rsid w:val="00A86B72"/>
    <w:rsid w:val="00A9007B"/>
    <w:rsid w:val="00A930BE"/>
    <w:rsid w:val="00A96C49"/>
    <w:rsid w:val="00AA1238"/>
    <w:rsid w:val="00AA4049"/>
    <w:rsid w:val="00AB225E"/>
    <w:rsid w:val="00AD7E69"/>
    <w:rsid w:val="00AE142D"/>
    <w:rsid w:val="00AE1A1D"/>
    <w:rsid w:val="00AE2070"/>
    <w:rsid w:val="00AE3C91"/>
    <w:rsid w:val="00AE5695"/>
    <w:rsid w:val="00AE7029"/>
    <w:rsid w:val="00AF300F"/>
    <w:rsid w:val="00AF3C75"/>
    <w:rsid w:val="00AF3F8A"/>
    <w:rsid w:val="00AF576E"/>
    <w:rsid w:val="00B01F17"/>
    <w:rsid w:val="00B05843"/>
    <w:rsid w:val="00B122B5"/>
    <w:rsid w:val="00B1308B"/>
    <w:rsid w:val="00B13A46"/>
    <w:rsid w:val="00B142BB"/>
    <w:rsid w:val="00B14712"/>
    <w:rsid w:val="00B15737"/>
    <w:rsid w:val="00B2117D"/>
    <w:rsid w:val="00B248A6"/>
    <w:rsid w:val="00B250B0"/>
    <w:rsid w:val="00B30A7B"/>
    <w:rsid w:val="00B51537"/>
    <w:rsid w:val="00B52B39"/>
    <w:rsid w:val="00B534FB"/>
    <w:rsid w:val="00B5709B"/>
    <w:rsid w:val="00B65EF8"/>
    <w:rsid w:val="00B72870"/>
    <w:rsid w:val="00B823E6"/>
    <w:rsid w:val="00B83DF8"/>
    <w:rsid w:val="00B8493C"/>
    <w:rsid w:val="00B9654C"/>
    <w:rsid w:val="00B97371"/>
    <w:rsid w:val="00BB06D0"/>
    <w:rsid w:val="00BB0AE4"/>
    <w:rsid w:val="00BB69E3"/>
    <w:rsid w:val="00BC2B38"/>
    <w:rsid w:val="00BE382B"/>
    <w:rsid w:val="00BE5D44"/>
    <w:rsid w:val="00BF0298"/>
    <w:rsid w:val="00BF331E"/>
    <w:rsid w:val="00BF5530"/>
    <w:rsid w:val="00C10F97"/>
    <w:rsid w:val="00C16118"/>
    <w:rsid w:val="00C24B70"/>
    <w:rsid w:val="00C27714"/>
    <w:rsid w:val="00C30666"/>
    <w:rsid w:val="00C32B2C"/>
    <w:rsid w:val="00C364B0"/>
    <w:rsid w:val="00C42408"/>
    <w:rsid w:val="00C42EE3"/>
    <w:rsid w:val="00C43BCA"/>
    <w:rsid w:val="00C46FBD"/>
    <w:rsid w:val="00C4709E"/>
    <w:rsid w:val="00C51A06"/>
    <w:rsid w:val="00C5782E"/>
    <w:rsid w:val="00C61E17"/>
    <w:rsid w:val="00C6449A"/>
    <w:rsid w:val="00C6537B"/>
    <w:rsid w:val="00C6767D"/>
    <w:rsid w:val="00C845F3"/>
    <w:rsid w:val="00C86373"/>
    <w:rsid w:val="00C86AE1"/>
    <w:rsid w:val="00C9003A"/>
    <w:rsid w:val="00C913CD"/>
    <w:rsid w:val="00C9666F"/>
    <w:rsid w:val="00C97212"/>
    <w:rsid w:val="00CA3C98"/>
    <w:rsid w:val="00CA3F6D"/>
    <w:rsid w:val="00CA5CEE"/>
    <w:rsid w:val="00CB035E"/>
    <w:rsid w:val="00CB6C52"/>
    <w:rsid w:val="00CB7B17"/>
    <w:rsid w:val="00CD0EB9"/>
    <w:rsid w:val="00CD2F63"/>
    <w:rsid w:val="00CE1D0E"/>
    <w:rsid w:val="00CE7EF9"/>
    <w:rsid w:val="00CF57E1"/>
    <w:rsid w:val="00D06AB0"/>
    <w:rsid w:val="00D11252"/>
    <w:rsid w:val="00D13DC7"/>
    <w:rsid w:val="00D15908"/>
    <w:rsid w:val="00D16A94"/>
    <w:rsid w:val="00D2473A"/>
    <w:rsid w:val="00D24C46"/>
    <w:rsid w:val="00D33750"/>
    <w:rsid w:val="00D3763B"/>
    <w:rsid w:val="00D4642E"/>
    <w:rsid w:val="00D541AE"/>
    <w:rsid w:val="00D566D9"/>
    <w:rsid w:val="00D61BE4"/>
    <w:rsid w:val="00D71A81"/>
    <w:rsid w:val="00D76A3D"/>
    <w:rsid w:val="00D817B6"/>
    <w:rsid w:val="00D87A31"/>
    <w:rsid w:val="00D90441"/>
    <w:rsid w:val="00D9165E"/>
    <w:rsid w:val="00D9182F"/>
    <w:rsid w:val="00D93745"/>
    <w:rsid w:val="00D93A0C"/>
    <w:rsid w:val="00D9421D"/>
    <w:rsid w:val="00D95030"/>
    <w:rsid w:val="00D97C2F"/>
    <w:rsid w:val="00DA5529"/>
    <w:rsid w:val="00DB28F3"/>
    <w:rsid w:val="00DC6D4E"/>
    <w:rsid w:val="00DC6E6C"/>
    <w:rsid w:val="00DD4993"/>
    <w:rsid w:val="00DD7FAA"/>
    <w:rsid w:val="00DF5780"/>
    <w:rsid w:val="00DF5B66"/>
    <w:rsid w:val="00DF788B"/>
    <w:rsid w:val="00DF7E2F"/>
    <w:rsid w:val="00E03BDA"/>
    <w:rsid w:val="00E046D4"/>
    <w:rsid w:val="00E04F4D"/>
    <w:rsid w:val="00E05E9B"/>
    <w:rsid w:val="00E13BFD"/>
    <w:rsid w:val="00E16FE3"/>
    <w:rsid w:val="00E20D86"/>
    <w:rsid w:val="00E21583"/>
    <w:rsid w:val="00E25605"/>
    <w:rsid w:val="00E266D0"/>
    <w:rsid w:val="00E30CF2"/>
    <w:rsid w:val="00E313BE"/>
    <w:rsid w:val="00E335C0"/>
    <w:rsid w:val="00E41A5E"/>
    <w:rsid w:val="00E429E1"/>
    <w:rsid w:val="00E44FC6"/>
    <w:rsid w:val="00E465AA"/>
    <w:rsid w:val="00E5564B"/>
    <w:rsid w:val="00E621D8"/>
    <w:rsid w:val="00E63DF1"/>
    <w:rsid w:val="00E6577C"/>
    <w:rsid w:val="00E72CB3"/>
    <w:rsid w:val="00E73EBA"/>
    <w:rsid w:val="00E7499C"/>
    <w:rsid w:val="00E82CD2"/>
    <w:rsid w:val="00E87DC9"/>
    <w:rsid w:val="00E9586F"/>
    <w:rsid w:val="00E96E62"/>
    <w:rsid w:val="00EA0B49"/>
    <w:rsid w:val="00EA269E"/>
    <w:rsid w:val="00EB7A4E"/>
    <w:rsid w:val="00EC1B28"/>
    <w:rsid w:val="00EC6018"/>
    <w:rsid w:val="00ED15BF"/>
    <w:rsid w:val="00ED2B66"/>
    <w:rsid w:val="00ED5717"/>
    <w:rsid w:val="00EE0426"/>
    <w:rsid w:val="00EE1272"/>
    <w:rsid w:val="00EF0C36"/>
    <w:rsid w:val="00EF180B"/>
    <w:rsid w:val="00EF3609"/>
    <w:rsid w:val="00EF419E"/>
    <w:rsid w:val="00EF5BE5"/>
    <w:rsid w:val="00F07FAF"/>
    <w:rsid w:val="00F118EF"/>
    <w:rsid w:val="00F11ADE"/>
    <w:rsid w:val="00F14C89"/>
    <w:rsid w:val="00F16FCC"/>
    <w:rsid w:val="00F21EBA"/>
    <w:rsid w:val="00F26856"/>
    <w:rsid w:val="00F33D90"/>
    <w:rsid w:val="00F35531"/>
    <w:rsid w:val="00F363AE"/>
    <w:rsid w:val="00F3711A"/>
    <w:rsid w:val="00F378E3"/>
    <w:rsid w:val="00F406A9"/>
    <w:rsid w:val="00F40F18"/>
    <w:rsid w:val="00F51305"/>
    <w:rsid w:val="00F52D42"/>
    <w:rsid w:val="00F56748"/>
    <w:rsid w:val="00F570BC"/>
    <w:rsid w:val="00F6626B"/>
    <w:rsid w:val="00F6780F"/>
    <w:rsid w:val="00F730FE"/>
    <w:rsid w:val="00F74142"/>
    <w:rsid w:val="00F82FD3"/>
    <w:rsid w:val="00F8300E"/>
    <w:rsid w:val="00F83C40"/>
    <w:rsid w:val="00F847C7"/>
    <w:rsid w:val="00FA46E5"/>
    <w:rsid w:val="00FA6A0A"/>
    <w:rsid w:val="00FB345D"/>
    <w:rsid w:val="00FC0349"/>
    <w:rsid w:val="00FC0680"/>
    <w:rsid w:val="00FC55C7"/>
    <w:rsid w:val="00FD10A1"/>
    <w:rsid w:val="00FD6809"/>
    <w:rsid w:val="00FD7081"/>
    <w:rsid w:val="00FE1311"/>
    <w:rsid w:val="00FE27F1"/>
    <w:rsid w:val="00FE2B98"/>
    <w:rsid w:val="00FE3F7C"/>
    <w:rsid w:val="00FE5246"/>
    <w:rsid w:val="00FE74F1"/>
    <w:rsid w:val="00FF6C05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9BB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A5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CB035E"/>
    <w:pPr>
      <w:keepNext/>
      <w:jc w:val="center"/>
      <w:outlineLvl w:val="0"/>
    </w:pPr>
    <w:rPr>
      <w:sz w:val="28"/>
      <w:lang w:val="es-ES_tradnl"/>
    </w:rPr>
  </w:style>
  <w:style w:type="paragraph" w:styleId="Ttulo2">
    <w:name w:val="heading 2"/>
    <w:basedOn w:val="Normal"/>
    <w:next w:val="Normal"/>
    <w:link w:val="Ttulo2Car"/>
    <w:unhideWhenUsed/>
    <w:qFormat/>
    <w:rsid w:val="00CB03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CB03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CB035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CB035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CB035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035E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CB03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B035E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CB035E"/>
    <w:pPr>
      <w:jc w:val="center"/>
    </w:pPr>
    <w:rPr>
      <w:sz w:val="32"/>
      <w:lang w:val="es-ES_tradnl"/>
    </w:rPr>
  </w:style>
  <w:style w:type="character" w:customStyle="1" w:styleId="TtuloCar">
    <w:name w:val="Título Car"/>
    <w:basedOn w:val="Fuentedeprrafopredeter"/>
    <w:link w:val="Ttulo"/>
    <w:rsid w:val="00CB035E"/>
    <w:rPr>
      <w:rFonts w:ascii="Times New Roman" w:eastAsia="Times New Roman" w:hAnsi="Times New Roman" w:cs="Times New Roman"/>
      <w:sz w:val="32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03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35E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0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035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035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035E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035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eastAsia="es-ES"/>
    </w:rPr>
  </w:style>
  <w:style w:type="character" w:styleId="Nmerodepgina">
    <w:name w:val="page number"/>
    <w:basedOn w:val="Fuentedeprrafopredeter"/>
    <w:rsid w:val="00CB035E"/>
  </w:style>
  <w:style w:type="paragraph" w:styleId="Textoindependiente">
    <w:name w:val="Body Text"/>
    <w:basedOn w:val="Normal"/>
    <w:link w:val="TextoindependienteCar"/>
    <w:rsid w:val="004F4E08"/>
    <w:rPr>
      <w:b/>
      <w:i/>
      <w:color w:val="00000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F4E08"/>
    <w:rPr>
      <w:rFonts w:ascii="Times New Roman" w:eastAsia="Times New Roman" w:hAnsi="Times New Roman" w:cs="Times New Roman"/>
      <w:b/>
      <w:i/>
      <w:color w:val="000000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4F4E08"/>
    <w:rPr>
      <w:b/>
      <w:color w:val="00000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4F4E08"/>
    <w:rPr>
      <w:rFonts w:ascii="Times New Roman" w:eastAsia="Times New Roman" w:hAnsi="Times New Roman" w:cs="Times New Roman"/>
      <w:b/>
      <w:color w:val="000000"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4F4E08"/>
    <w:pPr>
      <w:jc w:val="both"/>
    </w:pPr>
    <w:rPr>
      <w:color w:val="000000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4F4E08"/>
    <w:rPr>
      <w:rFonts w:ascii="Times New Roman" w:eastAsia="Times New Roman" w:hAnsi="Times New Roman" w:cs="Times New Roman"/>
      <w:color w:val="000000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4F4E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E08"/>
    <w:rPr>
      <w:rFonts w:ascii="Times New Roman" w:eastAsia="Times New Roman" w:hAnsi="Times New Roman" w:cs="Times New Roman"/>
      <w:sz w:val="24"/>
      <w:szCs w:val="20"/>
      <w:lang w:eastAsia="es-ES"/>
    </w:rPr>
  </w:style>
  <w:style w:type="table" w:styleId="Tablaconcuadrcula">
    <w:name w:val="Table Grid"/>
    <w:basedOn w:val="Tablanormal"/>
    <w:rsid w:val="004F4E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D66E6"/>
    <w:pPr>
      <w:ind w:left="720"/>
      <w:contextualSpacing/>
    </w:pPr>
    <w:rPr>
      <w:szCs w:val="24"/>
      <w:lang w:val="es-ES"/>
    </w:rPr>
  </w:style>
  <w:style w:type="paragraph" w:styleId="Textodebloque">
    <w:name w:val="Block Text"/>
    <w:basedOn w:val="Normal"/>
    <w:rsid w:val="00281A73"/>
    <w:pPr>
      <w:spacing w:before="120" w:after="120" w:line="360" w:lineRule="atLeast"/>
      <w:ind w:left="567" w:right="567"/>
      <w:jc w:val="both"/>
    </w:pPr>
    <w:rPr>
      <w:lang w:val="es-ES_tradnl"/>
    </w:rPr>
  </w:style>
  <w:style w:type="character" w:styleId="Hipervnculo">
    <w:name w:val="Hyperlink"/>
    <w:uiPriority w:val="99"/>
    <w:rsid w:val="00281A73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F591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6FAD"/>
    <w:pPr>
      <w:spacing w:before="100" w:beforeAutospacing="1" w:after="100" w:afterAutospacing="1"/>
    </w:pPr>
    <w:rPr>
      <w:rFonts w:eastAsiaTheme="minorEastAsia"/>
      <w:szCs w:val="24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02DCF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202D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02DC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02DCF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A5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CB035E"/>
    <w:pPr>
      <w:keepNext/>
      <w:jc w:val="center"/>
      <w:outlineLvl w:val="0"/>
    </w:pPr>
    <w:rPr>
      <w:sz w:val="28"/>
      <w:lang w:val="es-ES_tradnl"/>
    </w:rPr>
  </w:style>
  <w:style w:type="paragraph" w:styleId="Ttulo2">
    <w:name w:val="heading 2"/>
    <w:basedOn w:val="Normal"/>
    <w:next w:val="Normal"/>
    <w:link w:val="Ttulo2Car"/>
    <w:unhideWhenUsed/>
    <w:qFormat/>
    <w:rsid w:val="00CB03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CB03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CB035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CB035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nhideWhenUsed/>
    <w:qFormat/>
    <w:rsid w:val="00CB035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035E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CB03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B035E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CB035E"/>
    <w:pPr>
      <w:jc w:val="center"/>
    </w:pPr>
    <w:rPr>
      <w:sz w:val="32"/>
      <w:lang w:val="es-ES_tradnl"/>
    </w:rPr>
  </w:style>
  <w:style w:type="character" w:customStyle="1" w:styleId="TtuloCar">
    <w:name w:val="Título Car"/>
    <w:basedOn w:val="Fuentedeprrafopredeter"/>
    <w:link w:val="Ttulo"/>
    <w:rsid w:val="00CB035E"/>
    <w:rPr>
      <w:rFonts w:ascii="Times New Roman" w:eastAsia="Times New Roman" w:hAnsi="Times New Roman" w:cs="Times New Roman"/>
      <w:sz w:val="32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035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35E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0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035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035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035E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035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eastAsia="es-ES"/>
    </w:rPr>
  </w:style>
  <w:style w:type="character" w:styleId="Nmerodepgina">
    <w:name w:val="page number"/>
    <w:basedOn w:val="Fuentedeprrafopredeter"/>
    <w:rsid w:val="00CB035E"/>
  </w:style>
  <w:style w:type="paragraph" w:styleId="Textoindependiente">
    <w:name w:val="Body Text"/>
    <w:basedOn w:val="Normal"/>
    <w:link w:val="TextoindependienteCar"/>
    <w:rsid w:val="004F4E08"/>
    <w:rPr>
      <w:b/>
      <w:i/>
      <w:color w:val="00000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F4E08"/>
    <w:rPr>
      <w:rFonts w:ascii="Times New Roman" w:eastAsia="Times New Roman" w:hAnsi="Times New Roman" w:cs="Times New Roman"/>
      <w:b/>
      <w:i/>
      <w:color w:val="000000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4F4E08"/>
    <w:rPr>
      <w:b/>
      <w:color w:val="00000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4F4E08"/>
    <w:rPr>
      <w:rFonts w:ascii="Times New Roman" w:eastAsia="Times New Roman" w:hAnsi="Times New Roman" w:cs="Times New Roman"/>
      <w:b/>
      <w:color w:val="000000"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4F4E08"/>
    <w:pPr>
      <w:jc w:val="both"/>
    </w:pPr>
    <w:rPr>
      <w:color w:val="000000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4F4E08"/>
    <w:rPr>
      <w:rFonts w:ascii="Times New Roman" w:eastAsia="Times New Roman" w:hAnsi="Times New Roman" w:cs="Times New Roman"/>
      <w:color w:val="000000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4F4E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E08"/>
    <w:rPr>
      <w:rFonts w:ascii="Times New Roman" w:eastAsia="Times New Roman" w:hAnsi="Times New Roman" w:cs="Times New Roman"/>
      <w:sz w:val="24"/>
      <w:szCs w:val="20"/>
      <w:lang w:eastAsia="es-ES"/>
    </w:rPr>
  </w:style>
  <w:style w:type="table" w:styleId="Tablaconcuadrcula">
    <w:name w:val="Table Grid"/>
    <w:basedOn w:val="Tablanormal"/>
    <w:rsid w:val="004F4E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D66E6"/>
    <w:pPr>
      <w:ind w:left="720"/>
      <w:contextualSpacing/>
    </w:pPr>
    <w:rPr>
      <w:szCs w:val="24"/>
      <w:lang w:val="es-ES"/>
    </w:rPr>
  </w:style>
  <w:style w:type="paragraph" w:styleId="Textodebloque">
    <w:name w:val="Block Text"/>
    <w:basedOn w:val="Normal"/>
    <w:rsid w:val="00281A73"/>
    <w:pPr>
      <w:spacing w:before="120" w:after="120" w:line="360" w:lineRule="atLeast"/>
      <w:ind w:left="567" w:right="567"/>
      <w:jc w:val="both"/>
    </w:pPr>
    <w:rPr>
      <w:lang w:val="es-ES_tradnl"/>
    </w:rPr>
  </w:style>
  <w:style w:type="character" w:styleId="Hipervnculo">
    <w:name w:val="Hyperlink"/>
    <w:uiPriority w:val="99"/>
    <w:rsid w:val="00281A73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F591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6FAD"/>
    <w:pPr>
      <w:spacing w:before="100" w:beforeAutospacing="1" w:after="100" w:afterAutospacing="1"/>
    </w:pPr>
    <w:rPr>
      <w:rFonts w:eastAsiaTheme="minorEastAsia"/>
      <w:szCs w:val="24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02DCF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202D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02DC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02DC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3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1E153-306C-48C2-B3EA-FC4AB9DEB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Laureano Enrique</cp:lastModifiedBy>
  <cp:revision>5</cp:revision>
  <cp:lastPrinted>2020-03-29T08:49:00Z</cp:lastPrinted>
  <dcterms:created xsi:type="dcterms:W3CDTF">2020-12-11T00:01:00Z</dcterms:created>
  <dcterms:modified xsi:type="dcterms:W3CDTF">2020-12-17T01:33:00Z</dcterms:modified>
</cp:coreProperties>
</file>