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2448" w:type="dxa"/>
        <w:shd w:val="clear" w:color="auto" w:fill="E6E6E6"/>
        <w:tblLook w:val="01E0" w:firstRow="1" w:lastRow="1" w:firstColumn="1" w:lastColumn="1" w:noHBand="0" w:noVBand="0"/>
      </w:tblPr>
      <w:tblGrid>
        <w:gridCol w:w="6612"/>
      </w:tblGrid>
      <w:tr w:rsidR="00595EDB" w:rsidRPr="00433BB8" w14:paraId="021A77A6" w14:textId="77777777">
        <w:trPr>
          <w:trHeight w:val="349"/>
        </w:trPr>
        <w:tc>
          <w:tcPr>
            <w:tcW w:w="6762" w:type="dxa"/>
            <w:shd w:val="clear" w:color="auto" w:fill="E6E6E6"/>
            <w:vAlign w:val="bottom"/>
          </w:tcPr>
          <w:p w14:paraId="17145556" w14:textId="77777777" w:rsidR="00595EDB" w:rsidRPr="00433BB8" w:rsidRDefault="00DB647A" w:rsidP="005A2A4D">
            <w:pPr>
              <w:jc w:val="center"/>
              <w:rPr>
                <w:b/>
                <w:sz w:val="32"/>
                <w:szCs w:val="32"/>
                <w:lang w:val="es-AR"/>
              </w:rPr>
            </w:pPr>
            <w:bookmarkStart w:id="0" w:name="_GoBack"/>
            <w:bookmarkEnd w:id="0"/>
            <w:r>
              <w:rPr>
                <w:noProof/>
                <w:lang w:val="es-AR" w:eastAsia="es-AR"/>
              </w:rPr>
              <w:drawing>
                <wp:anchor distT="0" distB="0" distL="114300" distR="114300" simplePos="0" relativeHeight="251657728" behindDoc="0" locked="0" layoutInCell="1" allowOverlap="0" wp14:anchorId="6B0CAA37" wp14:editId="5FEAFB29">
                  <wp:simplePos x="0" y="0"/>
                  <wp:positionH relativeFrom="column">
                    <wp:posOffset>-1325880</wp:posOffset>
                  </wp:positionH>
                  <wp:positionV relativeFrom="paragraph">
                    <wp:posOffset>-6350</wp:posOffset>
                  </wp:positionV>
                  <wp:extent cx="631825" cy="685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5EDB" w:rsidRPr="00433BB8">
              <w:rPr>
                <w:b/>
                <w:sz w:val="32"/>
                <w:szCs w:val="32"/>
                <w:lang w:val="es-AR"/>
              </w:rPr>
              <w:t>LABORATORIO DE FÍSICA</w:t>
            </w:r>
          </w:p>
        </w:tc>
      </w:tr>
    </w:tbl>
    <w:p w14:paraId="4C6CBFA5" w14:textId="77777777" w:rsidR="00595EDB" w:rsidRPr="00433BB8" w:rsidRDefault="00595EDB" w:rsidP="00595EDB">
      <w:pPr>
        <w:rPr>
          <w:b/>
          <w:sz w:val="32"/>
          <w:szCs w:val="32"/>
          <w:lang w:val="es-AR"/>
        </w:rPr>
      </w:pPr>
    </w:p>
    <w:tbl>
      <w:tblPr>
        <w:tblStyle w:val="Tablaconcuadrcula"/>
        <w:tblW w:w="0" w:type="auto"/>
        <w:tblInd w:w="2448" w:type="dxa"/>
        <w:tblLook w:val="01E0" w:firstRow="1" w:lastRow="1" w:firstColumn="1" w:lastColumn="1" w:noHBand="0" w:noVBand="0"/>
      </w:tblPr>
      <w:tblGrid>
        <w:gridCol w:w="3276"/>
        <w:gridCol w:w="3336"/>
      </w:tblGrid>
      <w:tr w:rsidR="00595EDB" w:rsidRPr="00433BB8" w14:paraId="0DECB4DA" w14:textId="77777777">
        <w:tc>
          <w:tcPr>
            <w:tcW w:w="3408" w:type="dxa"/>
          </w:tcPr>
          <w:p w14:paraId="0300FA75" w14:textId="0F961E7F" w:rsidR="00595EDB" w:rsidRPr="00433BB8" w:rsidRDefault="00595EDB" w:rsidP="00595EDB">
            <w:pPr>
              <w:rPr>
                <w:b/>
                <w:sz w:val="32"/>
                <w:szCs w:val="32"/>
                <w:lang w:val="es-AR"/>
              </w:rPr>
            </w:pPr>
            <w:r w:rsidRPr="00433BB8">
              <w:rPr>
                <w:b/>
                <w:sz w:val="32"/>
                <w:szCs w:val="32"/>
                <w:lang w:val="es-AR"/>
              </w:rPr>
              <w:t>GRUPO N°</w:t>
            </w:r>
            <w:r w:rsidR="00915E06">
              <w:rPr>
                <w:b/>
                <w:sz w:val="32"/>
                <w:szCs w:val="32"/>
                <w:lang w:val="es-AR"/>
              </w:rPr>
              <w:t>3</w:t>
            </w:r>
          </w:p>
        </w:tc>
        <w:tc>
          <w:tcPr>
            <w:tcW w:w="3408" w:type="dxa"/>
          </w:tcPr>
          <w:p w14:paraId="579518FE" w14:textId="0D1CA104" w:rsidR="00595EDB" w:rsidRPr="00433BB8" w:rsidRDefault="00595EDB" w:rsidP="00595EDB">
            <w:pPr>
              <w:rPr>
                <w:b/>
                <w:sz w:val="32"/>
                <w:szCs w:val="32"/>
                <w:lang w:val="es-AR"/>
              </w:rPr>
            </w:pPr>
            <w:r w:rsidRPr="00433BB8">
              <w:rPr>
                <w:b/>
                <w:sz w:val="32"/>
                <w:szCs w:val="32"/>
                <w:lang w:val="es-AR"/>
              </w:rPr>
              <w:t>CURSO:</w:t>
            </w:r>
            <w:r w:rsidR="00915E06">
              <w:rPr>
                <w:b/>
                <w:sz w:val="32"/>
                <w:szCs w:val="32"/>
                <w:lang w:val="es-AR"/>
              </w:rPr>
              <w:t>Z1041</w:t>
            </w:r>
          </w:p>
        </w:tc>
      </w:tr>
    </w:tbl>
    <w:p w14:paraId="4CE2BAE1" w14:textId="77777777" w:rsidR="00433BB8" w:rsidRPr="00433BB8" w:rsidRDefault="00433BB8" w:rsidP="00595EDB">
      <w:pPr>
        <w:rPr>
          <w:b/>
          <w:sz w:val="32"/>
          <w:szCs w:val="32"/>
          <w:lang w:val="es-AR"/>
        </w:rPr>
      </w:pPr>
    </w:p>
    <w:tbl>
      <w:tblPr>
        <w:tblStyle w:val="Tablaconcuadrcula"/>
        <w:tblW w:w="0" w:type="auto"/>
        <w:tblLook w:val="01E0" w:firstRow="1" w:lastRow="1" w:firstColumn="1" w:lastColumn="1" w:noHBand="0" w:noVBand="0"/>
      </w:tblPr>
      <w:tblGrid>
        <w:gridCol w:w="9060"/>
      </w:tblGrid>
      <w:tr w:rsidR="00433BB8" w:rsidRPr="00433BB8" w14:paraId="6B515D4A" w14:textId="77777777">
        <w:tc>
          <w:tcPr>
            <w:tcW w:w="9210" w:type="dxa"/>
          </w:tcPr>
          <w:p w14:paraId="31281F9B" w14:textId="4868C1CC" w:rsidR="00433BB8" w:rsidRPr="00433BB8" w:rsidRDefault="00433BB8" w:rsidP="00595EDB">
            <w:pPr>
              <w:rPr>
                <w:b/>
                <w:sz w:val="32"/>
                <w:szCs w:val="32"/>
                <w:lang w:val="es-AR"/>
              </w:rPr>
            </w:pPr>
            <w:proofErr w:type="spellStart"/>
            <w:r>
              <w:rPr>
                <w:b/>
                <w:sz w:val="32"/>
                <w:szCs w:val="32"/>
                <w:lang w:val="es-AR"/>
              </w:rPr>
              <w:t>PROFESOR:</w:t>
            </w:r>
            <w:r w:rsidR="00915E06">
              <w:rPr>
                <w:b/>
                <w:sz w:val="32"/>
                <w:szCs w:val="32"/>
                <w:lang w:val="es-AR"/>
              </w:rPr>
              <w:t>Gabriela</w:t>
            </w:r>
            <w:proofErr w:type="spellEnd"/>
            <w:r w:rsidR="00915E06">
              <w:rPr>
                <w:b/>
                <w:sz w:val="32"/>
                <w:szCs w:val="32"/>
                <w:lang w:val="es-AR"/>
              </w:rPr>
              <w:t xml:space="preserve"> </w:t>
            </w:r>
            <w:proofErr w:type="spellStart"/>
            <w:r w:rsidR="00915E06">
              <w:rPr>
                <w:b/>
                <w:sz w:val="32"/>
                <w:szCs w:val="32"/>
                <w:lang w:val="es-AR"/>
              </w:rPr>
              <w:t>Schenoni</w:t>
            </w:r>
            <w:proofErr w:type="spellEnd"/>
          </w:p>
        </w:tc>
      </w:tr>
    </w:tbl>
    <w:p w14:paraId="2B74D3E0" w14:textId="77777777" w:rsidR="00433BB8" w:rsidRDefault="00433BB8" w:rsidP="00595EDB">
      <w:pPr>
        <w:rPr>
          <w:b/>
          <w:sz w:val="32"/>
          <w:szCs w:val="32"/>
          <w:lang w:val="es-AR"/>
        </w:rPr>
      </w:pPr>
    </w:p>
    <w:tbl>
      <w:tblPr>
        <w:tblStyle w:val="Tablaconcuadrcula"/>
        <w:tblW w:w="0" w:type="auto"/>
        <w:tblLook w:val="01E0" w:firstRow="1" w:lastRow="1" w:firstColumn="1" w:lastColumn="1" w:noHBand="0" w:noVBand="0"/>
      </w:tblPr>
      <w:tblGrid>
        <w:gridCol w:w="9060"/>
      </w:tblGrid>
      <w:tr w:rsidR="00DB647A" w14:paraId="259D4FF9" w14:textId="77777777" w:rsidTr="00DB647A">
        <w:tc>
          <w:tcPr>
            <w:tcW w:w="9210" w:type="dxa"/>
            <w:tcBorders>
              <w:top w:val="single" w:sz="4" w:space="0" w:color="auto"/>
              <w:left w:val="single" w:sz="4" w:space="0" w:color="auto"/>
              <w:bottom w:val="single" w:sz="4" w:space="0" w:color="auto"/>
              <w:right w:val="single" w:sz="4" w:space="0" w:color="auto"/>
            </w:tcBorders>
            <w:hideMark/>
          </w:tcPr>
          <w:p w14:paraId="3BF0F2BF" w14:textId="15CEC7FB" w:rsidR="00DB647A" w:rsidRPr="00DB647A" w:rsidRDefault="00DB647A" w:rsidP="003F4F68">
            <w:pPr>
              <w:rPr>
                <w:sz w:val="32"/>
                <w:szCs w:val="32"/>
                <w:lang w:val="es-AR"/>
              </w:rPr>
            </w:pPr>
            <w:r>
              <w:rPr>
                <w:b/>
                <w:sz w:val="32"/>
                <w:szCs w:val="32"/>
                <w:lang w:val="es-AR"/>
              </w:rPr>
              <w:t xml:space="preserve">JTP: </w:t>
            </w:r>
            <w:r w:rsidR="00915E06">
              <w:rPr>
                <w:b/>
                <w:sz w:val="32"/>
                <w:szCs w:val="32"/>
                <w:lang w:val="es-AR"/>
              </w:rPr>
              <w:t>Daniel Vaccaro</w:t>
            </w:r>
          </w:p>
        </w:tc>
      </w:tr>
    </w:tbl>
    <w:p w14:paraId="1F11BAFB" w14:textId="77777777" w:rsidR="00DB647A" w:rsidRDefault="00DB647A" w:rsidP="00DB647A">
      <w:pPr>
        <w:rPr>
          <w:b/>
          <w:sz w:val="32"/>
          <w:szCs w:val="32"/>
          <w:lang w:val="es-AR"/>
        </w:rPr>
      </w:pPr>
    </w:p>
    <w:tbl>
      <w:tblPr>
        <w:tblStyle w:val="Tablaconcuadrcula"/>
        <w:tblW w:w="0" w:type="auto"/>
        <w:tblLook w:val="01E0" w:firstRow="1" w:lastRow="1" w:firstColumn="1" w:lastColumn="1" w:noHBand="0" w:noVBand="0"/>
      </w:tblPr>
      <w:tblGrid>
        <w:gridCol w:w="9060"/>
      </w:tblGrid>
      <w:tr w:rsidR="00DB647A" w14:paraId="38F6F79F" w14:textId="77777777" w:rsidTr="00DB647A">
        <w:tc>
          <w:tcPr>
            <w:tcW w:w="9210" w:type="dxa"/>
            <w:tcBorders>
              <w:top w:val="single" w:sz="4" w:space="0" w:color="auto"/>
              <w:left w:val="single" w:sz="4" w:space="0" w:color="auto"/>
              <w:bottom w:val="single" w:sz="4" w:space="0" w:color="auto"/>
              <w:right w:val="single" w:sz="4" w:space="0" w:color="auto"/>
            </w:tcBorders>
            <w:hideMark/>
          </w:tcPr>
          <w:p w14:paraId="063EF984" w14:textId="77777777" w:rsidR="00DB647A" w:rsidRPr="00DB647A" w:rsidRDefault="00DB647A" w:rsidP="003F4F68">
            <w:pPr>
              <w:rPr>
                <w:sz w:val="32"/>
                <w:szCs w:val="32"/>
                <w:lang w:val="es-AR"/>
              </w:rPr>
            </w:pPr>
            <w:r>
              <w:rPr>
                <w:b/>
                <w:sz w:val="32"/>
                <w:szCs w:val="32"/>
                <w:lang w:val="es-AR"/>
              </w:rPr>
              <w:t xml:space="preserve">ATP: </w:t>
            </w:r>
          </w:p>
        </w:tc>
      </w:tr>
    </w:tbl>
    <w:p w14:paraId="75867137" w14:textId="77777777" w:rsidR="00DB647A" w:rsidRDefault="00DB647A" w:rsidP="00DB647A">
      <w:pPr>
        <w:rPr>
          <w:b/>
          <w:sz w:val="32"/>
          <w:szCs w:val="32"/>
          <w:lang w:val="es-AR"/>
        </w:rPr>
      </w:pPr>
    </w:p>
    <w:tbl>
      <w:tblPr>
        <w:tblStyle w:val="Tablaconcuadrcula"/>
        <w:tblW w:w="0" w:type="auto"/>
        <w:tblLook w:val="01E0" w:firstRow="1" w:lastRow="1" w:firstColumn="1" w:lastColumn="1" w:noHBand="0" w:noVBand="0"/>
      </w:tblPr>
      <w:tblGrid>
        <w:gridCol w:w="9060"/>
      </w:tblGrid>
      <w:tr w:rsidR="00433BB8" w:rsidRPr="00433BB8" w14:paraId="6E1DF149" w14:textId="77777777">
        <w:tc>
          <w:tcPr>
            <w:tcW w:w="9210" w:type="dxa"/>
          </w:tcPr>
          <w:p w14:paraId="41B23EBF" w14:textId="1BADC2B5" w:rsidR="00433BB8" w:rsidRPr="00561535" w:rsidRDefault="00561535" w:rsidP="00595EDB">
            <w:pPr>
              <w:rPr>
                <w:sz w:val="32"/>
                <w:szCs w:val="32"/>
                <w:lang w:val="es-AR"/>
              </w:rPr>
            </w:pPr>
            <w:r>
              <w:rPr>
                <w:b/>
                <w:sz w:val="32"/>
                <w:szCs w:val="32"/>
                <w:lang w:val="es-AR"/>
              </w:rPr>
              <w:t>ASISTE LOS DÍAS:</w:t>
            </w:r>
            <w:r w:rsidR="00915E06">
              <w:rPr>
                <w:b/>
                <w:sz w:val="32"/>
                <w:szCs w:val="32"/>
                <w:lang w:val="es-AR"/>
              </w:rPr>
              <w:t xml:space="preserve"> Jueves</w:t>
            </w:r>
          </w:p>
        </w:tc>
      </w:tr>
    </w:tbl>
    <w:p w14:paraId="0DBE7DCD" w14:textId="77777777" w:rsidR="00433BB8" w:rsidRPr="00433BB8" w:rsidRDefault="00433BB8" w:rsidP="00595EDB">
      <w:pPr>
        <w:rPr>
          <w:b/>
          <w:sz w:val="32"/>
          <w:szCs w:val="32"/>
          <w:lang w:val="es-AR"/>
        </w:rPr>
      </w:pPr>
    </w:p>
    <w:tbl>
      <w:tblPr>
        <w:tblStyle w:val="Tablaconcuadrcula"/>
        <w:tblW w:w="0" w:type="auto"/>
        <w:tblLook w:val="01E0" w:firstRow="1" w:lastRow="1" w:firstColumn="1" w:lastColumn="1" w:noHBand="0" w:noVBand="0"/>
      </w:tblPr>
      <w:tblGrid>
        <w:gridCol w:w="9060"/>
      </w:tblGrid>
      <w:tr w:rsidR="004C5820" w14:paraId="1B844205" w14:textId="77777777">
        <w:tc>
          <w:tcPr>
            <w:tcW w:w="9210" w:type="dxa"/>
          </w:tcPr>
          <w:p w14:paraId="5FECD3BF" w14:textId="7B94EF50" w:rsidR="004C5820" w:rsidRDefault="004C5820" w:rsidP="00595EDB">
            <w:pPr>
              <w:rPr>
                <w:b/>
                <w:sz w:val="32"/>
                <w:szCs w:val="32"/>
                <w:lang w:val="es-AR"/>
              </w:rPr>
            </w:pPr>
            <w:r>
              <w:rPr>
                <w:b/>
                <w:sz w:val="32"/>
                <w:szCs w:val="32"/>
                <w:lang w:val="es-AR"/>
              </w:rPr>
              <w:t>EN EL TURNO:</w:t>
            </w:r>
            <w:r w:rsidR="00915E06">
              <w:rPr>
                <w:b/>
                <w:sz w:val="32"/>
                <w:szCs w:val="32"/>
                <w:lang w:val="es-AR"/>
              </w:rPr>
              <w:t xml:space="preserve"> Tarde</w:t>
            </w:r>
          </w:p>
        </w:tc>
      </w:tr>
    </w:tbl>
    <w:p w14:paraId="3BE5886B" w14:textId="77777777" w:rsidR="004C5820" w:rsidRDefault="004C5820" w:rsidP="00595EDB">
      <w:pPr>
        <w:rPr>
          <w:b/>
          <w:sz w:val="32"/>
          <w:szCs w:val="32"/>
          <w:lang w:val="es-AR"/>
        </w:rPr>
      </w:pPr>
    </w:p>
    <w:tbl>
      <w:tblPr>
        <w:tblStyle w:val="Tablaconcuadrcula"/>
        <w:tblW w:w="0" w:type="auto"/>
        <w:tblLook w:val="01E0" w:firstRow="1" w:lastRow="1" w:firstColumn="1" w:lastColumn="1" w:noHBand="0" w:noVBand="0"/>
      </w:tblPr>
      <w:tblGrid>
        <w:gridCol w:w="9060"/>
      </w:tblGrid>
      <w:tr w:rsidR="004C5820" w14:paraId="302E782F" w14:textId="77777777">
        <w:tc>
          <w:tcPr>
            <w:tcW w:w="9210" w:type="dxa"/>
          </w:tcPr>
          <w:p w14:paraId="6FAF3919" w14:textId="5B8787CE" w:rsidR="004C5820" w:rsidRDefault="00531A18" w:rsidP="00595EDB">
            <w:pPr>
              <w:rPr>
                <w:b/>
                <w:sz w:val="32"/>
                <w:szCs w:val="32"/>
                <w:lang w:val="es-AR"/>
              </w:rPr>
            </w:pPr>
            <w:r>
              <w:rPr>
                <w:b/>
                <w:sz w:val="32"/>
                <w:szCs w:val="32"/>
                <w:lang w:val="es-AR"/>
              </w:rPr>
              <w:t>TRABAJO PRÁCTICO N°:</w:t>
            </w:r>
            <w:r w:rsidR="00915E06">
              <w:rPr>
                <w:b/>
                <w:sz w:val="32"/>
                <w:szCs w:val="32"/>
                <w:lang w:val="es-AR"/>
              </w:rPr>
              <w:t>4</w:t>
            </w:r>
          </w:p>
        </w:tc>
      </w:tr>
    </w:tbl>
    <w:p w14:paraId="01C55F8C" w14:textId="77777777" w:rsidR="004C5820" w:rsidRDefault="004C5820" w:rsidP="00595EDB">
      <w:pPr>
        <w:rPr>
          <w:b/>
          <w:sz w:val="32"/>
          <w:szCs w:val="32"/>
          <w:lang w:val="es-AR"/>
        </w:rPr>
      </w:pPr>
    </w:p>
    <w:tbl>
      <w:tblPr>
        <w:tblStyle w:val="Tablaconcuadrcula"/>
        <w:tblW w:w="0" w:type="auto"/>
        <w:tblLook w:val="01E0" w:firstRow="1" w:lastRow="1" w:firstColumn="1" w:lastColumn="1" w:noHBand="0" w:noVBand="0"/>
      </w:tblPr>
      <w:tblGrid>
        <w:gridCol w:w="9060"/>
      </w:tblGrid>
      <w:tr w:rsidR="004C5820" w14:paraId="6FE03D76" w14:textId="77777777">
        <w:tc>
          <w:tcPr>
            <w:tcW w:w="9210" w:type="dxa"/>
          </w:tcPr>
          <w:p w14:paraId="0BEF2161" w14:textId="67351C8B" w:rsidR="004C5820" w:rsidRDefault="00AB56EF" w:rsidP="00595EDB">
            <w:pPr>
              <w:rPr>
                <w:b/>
                <w:sz w:val="32"/>
                <w:szCs w:val="32"/>
                <w:lang w:val="es-AR"/>
              </w:rPr>
            </w:pPr>
            <w:r>
              <w:rPr>
                <w:b/>
                <w:sz w:val="32"/>
                <w:szCs w:val="32"/>
                <w:lang w:val="es-AR"/>
              </w:rPr>
              <w:t>TÍTULO:</w:t>
            </w:r>
            <w:r w:rsidR="00915E06">
              <w:rPr>
                <w:b/>
                <w:sz w:val="32"/>
                <w:szCs w:val="32"/>
                <w:lang w:val="es-AR"/>
              </w:rPr>
              <w:t xml:space="preserve"> Centro de Masa</w:t>
            </w:r>
          </w:p>
        </w:tc>
      </w:tr>
    </w:tbl>
    <w:p w14:paraId="08A2C3AF" w14:textId="77777777" w:rsidR="00AB56EF" w:rsidRDefault="00AB56EF" w:rsidP="00595EDB">
      <w:pPr>
        <w:rPr>
          <w:b/>
          <w:sz w:val="32"/>
          <w:szCs w:val="32"/>
          <w:lang w:val="es-AR"/>
        </w:rPr>
      </w:pPr>
    </w:p>
    <w:tbl>
      <w:tblPr>
        <w:tblStyle w:val="Tablaconcuadrcula"/>
        <w:tblW w:w="0" w:type="auto"/>
        <w:tblLook w:val="01E0" w:firstRow="1" w:lastRow="1" w:firstColumn="1" w:lastColumn="1" w:noHBand="0" w:noVBand="0"/>
      </w:tblPr>
      <w:tblGrid>
        <w:gridCol w:w="4533"/>
        <w:gridCol w:w="4527"/>
      </w:tblGrid>
      <w:tr w:rsidR="00AB56EF" w14:paraId="2E0BF96E" w14:textId="77777777">
        <w:tc>
          <w:tcPr>
            <w:tcW w:w="9210" w:type="dxa"/>
            <w:gridSpan w:val="2"/>
          </w:tcPr>
          <w:p w14:paraId="6739C373" w14:textId="77777777" w:rsidR="00AB56EF" w:rsidRDefault="00AB56EF" w:rsidP="00595EDB">
            <w:pPr>
              <w:rPr>
                <w:b/>
                <w:sz w:val="32"/>
                <w:szCs w:val="32"/>
                <w:lang w:val="es-AR"/>
              </w:rPr>
            </w:pPr>
            <w:r>
              <w:rPr>
                <w:b/>
                <w:sz w:val="32"/>
                <w:szCs w:val="32"/>
                <w:lang w:val="es-AR"/>
              </w:rPr>
              <w:t>INTEGRANTES PRESENTES EL DÍA QUE SE REALIZÓ</w:t>
            </w:r>
          </w:p>
        </w:tc>
      </w:tr>
      <w:tr w:rsidR="00AB56EF" w14:paraId="2F77DD5C" w14:textId="77777777">
        <w:tc>
          <w:tcPr>
            <w:tcW w:w="4605" w:type="dxa"/>
          </w:tcPr>
          <w:p w14:paraId="1C6CC4F5" w14:textId="066184AA" w:rsidR="00AB56EF" w:rsidRPr="00AB56EF" w:rsidRDefault="00A87638" w:rsidP="00AB56EF">
            <w:pPr>
              <w:jc w:val="center"/>
              <w:rPr>
                <w:sz w:val="32"/>
                <w:szCs w:val="32"/>
                <w:lang w:val="es-AR"/>
              </w:rPr>
            </w:pPr>
            <w:r>
              <w:rPr>
                <w:sz w:val="32"/>
                <w:szCs w:val="32"/>
                <w:lang w:val="es-AR"/>
              </w:rPr>
              <w:t>Joaquín Dylan García Delgado</w:t>
            </w:r>
          </w:p>
        </w:tc>
        <w:tc>
          <w:tcPr>
            <w:tcW w:w="4605" w:type="dxa"/>
          </w:tcPr>
          <w:p w14:paraId="13CCB63C" w14:textId="55A35912" w:rsidR="00AB56EF" w:rsidRPr="00AB56EF" w:rsidRDefault="00735FEB" w:rsidP="00735FEB">
            <w:pPr>
              <w:jc w:val="center"/>
              <w:rPr>
                <w:sz w:val="32"/>
                <w:szCs w:val="32"/>
                <w:lang w:val="es-AR"/>
              </w:rPr>
            </w:pPr>
            <w:r>
              <w:rPr>
                <w:sz w:val="32"/>
                <w:szCs w:val="32"/>
                <w:lang w:val="es-AR"/>
              </w:rPr>
              <w:t xml:space="preserve">Santiago </w:t>
            </w:r>
            <w:proofErr w:type="spellStart"/>
            <w:r>
              <w:rPr>
                <w:sz w:val="32"/>
                <w:szCs w:val="32"/>
                <w:lang w:val="es-AR"/>
              </w:rPr>
              <w:t>Apicella</w:t>
            </w:r>
            <w:proofErr w:type="spellEnd"/>
          </w:p>
        </w:tc>
      </w:tr>
      <w:tr w:rsidR="00AB56EF" w14:paraId="682FDE16" w14:textId="77777777">
        <w:tc>
          <w:tcPr>
            <w:tcW w:w="4605" w:type="dxa"/>
          </w:tcPr>
          <w:p w14:paraId="2473E9CA" w14:textId="4F25F939" w:rsidR="00AB56EF" w:rsidRPr="00AB56EF" w:rsidRDefault="00735FEB" w:rsidP="00AB56EF">
            <w:pPr>
              <w:jc w:val="center"/>
              <w:rPr>
                <w:sz w:val="32"/>
                <w:szCs w:val="32"/>
                <w:lang w:val="es-AR"/>
              </w:rPr>
            </w:pPr>
            <w:r>
              <w:rPr>
                <w:sz w:val="32"/>
                <w:szCs w:val="32"/>
                <w:lang w:val="es-AR"/>
              </w:rPr>
              <w:t>María Jesús García Fontichelli</w:t>
            </w:r>
          </w:p>
        </w:tc>
        <w:tc>
          <w:tcPr>
            <w:tcW w:w="4605" w:type="dxa"/>
          </w:tcPr>
          <w:p w14:paraId="0DDCBC48" w14:textId="68EACDF3" w:rsidR="00AB56EF" w:rsidRPr="00AB56EF" w:rsidRDefault="00735FEB" w:rsidP="00AB56EF">
            <w:pPr>
              <w:jc w:val="center"/>
              <w:rPr>
                <w:sz w:val="32"/>
                <w:szCs w:val="32"/>
                <w:lang w:val="es-AR"/>
              </w:rPr>
            </w:pPr>
            <w:r>
              <w:rPr>
                <w:sz w:val="32"/>
                <w:szCs w:val="32"/>
                <w:lang w:val="es-AR"/>
              </w:rPr>
              <w:t>Raúl Farro</w:t>
            </w:r>
          </w:p>
        </w:tc>
      </w:tr>
      <w:tr w:rsidR="00AB56EF" w14:paraId="018A4320" w14:textId="77777777">
        <w:tc>
          <w:tcPr>
            <w:tcW w:w="4605" w:type="dxa"/>
          </w:tcPr>
          <w:p w14:paraId="0F67DA39" w14:textId="2394BE2B" w:rsidR="00AB56EF" w:rsidRPr="00AB56EF" w:rsidRDefault="00735FEB" w:rsidP="00AB56EF">
            <w:pPr>
              <w:jc w:val="center"/>
              <w:rPr>
                <w:sz w:val="32"/>
                <w:szCs w:val="32"/>
                <w:lang w:val="es-AR"/>
              </w:rPr>
            </w:pPr>
            <w:r>
              <w:rPr>
                <w:sz w:val="32"/>
                <w:szCs w:val="32"/>
                <w:lang w:val="es-AR"/>
              </w:rPr>
              <w:t>Laureano Gaspar Enrique Zabala</w:t>
            </w:r>
          </w:p>
        </w:tc>
        <w:tc>
          <w:tcPr>
            <w:tcW w:w="4605" w:type="dxa"/>
          </w:tcPr>
          <w:p w14:paraId="1E2B6339" w14:textId="77777777" w:rsidR="00AB56EF" w:rsidRPr="00AB56EF" w:rsidRDefault="00AB56EF" w:rsidP="00AB56EF">
            <w:pPr>
              <w:jc w:val="center"/>
              <w:rPr>
                <w:sz w:val="32"/>
                <w:szCs w:val="32"/>
                <w:lang w:val="es-AR"/>
              </w:rPr>
            </w:pPr>
          </w:p>
        </w:tc>
      </w:tr>
    </w:tbl>
    <w:p w14:paraId="303DC5B1" w14:textId="77777777" w:rsidR="00AB56EF" w:rsidRDefault="00AB56EF" w:rsidP="00595EDB">
      <w:pPr>
        <w:rPr>
          <w:b/>
          <w:sz w:val="32"/>
          <w:szCs w:val="32"/>
          <w:lang w:val="es-AR"/>
        </w:rPr>
      </w:pPr>
    </w:p>
    <w:tbl>
      <w:tblPr>
        <w:tblStyle w:val="Tablaconcuadrcula"/>
        <w:tblW w:w="0" w:type="auto"/>
        <w:tblLook w:val="01E0" w:firstRow="1" w:lastRow="1" w:firstColumn="1" w:lastColumn="1" w:noHBand="0" w:noVBand="0"/>
      </w:tblPr>
      <w:tblGrid>
        <w:gridCol w:w="3023"/>
        <w:gridCol w:w="3009"/>
        <w:gridCol w:w="3028"/>
      </w:tblGrid>
      <w:tr w:rsidR="00AB56EF" w14:paraId="17D36066" w14:textId="77777777">
        <w:trPr>
          <w:trHeight w:val="725"/>
        </w:trPr>
        <w:tc>
          <w:tcPr>
            <w:tcW w:w="3070" w:type="dxa"/>
          </w:tcPr>
          <w:p w14:paraId="4CD5F171" w14:textId="77777777" w:rsidR="00AB56EF" w:rsidRPr="00AB56EF" w:rsidRDefault="00AB56EF" w:rsidP="00AB56EF">
            <w:pPr>
              <w:jc w:val="center"/>
              <w:rPr>
                <w:b/>
                <w:lang w:val="es-AR"/>
              </w:rPr>
            </w:pPr>
          </w:p>
        </w:tc>
        <w:tc>
          <w:tcPr>
            <w:tcW w:w="3070" w:type="dxa"/>
            <w:vAlign w:val="center"/>
          </w:tcPr>
          <w:p w14:paraId="469C4EBC" w14:textId="77777777" w:rsidR="00AB56EF" w:rsidRPr="00AB56EF" w:rsidRDefault="00AB56EF" w:rsidP="00AB56EF">
            <w:pPr>
              <w:jc w:val="center"/>
              <w:rPr>
                <w:b/>
                <w:lang w:val="es-AR"/>
              </w:rPr>
            </w:pPr>
            <w:r w:rsidRPr="00AB56EF">
              <w:rPr>
                <w:b/>
                <w:lang w:val="es-AR"/>
              </w:rPr>
              <w:t>FECHAS</w:t>
            </w:r>
          </w:p>
        </w:tc>
        <w:tc>
          <w:tcPr>
            <w:tcW w:w="3070" w:type="dxa"/>
            <w:vAlign w:val="center"/>
          </w:tcPr>
          <w:p w14:paraId="758559CF" w14:textId="77777777" w:rsidR="00AB56EF" w:rsidRPr="00AB56EF" w:rsidRDefault="00AB56EF" w:rsidP="00AB56EF">
            <w:pPr>
              <w:jc w:val="center"/>
              <w:rPr>
                <w:b/>
                <w:lang w:val="es-AR"/>
              </w:rPr>
            </w:pPr>
            <w:r w:rsidRPr="00AB56EF">
              <w:rPr>
                <w:b/>
                <w:lang w:val="es-AR"/>
              </w:rPr>
              <w:t>FIRMA Y ACLARACIÓN DEL DOCENTE</w:t>
            </w:r>
          </w:p>
        </w:tc>
      </w:tr>
      <w:tr w:rsidR="00AB56EF" w14:paraId="5B302B83" w14:textId="77777777">
        <w:trPr>
          <w:trHeight w:val="331"/>
        </w:trPr>
        <w:tc>
          <w:tcPr>
            <w:tcW w:w="3070" w:type="dxa"/>
            <w:vAlign w:val="center"/>
          </w:tcPr>
          <w:p w14:paraId="2325E8D2" w14:textId="77777777" w:rsidR="00AB56EF" w:rsidRPr="009462E8" w:rsidRDefault="00AB56EF" w:rsidP="00E51B39">
            <w:pPr>
              <w:rPr>
                <w:b/>
                <w:lang w:val="es-AR"/>
              </w:rPr>
            </w:pPr>
            <w:r w:rsidRPr="009462E8">
              <w:rPr>
                <w:b/>
                <w:lang w:val="es-AR"/>
              </w:rPr>
              <w:t>REALIZADO EL</w:t>
            </w:r>
          </w:p>
        </w:tc>
        <w:tc>
          <w:tcPr>
            <w:tcW w:w="3070" w:type="dxa"/>
            <w:vAlign w:val="center"/>
          </w:tcPr>
          <w:p w14:paraId="006189DF" w14:textId="741349EE" w:rsidR="00AB56EF" w:rsidRPr="009462E8" w:rsidRDefault="00915E06" w:rsidP="00AB56EF">
            <w:pPr>
              <w:jc w:val="center"/>
              <w:rPr>
                <w:lang w:val="es-AR"/>
              </w:rPr>
            </w:pPr>
            <w:r>
              <w:rPr>
                <w:lang w:val="es-AR"/>
              </w:rPr>
              <w:t>06/06/2021</w:t>
            </w:r>
          </w:p>
        </w:tc>
        <w:tc>
          <w:tcPr>
            <w:tcW w:w="3070" w:type="dxa"/>
            <w:vAlign w:val="center"/>
          </w:tcPr>
          <w:p w14:paraId="38F2F1B9" w14:textId="77777777" w:rsidR="00AB56EF" w:rsidRPr="009462E8" w:rsidRDefault="00AB56EF" w:rsidP="00AB56EF">
            <w:pPr>
              <w:jc w:val="center"/>
              <w:rPr>
                <w:b/>
                <w:lang w:val="es-AR"/>
              </w:rPr>
            </w:pPr>
          </w:p>
        </w:tc>
      </w:tr>
      <w:tr w:rsidR="00AB56EF" w14:paraId="06602AE3" w14:textId="77777777">
        <w:trPr>
          <w:trHeight w:val="342"/>
        </w:trPr>
        <w:tc>
          <w:tcPr>
            <w:tcW w:w="3070" w:type="dxa"/>
            <w:vAlign w:val="center"/>
          </w:tcPr>
          <w:p w14:paraId="620218A1" w14:textId="77777777" w:rsidR="00AB56EF" w:rsidRPr="009462E8" w:rsidRDefault="00AB56EF" w:rsidP="00E51B39">
            <w:pPr>
              <w:rPr>
                <w:b/>
                <w:lang w:val="es-AR"/>
              </w:rPr>
            </w:pPr>
            <w:r w:rsidRPr="009462E8">
              <w:rPr>
                <w:b/>
                <w:lang w:val="es-AR"/>
              </w:rPr>
              <w:t>CORREGIDO</w:t>
            </w:r>
          </w:p>
        </w:tc>
        <w:tc>
          <w:tcPr>
            <w:tcW w:w="3070" w:type="dxa"/>
            <w:vAlign w:val="center"/>
          </w:tcPr>
          <w:p w14:paraId="0577C2BE" w14:textId="77777777" w:rsidR="00AB56EF" w:rsidRPr="009462E8" w:rsidRDefault="00AB56EF" w:rsidP="00AB56EF">
            <w:pPr>
              <w:jc w:val="center"/>
              <w:rPr>
                <w:b/>
                <w:lang w:val="es-AR"/>
              </w:rPr>
            </w:pPr>
          </w:p>
        </w:tc>
        <w:tc>
          <w:tcPr>
            <w:tcW w:w="3070" w:type="dxa"/>
            <w:vAlign w:val="center"/>
          </w:tcPr>
          <w:p w14:paraId="5E7695DD" w14:textId="77777777" w:rsidR="00AB56EF" w:rsidRPr="009462E8" w:rsidRDefault="00AB56EF" w:rsidP="00AB56EF">
            <w:pPr>
              <w:jc w:val="center"/>
              <w:rPr>
                <w:b/>
                <w:lang w:val="es-AR"/>
              </w:rPr>
            </w:pPr>
          </w:p>
        </w:tc>
      </w:tr>
      <w:tr w:rsidR="00AB56EF" w14:paraId="55CC1446" w14:textId="77777777">
        <w:trPr>
          <w:trHeight w:val="365"/>
        </w:trPr>
        <w:tc>
          <w:tcPr>
            <w:tcW w:w="3070" w:type="dxa"/>
            <w:vAlign w:val="center"/>
          </w:tcPr>
          <w:p w14:paraId="3259F3A6" w14:textId="77777777" w:rsidR="00AB56EF" w:rsidRPr="009462E8" w:rsidRDefault="00AB56EF" w:rsidP="00E51B39">
            <w:pPr>
              <w:rPr>
                <w:b/>
                <w:lang w:val="es-AR"/>
              </w:rPr>
            </w:pPr>
            <w:r w:rsidRPr="009462E8">
              <w:rPr>
                <w:b/>
                <w:lang w:val="es-AR"/>
              </w:rPr>
              <w:t>APROBADO</w:t>
            </w:r>
          </w:p>
        </w:tc>
        <w:tc>
          <w:tcPr>
            <w:tcW w:w="3070" w:type="dxa"/>
            <w:vAlign w:val="center"/>
          </w:tcPr>
          <w:p w14:paraId="3FE4EF16" w14:textId="77777777" w:rsidR="00AB56EF" w:rsidRPr="009462E8" w:rsidRDefault="00AB56EF" w:rsidP="00AB56EF">
            <w:pPr>
              <w:jc w:val="center"/>
              <w:rPr>
                <w:b/>
                <w:lang w:val="es-AR"/>
              </w:rPr>
            </w:pPr>
          </w:p>
        </w:tc>
        <w:tc>
          <w:tcPr>
            <w:tcW w:w="3070" w:type="dxa"/>
            <w:vAlign w:val="center"/>
          </w:tcPr>
          <w:p w14:paraId="4CB4F948" w14:textId="77777777" w:rsidR="00AB56EF" w:rsidRPr="009462E8" w:rsidRDefault="00AB56EF" w:rsidP="00AB56EF">
            <w:pPr>
              <w:jc w:val="center"/>
              <w:rPr>
                <w:b/>
                <w:lang w:val="es-AR"/>
              </w:rPr>
            </w:pPr>
          </w:p>
        </w:tc>
      </w:tr>
    </w:tbl>
    <w:p w14:paraId="1132A876" w14:textId="77777777" w:rsidR="00AB56EF" w:rsidRDefault="00AB56EF" w:rsidP="00595EDB">
      <w:pPr>
        <w:rPr>
          <w:b/>
          <w:sz w:val="32"/>
          <w:szCs w:val="32"/>
          <w:lang w:val="es-AR"/>
        </w:rPr>
      </w:pPr>
    </w:p>
    <w:tbl>
      <w:tblPr>
        <w:tblStyle w:val="Tablaconcuadrcula"/>
        <w:tblW w:w="0" w:type="auto"/>
        <w:tblLook w:val="01E0" w:firstRow="1" w:lastRow="1" w:firstColumn="1" w:lastColumn="1" w:noHBand="0" w:noVBand="0"/>
      </w:tblPr>
      <w:tblGrid>
        <w:gridCol w:w="9060"/>
      </w:tblGrid>
      <w:tr w:rsidR="00AB56EF" w14:paraId="07BB9F3E" w14:textId="77777777" w:rsidTr="00287141">
        <w:trPr>
          <w:trHeight w:val="3290"/>
        </w:trPr>
        <w:tc>
          <w:tcPr>
            <w:tcW w:w="9210" w:type="dxa"/>
          </w:tcPr>
          <w:p w14:paraId="5F7560FA" w14:textId="77777777" w:rsidR="00AB56EF" w:rsidRPr="00AB56EF" w:rsidRDefault="00AB56EF" w:rsidP="00595EDB">
            <w:pPr>
              <w:rPr>
                <w:b/>
                <w:sz w:val="22"/>
                <w:szCs w:val="22"/>
                <w:u w:val="single"/>
                <w:lang w:val="es-AR"/>
              </w:rPr>
            </w:pPr>
            <w:r w:rsidRPr="00AB56EF">
              <w:rPr>
                <w:b/>
                <w:sz w:val="22"/>
                <w:szCs w:val="22"/>
                <w:u w:val="single"/>
                <w:lang w:val="es-AR"/>
              </w:rPr>
              <w:t>INDICACIONES PARA LAS CORRECCIONES:</w:t>
            </w:r>
          </w:p>
          <w:p w14:paraId="351633CF" w14:textId="77777777" w:rsidR="00AB56EF" w:rsidRDefault="00AB56EF" w:rsidP="00595EDB">
            <w:pPr>
              <w:rPr>
                <w:b/>
                <w:sz w:val="32"/>
                <w:szCs w:val="32"/>
                <w:lang w:val="es-AR"/>
              </w:rPr>
            </w:pPr>
          </w:p>
          <w:p w14:paraId="2FCE4FA3" w14:textId="77777777" w:rsidR="00AB56EF" w:rsidRDefault="00AB56EF" w:rsidP="00595EDB">
            <w:pPr>
              <w:rPr>
                <w:b/>
                <w:sz w:val="32"/>
                <w:szCs w:val="32"/>
                <w:lang w:val="es-AR"/>
              </w:rPr>
            </w:pPr>
          </w:p>
          <w:p w14:paraId="18D1E5FA" w14:textId="77777777" w:rsidR="00AB56EF" w:rsidRDefault="00AB56EF" w:rsidP="00595EDB">
            <w:pPr>
              <w:rPr>
                <w:b/>
                <w:sz w:val="32"/>
                <w:szCs w:val="32"/>
                <w:lang w:val="es-AR"/>
              </w:rPr>
            </w:pPr>
          </w:p>
          <w:p w14:paraId="47705F6B" w14:textId="77777777" w:rsidR="00AB56EF" w:rsidRDefault="00AB56EF" w:rsidP="00595EDB">
            <w:pPr>
              <w:rPr>
                <w:b/>
                <w:sz w:val="32"/>
                <w:szCs w:val="32"/>
                <w:lang w:val="es-AR"/>
              </w:rPr>
            </w:pPr>
          </w:p>
          <w:p w14:paraId="3D095D2B" w14:textId="77777777" w:rsidR="00AB56EF" w:rsidRDefault="00AB56EF" w:rsidP="00595EDB">
            <w:pPr>
              <w:rPr>
                <w:b/>
                <w:sz w:val="32"/>
                <w:szCs w:val="32"/>
                <w:lang w:val="es-AR"/>
              </w:rPr>
            </w:pPr>
          </w:p>
          <w:p w14:paraId="2B481789" w14:textId="77777777" w:rsidR="00AB56EF" w:rsidRDefault="00AB56EF" w:rsidP="00595EDB">
            <w:pPr>
              <w:rPr>
                <w:b/>
                <w:sz w:val="32"/>
                <w:szCs w:val="32"/>
                <w:lang w:val="es-AR"/>
              </w:rPr>
            </w:pPr>
          </w:p>
        </w:tc>
      </w:tr>
    </w:tbl>
    <w:p w14:paraId="43D8B10A" w14:textId="77777777" w:rsidR="00F61A21" w:rsidRDefault="00F61A21" w:rsidP="00DB647A"/>
    <w:p w14:paraId="230827CC" w14:textId="7202410D" w:rsidR="00915E06" w:rsidRPr="00735FEB" w:rsidRDefault="00C608B2" w:rsidP="00DB647A">
      <w:pPr>
        <w:rPr>
          <w:b/>
          <w:i/>
          <w:sz w:val="32"/>
          <w:szCs w:val="32"/>
        </w:rPr>
      </w:pPr>
      <w:r w:rsidRPr="00735FEB">
        <w:rPr>
          <w:b/>
          <w:i/>
          <w:sz w:val="32"/>
          <w:szCs w:val="32"/>
        </w:rPr>
        <w:lastRenderedPageBreak/>
        <w:t>Objetivos:</w:t>
      </w:r>
    </w:p>
    <w:p w14:paraId="5B8684CC" w14:textId="58D2D707" w:rsidR="00C608B2" w:rsidRDefault="00C608B2" w:rsidP="00DB647A">
      <w:r>
        <w:tab/>
        <w:t>Determinar el centro de masa de las partículas que aparecen en la foto. Se supone que el sistema es rígido y el sistema de referencia son los ejes cartesianos ortogonales.</w:t>
      </w:r>
    </w:p>
    <w:p w14:paraId="2B901205" w14:textId="77777777" w:rsidR="00C608B2" w:rsidRDefault="00C608B2" w:rsidP="00DB647A"/>
    <w:p w14:paraId="7A9B73D4" w14:textId="51100190" w:rsidR="00C608B2" w:rsidRDefault="00C608B2" w:rsidP="00DB647A">
      <w:r>
        <w:t>Materiales:</w:t>
      </w:r>
    </w:p>
    <w:p w14:paraId="3DEEC02F" w14:textId="4C562F0C" w:rsidR="00C608B2" w:rsidRDefault="00C608B2" w:rsidP="00DB647A">
      <w:r>
        <w:t>-Una bandeja circular</w:t>
      </w:r>
    </w:p>
    <w:p w14:paraId="00FD9459" w14:textId="6F0F49E2" w:rsidR="00C608B2" w:rsidRDefault="00C608B2" w:rsidP="00DB647A">
      <w:r>
        <w:t>-Cuatro botellas de plástico de 750cm3</w:t>
      </w:r>
    </w:p>
    <w:p w14:paraId="2A878674" w14:textId="1BF75EE5" w:rsidR="00C608B2" w:rsidRDefault="00C608B2" w:rsidP="00DB647A">
      <w:r>
        <w:t>-Dos hojas cuadriculadas</w:t>
      </w:r>
    </w:p>
    <w:p w14:paraId="49ECC967" w14:textId="4798C31E" w:rsidR="00C608B2" w:rsidRDefault="00C608B2" w:rsidP="00DB647A">
      <w:r>
        <w:t>-Regla</w:t>
      </w:r>
    </w:p>
    <w:p w14:paraId="0321E633" w14:textId="5A9C1222" w:rsidR="00C608B2" w:rsidRDefault="00C608B2" w:rsidP="00DB647A">
      <w:r>
        <w:t>-Lápiz</w:t>
      </w:r>
    </w:p>
    <w:p w14:paraId="6E18D08B" w14:textId="77777777" w:rsidR="00C608B2" w:rsidRPr="00A87638" w:rsidRDefault="00C608B2" w:rsidP="00DB647A">
      <w:pPr>
        <w:rPr>
          <w:lang w:val="es-AR"/>
        </w:rPr>
      </w:pPr>
    </w:p>
    <w:p w14:paraId="27905C33" w14:textId="70AB740F" w:rsidR="00A87638" w:rsidRPr="00A87638" w:rsidRDefault="00A87638" w:rsidP="00DB647A">
      <w:pPr>
        <w:rPr>
          <w:lang w:val="es-AR"/>
        </w:rPr>
      </w:pPr>
      <w:r w:rsidRPr="00735FEB">
        <w:rPr>
          <w:b/>
          <w:lang w:val="es-AR"/>
        </w:rPr>
        <w:t>PRIMERA PARTE</w:t>
      </w:r>
      <w:r w:rsidR="00735FEB">
        <w:rPr>
          <w:b/>
          <w:lang w:val="es-AR"/>
        </w:rPr>
        <w:t xml:space="preserve"> </w:t>
      </w:r>
      <w:r w:rsidRPr="00735FEB">
        <w:rPr>
          <w:b/>
          <w:lang w:val="es-AR"/>
        </w:rPr>
        <w:t>(Manera empírica</w:t>
      </w:r>
      <w:r>
        <w:rPr>
          <w:lang w:val="es-AR"/>
        </w:rPr>
        <w:t>)</w:t>
      </w:r>
    </w:p>
    <w:p w14:paraId="3398FE58" w14:textId="77777777" w:rsidR="00A87638" w:rsidRPr="00A87638" w:rsidRDefault="00A87638" w:rsidP="00DB647A">
      <w:pPr>
        <w:rPr>
          <w:lang w:val="es-AR"/>
        </w:rPr>
      </w:pPr>
    </w:p>
    <w:p w14:paraId="2249A681" w14:textId="5E63DD85" w:rsidR="00C608B2" w:rsidRPr="00735FEB" w:rsidRDefault="00C608B2" w:rsidP="00DB647A">
      <w:pPr>
        <w:rPr>
          <w:b/>
          <w:i/>
          <w:sz w:val="32"/>
          <w:szCs w:val="32"/>
        </w:rPr>
      </w:pPr>
      <w:r w:rsidRPr="00735FEB">
        <w:rPr>
          <w:b/>
          <w:i/>
          <w:sz w:val="32"/>
          <w:szCs w:val="32"/>
        </w:rPr>
        <w:t>Desarrollo:</w:t>
      </w:r>
    </w:p>
    <w:p w14:paraId="4E75F2E5" w14:textId="5BEEB286" w:rsidR="00C608B2" w:rsidRDefault="00A87638" w:rsidP="00DB647A">
      <w:r>
        <w:t xml:space="preserve"> </w:t>
      </w:r>
    </w:p>
    <w:p w14:paraId="4AD8B8BC" w14:textId="77777777" w:rsidR="00EE6FB8" w:rsidRDefault="00EE6FB8" w:rsidP="00DB647A"/>
    <w:p w14:paraId="2527723C" w14:textId="75563CFD" w:rsidR="00EE6FB8" w:rsidRPr="00735FEB" w:rsidRDefault="00EE6FB8" w:rsidP="00EE6FB8">
      <w:pPr>
        <w:shd w:val="clear" w:color="auto" w:fill="FFFFFF"/>
        <w:jc w:val="both"/>
        <w:rPr>
          <w:rFonts w:ascii="Arial" w:hAnsi="Arial" w:cs="Arial"/>
          <w:lang w:eastAsia="es-AR"/>
        </w:rPr>
      </w:pPr>
      <w:r w:rsidRPr="00735FEB">
        <w:rPr>
          <w:rFonts w:ascii="Arial" w:hAnsi="Arial" w:cs="Arial"/>
          <w:lang w:eastAsia="es-AR"/>
        </w:rPr>
        <w:t>1) Colocar agua en los recipientes. Si se tiene un medidor de volúmenes se elegirán todos distintos. Si no se posee, puede elegirse una unidad de masa en un vaso marcando el nivel y colocar una unidad en uno, dos en otro, tres en el 3º y 4 unidades en el último.</w:t>
      </w:r>
    </w:p>
    <w:p w14:paraId="4D7038C8" w14:textId="77777777" w:rsidR="00EE6FB8" w:rsidRPr="00735FEB" w:rsidRDefault="00EE6FB8" w:rsidP="00EE6FB8">
      <w:pPr>
        <w:shd w:val="clear" w:color="auto" w:fill="FFFFFF"/>
        <w:jc w:val="both"/>
        <w:rPr>
          <w:rFonts w:ascii="Arial" w:hAnsi="Arial" w:cs="Arial"/>
          <w:lang w:eastAsia="es-AR"/>
        </w:rPr>
      </w:pPr>
    </w:p>
    <w:p w14:paraId="56B19CDE" w14:textId="77777777" w:rsidR="00EE6FB8" w:rsidRPr="00735FEB" w:rsidRDefault="00EE6FB8" w:rsidP="00EE6FB8">
      <w:pPr>
        <w:shd w:val="clear" w:color="auto" w:fill="FFFFFF"/>
        <w:jc w:val="both"/>
        <w:rPr>
          <w:rFonts w:ascii="Arial" w:hAnsi="Arial" w:cs="Arial"/>
          <w:lang w:eastAsia="es-AR"/>
        </w:rPr>
      </w:pPr>
      <w:r w:rsidRPr="00735FEB">
        <w:rPr>
          <w:rFonts w:ascii="Arial" w:hAnsi="Arial" w:cs="Arial"/>
          <w:color w:val="222222"/>
          <w:lang w:eastAsia="es-AR"/>
        </w:rPr>
        <w:t xml:space="preserve">2)  </w:t>
      </w:r>
      <w:r w:rsidRPr="00735FEB">
        <w:rPr>
          <w:rFonts w:ascii="Arial" w:hAnsi="Arial" w:cs="Arial"/>
          <w:lang w:eastAsia="es-AR"/>
        </w:rPr>
        <w:t>Si se utilizó un vaso graduado para el llenado de los recipientes, simplemente se considerará en gramos la cantidad de cm</w:t>
      </w:r>
      <w:r w:rsidRPr="00735FEB">
        <w:rPr>
          <w:rFonts w:ascii="Arial" w:hAnsi="Arial" w:cs="Arial"/>
          <w:vertAlign w:val="superscript"/>
          <w:lang w:eastAsia="es-AR"/>
        </w:rPr>
        <w:t>3</w:t>
      </w:r>
      <w:r w:rsidRPr="00735FEB">
        <w:rPr>
          <w:rFonts w:ascii="Arial" w:hAnsi="Arial" w:cs="Arial"/>
          <w:lang w:eastAsia="es-AR"/>
        </w:rPr>
        <w:t xml:space="preserve"> de agua que tiene cada recipiente.</w:t>
      </w:r>
    </w:p>
    <w:p w14:paraId="76DBD606" w14:textId="77777777" w:rsidR="00EE6FB8" w:rsidRPr="00735FEB" w:rsidRDefault="00EE6FB8" w:rsidP="00EE6FB8">
      <w:pPr>
        <w:shd w:val="clear" w:color="auto" w:fill="FFFFFF"/>
        <w:jc w:val="both"/>
        <w:rPr>
          <w:rFonts w:ascii="Arial" w:hAnsi="Arial" w:cs="Arial"/>
          <w:color w:val="222222"/>
          <w:lang w:eastAsia="es-AR"/>
        </w:rPr>
      </w:pPr>
    </w:p>
    <w:p w14:paraId="4783852E" w14:textId="5B1E7893" w:rsidR="00EE6FB8" w:rsidRPr="00735FEB" w:rsidRDefault="00EE6FB8" w:rsidP="00EE6FB8">
      <w:pPr>
        <w:shd w:val="clear" w:color="auto" w:fill="FFFFFF"/>
        <w:jc w:val="both"/>
        <w:rPr>
          <w:rFonts w:ascii="Arial" w:hAnsi="Arial" w:cs="Arial"/>
          <w:color w:val="222222"/>
          <w:lang w:eastAsia="es-AR"/>
        </w:rPr>
      </w:pPr>
      <w:r w:rsidRPr="00735FEB">
        <w:rPr>
          <w:rFonts w:ascii="Arial" w:hAnsi="Arial" w:cs="Arial"/>
          <w:color w:val="222222"/>
          <w:lang w:eastAsia="es-AR"/>
        </w:rPr>
        <w:t xml:space="preserve">3) Tomar la cantidad de hojas cuadriculadas necesarias, como para cubrir toda la superficie del soporte a utilizar. </w:t>
      </w:r>
    </w:p>
    <w:p w14:paraId="586262D1" w14:textId="77777777" w:rsidR="00EE6FB8" w:rsidRPr="00735FEB" w:rsidRDefault="00EE6FB8" w:rsidP="00EE6FB8">
      <w:pPr>
        <w:shd w:val="clear" w:color="auto" w:fill="FFFFFF"/>
        <w:jc w:val="both"/>
        <w:rPr>
          <w:rFonts w:ascii="Arial" w:hAnsi="Arial" w:cs="Arial"/>
          <w:color w:val="222222"/>
          <w:lang w:eastAsia="es-AR"/>
        </w:rPr>
      </w:pPr>
    </w:p>
    <w:p w14:paraId="5175D1E7" w14:textId="36D1F947" w:rsidR="00EE6FB8" w:rsidRPr="00735FEB" w:rsidRDefault="00EE6FB8" w:rsidP="00EE6FB8">
      <w:pPr>
        <w:shd w:val="clear" w:color="auto" w:fill="FFFFFF"/>
        <w:jc w:val="both"/>
        <w:rPr>
          <w:rFonts w:ascii="Arial" w:hAnsi="Arial" w:cs="Arial"/>
          <w:color w:val="222222"/>
          <w:lang w:eastAsia="es-AR"/>
        </w:rPr>
      </w:pPr>
      <w:r w:rsidRPr="00735FEB">
        <w:rPr>
          <w:rFonts w:ascii="Arial" w:hAnsi="Arial" w:cs="Arial"/>
          <w:color w:val="222222"/>
          <w:lang w:eastAsia="es-AR"/>
        </w:rPr>
        <w:t>4) Unir las hojas (si necesita más de una) por atrás con cinta. La idea es que quede como un “mantel” cuadriculado.</w:t>
      </w:r>
    </w:p>
    <w:p w14:paraId="1A0E2D42" w14:textId="77777777" w:rsidR="00EE6FB8" w:rsidRPr="00735FEB" w:rsidRDefault="00EE6FB8" w:rsidP="00EE6FB8">
      <w:pPr>
        <w:shd w:val="clear" w:color="auto" w:fill="FFFFFF"/>
        <w:jc w:val="both"/>
        <w:rPr>
          <w:rFonts w:ascii="Arial" w:hAnsi="Arial" w:cs="Arial"/>
          <w:color w:val="222222"/>
          <w:lang w:eastAsia="es-AR"/>
        </w:rPr>
      </w:pPr>
    </w:p>
    <w:p w14:paraId="4F16E148" w14:textId="77777777" w:rsidR="00EE6FB8" w:rsidRPr="00735FEB" w:rsidRDefault="00EE6FB8" w:rsidP="00EE6FB8">
      <w:pPr>
        <w:shd w:val="clear" w:color="auto" w:fill="FFFFFF"/>
        <w:jc w:val="both"/>
        <w:rPr>
          <w:rFonts w:ascii="Arial" w:hAnsi="Arial" w:cs="Arial"/>
          <w:color w:val="222222"/>
          <w:lang w:eastAsia="es-AR"/>
        </w:rPr>
      </w:pPr>
      <w:r w:rsidRPr="00735FEB">
        <w:rPr>
          <w:rFonts w:ascii="Arial" w:hAnsi="Arial" w:cs="Arial"/>
          <w:color w:val="222222"/>
          <w:lang w:eastAsia="es-AR"/>
        </w:rPr>
        <w:t>5) Cubrir la superficie de la bandeja con el “mantel” cuadriculado; para evitar el movimiento, se puede ayudar con un poco de cinta.</w:t>
      </w:r>
    </w:p>
    <w:p w14:paraId="6521E8EC" w14:textId="77777777" w:rsidR="00EE6FB8" w:rsidRPr="00735FEB" w:rsidRDefault="00EE6FB8" w:rsidP="00EE6FB8">
      <w:pPr>
        <w:shd w:val="clear" w:color="auto" w:fill="FFFFFF"/>
        <w:jc w:val="both"/>
        <w:rPr>
          <w:rFonts w:ascii="Arial" w:hAnsi="Arial" w:cs="Arial"/>
          <w:color w:val="222222"/>
          <w:lang w:eastAsia="es-AR"/>
        </w:rPr>
      </w:pPr>
    </w:p>
    <w:p w14:paraId="2D0B2CD1" w14:textId="02025FB4" w:rsidR="00EE6FB8" w:rsidRPr="00735FEB" w:rsidRDefault="00EE6FB8" w:rsidP="00EE6FB8">
      <w:pPr>
        <w:shd w:val="clear" w:color="auto" w:fill="FFFFFF"/>
        <w:jc w:val="both"/>
        <w:rPr>
          <w:rFonts w:ascii="Arial" w:hAnsi="Arial" w:cs="Arial"/>
          <w:lang w:eastAsia="es-AR"/>
        </w:rPr>
      </w:pPr>
      <w:r w:rsidRPr="00735FEB">
        <w:rPr>
          <w:rFonts w:ascii="Arial" w:hAnsi="Arial" w:cs="Arial"/>
          <w:lang w:eastAsia="es-AR"/>
        </w:rPr>
        <w:t>6) Elegir un sistema de ejes coordenados (X, Y) arbitrario sobre las hojas.</w:t>
      </w:r>
    </w:p>
    <w:p w14:paraId="20C30D64" w14:textId="77777777" w:rsidR="00EE6FB8" w:rsidRPr="00735FEB" w:rsidRDefault="00EE6FB8" w:rsidP="00EE6FB8">
      <w:pPr>
        <w:shd w:val="clear" w:color="auto" w:fill="FFFFFF"/>
        <w:ind w:firstLine="1134"/>
        <w:jc w:val="both"/>
        <w:rPr>
          <w:rFonts w:ascii="Arial" w:hAnsi="Arial" w:cs="Arial"/>
          <w:lang w:eastAsia="es-AR"/>
        </w:rPr>
      </w:pPr>
    </w:p>
    <w:p w14:paraId="75E58965" w14:textId="02191750" w:rsidR="00EE6FB8" w:rsidRPr="00735FEB" w:rsidRDefault="00EE6FB8" w:rsidP="00EE6FB8">
      <w:pPr>
        <w:shd w:val="clear" w:color="auto" w:fill="FFFFFF"/>
        <w:jc w:val="both"/>
        <w:rPr>
          <w:rFonts w:ascii="Arial" w:hAnsi="Arial" w:cs="Arial"/>
          <w:lang w:eastAsia="es-AR"/>
        </w:rPr>
      </w:pPr>
      <w:r w:rsidRPr="00735FEB">
        <w:rPr>
          <w:rFonts w:ascii="Arial" w:hAnsi="Arial" w:cs="Arial"/>
          <w:lang w:eastAsia="es-AR"/>
        </w:rPr>
        <w:t>7) Colocar los recipientes con agua sobre las hojas o “mantel cuadriculado”; no tienen un orden ni una posición privilegiada, simplemente se apoyan aleatoriamente.</w:t>
      </w:r>
    </w:p>
    <w:p w14:paraId="2CEB0476" w14:textId="77777777" w:rsidR="00EE6FB8" w:rsidRPr="003C59A5" w:rsidRDefault="00EE6FB8" w:rsidP="00EE6FB8">
      <w:pPr>
        <w:shd w:val="clear" w:color="auto" w:fill="FFFFFF"/>
        <w:jc w:val="both"/>
        <w:rPr>
          <w:rFonts w:ascii="Arial" w:hAnsi="Arial" w:cs="Arial"/>
          <w:b/>
          <w:color w:val="222222"/>
          <w:lang w:eastAsia="es-AR"/>
        </w:rPr>
      </w:pPr>
    </w:p>
    <w:p w14:paraId="7733F476" w14:textId="01A210C7" w:rsidR="00EE6FB8" w:rsidRDefault="00EE6FB8" w:rsidP="00DB647A"/>
    <w:p w14:paraId="40984F90" w14:textId="77777777" w:rsidR="00EE6FB8" w:rsidRDefault="00EE6FB8" w:rsidP="00DB647A"/>
    <w:p w14:paraId="2E312559" w14:textId="4E396AD6" w:rsidR="00EE6FB8" w:rsidRDefault="00EE6FB8" w:rsidP="00EE6FB8">
      <w:pPr>
        <w:jc w:val="center"/>
      </w:pPr>
      <w:r>
        <w:rPr>
          <w:noProof/>
          <w:lang w:val="es-AR" w:eastAsia="es-AR"/>
        </w:rPr>
        <w:drawing>
          <wp:inline distT="0" distB="0" distL="0" distR="0" wp14:anchorId="6E562D33" wp14:editId="0AEEED0B">
            <wp:extent cx="4686300" cy="1924050"/>
            <wp:effectExtent l="0" t="0" r="0" b="0"/>
            <wp:docPr id="1" name="Imagen 1" descr="C:\Users\Veronica\Downloads\WhatsApp Image 2021-06-06 at 18.50.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ronica\Downloads\WhatsApp Image 2021-06-06 at 18.50.5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924050"/>
                    </a:xfrm>
                    <a:prstGeom prst="rect">
                      <a:avLst/>
                    </a:prstGeom>
                    <a:noFill/>
                    <a:ln>
                      <a:noFill/>
                    </a:ln>
                  </pic:spPr>
                </pic:pic>
              </a:graphicData>
            </a:graphic>
          </wp:inline>
        </w:drawing>
      </w:r>
    </w:p>
    <w:p w14:paraId="655ECED8" w14:textId="37E8C181" w:rsidR="00C608B2" w:rsidRDefault="00C608B2" w:rsidP="00EE6FB8">
      <w:pPr>
        <w:shd w:val="clear" w:color="auto" w:fill="FFFFFF"/>
        <w:jc w:val="both"/>
        <w:rPr>
          <w:rFonts w:ascii="Arial" w:hAnsi="Arial" w:cs="Arial"/>
          <w:color w:val="222222"/>
          <w:lang w:eastAsia="es-AR"/>
        </w:rPr>
      </w:pPr>
    </w:p>
    <w:p w14:paraId="1A84C982" w14:textId="050B3573" w:rsidR="00C608B2" w:rsidRPr="00F54472" w:rsidRDefault="00C608B2" w:rsidP="00EE6FB8">
      <w:pPr>
        <w:shd w:val="clear" w:color="auto" w:fill="FFFFFF"/>
        <w:jc w:val="both"/>
        <w:rPr>
          <w:rFonts w:ascii="Arial" w:hAnsi="Arial" w:cs="Arial"/>
          <w:b/>
          <w:lang w:eastAsia="es-AR"/>
        </w:rPr>
      </w:pPr>
      <w:r>
        <w:rPr>
          <w:rFonts w:ascii="Arial" w:hAnsi="Arial" w:cs="Arial"/>
          <w:b/>
          <w:color w:val="222222"/>
          <w:lang w:eastAsia="es-AR"/>
        </w:rPr>
        <w:lastRenderedPageBreak/>
        <w:t xml:space="preserve">        </w:t>
      </w:r>
    </w:p>
    <w:p w14:paraId="7333329D" w14:textId="77777777" w:rsidR="00C608B2" w:rsidRDefault="00C608B2" w:rsidP="00C608B2">
      <w:pPr>
        <w:shd w:val="clear" w:color="auto" w:fill="FFFFFF"/>
        <w:ind w:firstLine="1134"/>
        <w:jc w:val="both"/>
        <w:rPr>
          <w:rFonts w:ascii="Arial" w:hAnsi="Arial" w:cs="Arial"/>
          <w:b/>
          <w:color w:val="222222"/>
          <w:lang w:eastAsia="es-AR"/>
        </w:rPr>
      </w:pPr>
    </w:p>
    <w:p w14:paraId="0E29A3F1" w14:textId="4D7476BE" w:rsidR="00C608B2" w:rsidRPr="00735FEB" w:rsidRDefault="00C608B2" w:rsidP="00C608B2">
      <w:pPr>
        <w:shd w:val="clear" w:color="auto" w:fill="FFFFFF"/>
        <w:jc w:val="both"/>
        <w:rPr>
          <w:rFonts w:ascii="Arial" w:hAnsi="Arial" w:cs="Arial"/>
          <w:lang w:eastAsia="es-AR"/>
        </w:rPr>
      </w:pPr>
      <w:r w:rsidRPr="00735FEB">
        <w:rPr>
          <w:rFonts w:ascii="Arial" w:hAnsi="Arial" w:cs="Arial"/>
          <w:lang w:eastAsia="es-AR"/>
        </w:rPr>
        <w:t xml:space="preserve">     8) Marcar sobre la hoja el contorno de las bases de los recipientes y numerarlos.</w:t>
      </w:r>
    </w:p>
    <w:p w14:paraId="6E8309D3" w14:textId="77777777" w:rsidR="00C608B2" w:rsidRPr="00735FEB" w:rsidRDefault="00C608B2" w:rsidP="00C608B2">
      <w:pPr>
        <w:shd w:val="clear" w:color="auto" w:fill="FFFFFF"/>
        <w:jc w:val="both"/>
        <w:rPr>
          <w:rFonts w:ascii="Arial" w:hAnsi="Arial" w:cs="Arial"/>
          <w:lang w:eastAsia="es-AR"/>
        </w:rPr>
      </w:pPr>
      <w:r w:rsidRPr="00735FEB">
        <w:rPr>
          <w:rFonts w:ascii="Arial" w:hAnsi="Arial" w:cs="Arial"/>
          <w:lang w:eastAsia="es-AR"/>
        </w:rPr>
        <w:t xml:space="preserve">                 </w:t>
      </w:r>
    </w:p>
    <w:p w14:paraId="341CC31D" w14:textId="77777777" w:rsidR="00C608B2" w:rsidRPr="00735FEB" w:rsidRDefault="00C608B2" w:rsidP="00C608B2">
      <w:pPr>
        <w:shd w:val="clear" w:color="auto" w:fill="FFFFFF"/>
        <w:jc w:val="both"/>
        <w:rPr>
          <w:rFonts w:ascii="Arial" w:hAnsi="Arial" w:cs="Arial"/>
          <w:lang w:eastAsia="es-AR"/>
        </w:rPr>
      </w:pPr>
      <w:r w:rsidRPr="00735FEB">
        <w:rPr>
          <w:rFonts w:ascii="Arial" w:hAnsi="Arial" w:cs="Arial"/>
          <w:lang w:eastAsia="es-AR"/>
        </w:rPr>
        <w:t xml:space="preserve">     9) Con mucho cuidado, y sin que se corran las botellas de las circunferencias, se apoya la base con los recipientes en el pico de una botella llena con agua o de un bidón, tratando que quede en equilibrio. Si toda la masa estuviera concentrada en ese punto, bastaría con sostenerlo en ese punto (es lo que hacen los mozos en su trabajo). Se marca en la parte superior el punto, habiéndose logrado una primera aproximación del llamado “centro de masa”.</w:t>
      </w:r>
    </w:p>
    <w:p w14:paraId="775430BA" w14:textId="77777777" w:rsidR="00EE6FB8" w:rsidRPr="00735FEB" w:rsidRDefault="00EE6FB8" w:rsidP="00C608B2">
      <w:pPr>
        <w:shd w:val="clear" w:color="auto" w:fill="FFFFFF"/>
        <w:jc w:val="both"/>
        <w:rPr>
          <w:rFonts w:ascii="Arial" w:hAnsi="Arial" w:cs="Arial"/>
          <w:lang w:eastAsia="es-AR"/>
        </w:rPr>
      </w:pPr>
    </w:p>
    <w:p w14:paraId="73DE389E" w14:textId="1009C46C" w:rsidR="00EE6FB8" w:rsidRDefault="00EE6FB8" w:rsidP="00735FEB">
      <w:pPr>
        <w:shd w:val="clear" w:color="auto" w:fill="FFFFFF"/>
        <w:jc w:val="center"/>
        <w:rPr>
          <w:rFonts w:ascii="Arial" w:hAnsi="Arial" w:cs="Arial"/>
          <w:b/>
          <w:lang w:eastAsia="es-AR"/>
        </w:rPr>
      </w:pPr>
      <w:r>
        <w:rPr>
          <w:rFonts w:ascii="Arial" w:hAnsi="Arial" w:cs="Arial"/>
          <w:b/>
          <w:noProof/>
          <w:lang w:val="es-AR" w:eastAsia="es-AR"/>
        </w:rPr>
        <w:drawing>
          <wp:inline distT="0" distB="0" distL="0" distR="0" wp14:anchorId="0B672EA0" wp14:editId="5FC9A3F1">
            <wp:extent cx="4619625" cy="2543175"/>
            <wp:effectExtent l="0" t="0" r="9525" b="9525"/>
            <wp:docPr id="3" name="Imagen 3" descr="C:\Users\Veronica\Downloads\WhatsApp Image 2021-06-06 at 18.50.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ronica\Downloads\WhatsApp Image 2021-06-06 at 18.50.5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2543175"/>
                    </a:xfrm>
                    <a:prstGeom prst="rect">
                      <a:avLst/>
                    </a:prstGeom>
                    <a:noFill/>
                    <a:ln>
                      <a:noFill/>
                    </a:ln>
                  </pic:spPr>
                </pic:pic>
              </a:graphicData>
            </a:graphic>
          </wp:inline>
        </w:drawing>
      </w:r>
    </w:p>
    <w:p w14:paraId="0B087F70" w14:textId="77777777" w:rsidR="00735FEB" w:rsidRDefault="00735FEB" w:rsidP="00C608B2">
      <w:pPr>
        <w:shd w:val="clear" w:color="auto" w:fill="FFFFFF"/>
        <w:jc w:val="both"/>
        <w:rPr>
          <w:rFonts w:ascii="Arial" w:hAnsi="Arial" w:cs="Arial"/>
          <w:b/>
          <w:lang w:eastAsia="es-AR"/>
        </w:rPr>
      </w:pPr>
    </w:p>
    <w:p w14:paraId="61C1270B" w14:textId="26952C24" w:rsidR="00EE6FB8" w:rsidRDefault="00EE6FB8" w:rsidP="00735FEB">
      <w:pPr>
        <w:shd w:val="clear" w:color="auto" w:fill="FFFFFF"/>
        <w:jc w:val="center"/>
        <w:rPr>
          <w:rFonts w:ascii="Arial" w:hAnsi="Arial" w:cs="Arial"/>
          <w:b/>
          <w:lang w:eastAsia="es-AR"/>
        </w:rPr>
      </w:pPr>
      <w:r>
        <w:rPr>
          <w:rFonts w:ascii="Arial" w:hAnsi="Arial" w:cs="Arial"/>
          <w:b/>
          <w:noProof/>
          <w:lang w:val="es-AR" w:eastAsia="es-AR"/>
        </w:rPr>
        <w:drawing>
          <wp:inline distT="0" distB="0" distL="0" distR="0" wp14:anchorId="0EA70514" wp14:editId="36072CA4">
            <wp:extent cx="4657725" cy="2495550"/>
            <wp:effectExtent l="0" t="0" r="9525" b="0"/>
            <wp:docPr id="4" name="Imagen 4" descr="C:\Users\Veronica\Downloads\WhatsApp Image 2021-06-06 at 18.50.5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ronica\Downloads\WhatsApp Image 2021-06-06 at 18.50.51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2495550"/>
                    </a:xfrm>
                    <a:prstGeom prst="rect">
                      <a:avLst/>
                    </a:prstGeom>
                    <a:noFill/>
                    <a:ln>
                      <a:noFill/>
                    </a:ln>
                  </pic:spPr>
                </pic:pic>
              </a:graphicData>
            </a:graphic>
          </wp:inline>
        </w:drawing>
      </w:r>
    </w:p>
    <w:p w14:paraId="43CB3526" w14:textId="77777777" w:rsidR="00EE6FB8" w:rsidRDefault="00EE6FB8" w:rsidP="00C608B2">
      <w:pPr>
        <w:shd w:val="clear" w:color="auto" w:fill="FFFFFF"/>
        <w:jc w:val="both"/>
        <w:rPr>
          <w:rFonts w:ascii="Arial" w:hAnsi="Arial" w:cs="Arial"/>
          <w:b/>
          <w:lang w:eastAsia="es-AR"/>
        </w:rPr>
      </w:pPr>
    </w:p>
    <w:p w14:paraId="1A732E38" w14:textId="0517C87B" w:rsidR="00EE6FB8" w:rsidRDefault="00B3167B" w:rsidP="00C608B2">
      <w:pPr>
        <w:shd w:val="clear" w:color="auto" w:fill="FFFFFF"/>
        <w:jc w:val="both"/>
        <w:rPr>
          <w:rFonts w:ascii="Arial" w:hAnsi="Arial" w:cs="Arial"/>
          <w:b/>
          <w:lang w:eastAsia="es-AR"/>
        </w:rPr>
      </w:pPr>
      <m:oMathPara>
        <m:oMath>
          <m:acc>
            <m:accPr>
              <m:chr m:val="⃑"/>
              <m:ctrlPr>
                <w:rPr>
                  <w:rFonts w:ascii="Cambria Math" w:hAnsi="Cambria Math" w:cs="Arial"/>
                  <w:b/>
                  <w:i/>
                  <w:highlight w:val="yellow"/>
                  <w:lang w:eastAsia="es-AR"/>
                </w:rPr>
              </m:ctrlPr>
            </m:accPr>
            <m:e>
              <m:sSub>
                <m:sSubPr>
                  <m:ctrlPr>
                    <w:rPr>
                      <w:rFonts w:ascii="Cambria Math" w:hAnsi="Cambria Math" w:cs="Arial"/>
                      <w:b/>
                      <w:i/>
                      <w:highlight w:val="yellow"/>
                      <w:lang w:eastAsia="es-AR"/>
                    </w:rPr>
                  </m:ctrlPr>
                </m:sSubPr>
                <m:e>
                  <m:r>
                    <m:rPr>
                      <m:sty m:val="bi"/>
                    </m:rPr>
                    <w:rPr>
                      <w:rFonts w:ascii="Cambria Math" w:hAnsi="Cambria Math" w:cs="Arial"/>
                      <w:highlight w:val="yellow"/>
                      <w:lang w:eastAsia="es-AR"/>
                    </w:rPr>
                    <m:t>r</m:t>
                  </m:r>
                </m:e>
                <m:sub>
                  <m:r>
                    <m:rPr>
                      <m:sty m:val="bi"/>
                    </m:rPr>
                    <w:rPr>
                      <w:rFonts w:ascii="Cambria Math" w:hAnsi="Cambria Math" w:cs="Arial"/>
                      <w:highlight w:val="yellow"/>
                      <w:lang w:eastAsia="es-AR"/>
                    </w:rPr>
                    <m:t>CM</m:t>
                  </m:r>
                </m:sub>
              </m:sSub>
            </m:e>
          </m:acc>
          <m:r>
            <m:rPr>
              <m:sty m:val="bi"/>
            </m:rPr>
            <w:rPr>
              <w:rFonts w:ascii="Cambria Math" w:hAnsi="Cambria Math" w:cs="Arial"/>
              <w:highlight w:val="yellow"/>
              <w:lang w:eastAsia="es-AR"/>
            </w:rPr>
            <m:t>=</m:t>
          </m:r>
          <m:d>
            <m:dPr>
              <m:ctrlPr>
                <w:rPr>
                  <w:rFonts w:ascii="Cambria Math" w:hAnsi="Cambria Math" w:cs="Arial"/>
                  <w:b/>
                  <w:i/>
                  <w:highlight w:val="yellow"/>
                  <w:lang w:eastAsia="es-AR"/>
                </w:rPr>
              </m:ctrlPr>
            </m:dPr>
            <m:e>
              <m:r>
                <m:rPr>
                  <m:sty m:val="bi"/>
                </m:rPr>
                <w:rPr>
                  <w:rFonts w:ascii="Cambria Math" w:hAnsi="Cambria Math" w:cs="Arial"/>
                  <w:highlight w:val="yellow"/>
                  <w:lang w:eastAsia="es-AR"/>
                </w:rPr>
                <m:t>-0,6</m:t>
              </m:r>
              <m:r>
                <m:rPr>
                  <m:sty m:val="bi"/>
                </m:rPr>
                <w:rPr>
                  <w:rFonts w:ascii="Cambria Math" w:hAnsi="Cambria Math" w:cs="Arial"/>
                  <w:highlight w:val="yellow"/>
                  <w:lang w:eastAsia="es-AR"/>
                </w:rPr>
                <m:t>cm;2</m:t>
              </m:r>
              <m:r>
                <m:rPr>
                  <m:sty m:val="bi"/>
                </m:rPr>
                <w:rPr>
                  <w:rFonts w:ascii="Cambria Math" w:hAnsi="Cambria Math" w:cs="Arial"/>
                  <w:highlight w:val="yellow"/>
                  <w:lang w:eastAsia="es-AR"/>
                </w:rPr>
                <m:t>cm</m:t>
              </m:r>
            </m:e>
          </m:d>
        </m:oMath>
      </m:oMathPara>
    </w:p>
    <w:p w14:paraId="761A22F0" w14:textId="77777777" w:rsidR="00A87638" w:rsidRPr="003C59A5" w:rsidRDefault="00A87638" w:rsidP="00C608B2">
      <w:pPr>
        <w:shd w:val="clear" w:color="auto" w:fill="FFFFFF"/>
        <w:jc w:val="both"/>
        <w:rPr>
          <w:rFonts w:ascii="Arial" w:hAnsi="Arial" w:cs="Arial"/>
          <w:b/>
          <w:lang w:eastAsia="es-AR"/>
        </w:rPr>
      </w:pPr>
    </w:p>
    <w:p w14:paraId="30709239" w14:textId="242AB66A" w:rsidR="00C608B2" w:rsidRPr="00735FEB" w:rsidRDefault="00A87638" w:rsidP="00DB647A">
      <w:pPr>
        <w:rPr>
          <w:b/>
        </w:rPr>
      </w:pPr>
      <w:r w:rsidRPr="00735FEB">
        <w:rPr>
          <w:b/>
        </w:rPr>
        <w:t>SEGUNDA PARTE</w:t>
      </w:r>
      <w:r w:rsidR="00735FEB">
        <w:rPr>
          <w:b/>
        </w:rPr>
        <w:t xml:space="preserve"> (Manera analítica):</w:t>
      </w:r>
    </w:p>
    <w:p w14:paraId="539E2AD6" w14:textId="77777777" w:rsidR="00A87638" w:rsidRDefault="00A87638" w:rsidP="00DB647A"/>
    <w:p w14:paraId="681FD7F2" w14:textId="1D033D65" w:rsidR="00A87638" w:rsidRPr="00735FEB" w:rsidRDefault="00A87638" w:rsidP="00735FEB">
      <w:pPr>
        <w:shd w:val="clear" w:color="auto" w:fill="FFFFFF"/>
        <w:rPr>
          <w:rFonts w:ascii="Arial" w:hAnsi="Arial" w:cs="Arial"/>
          <w:color w:val="222222"/>
          <w:lang w:eastAsia="es-AR"/>
        </w:rPr>
      </w:pPr>
      <w:r w:rsidRPr="00735FEB">
        <w:rPr>
          <w:rFonts w:ascii="Arial" w:hAnsi="Arial" w:cs="Arial"/>
          <w:color w:val="222222"/>
          <w:lang w:eastAsia="es-AR"/>
        </w:rPr>
        <w:t>1) Sacar las botellas o vasos y despegar la hoja o “mantel” cuadriculado. La idea es trabajar con esa hoja cuadriculada y sus marcas de manera analítica.</w:t>
      </w:r>
    </w:p>
    <w:p w14:paraId="28AC4425" w14:textId="77777777" w:rsidR="00A87638" w:rsidRPr="00735FEB" w:rsidRDefault="00A87638" w:rsidP="00735FEB">
      <w:pPr>
        <w:shd w:val="clear" w:color="auto" w:fill="FFFFFF"/>
        <w:rPr>
          <w:rFonts w:ascii="Arial" w:hAnsi="Arial" w:cs="Arial"/>
          <w:color w:val="222222"/>
          <w:lang w:eastAsia="es-AR"/>
        </w:rPr>
      </w:pPr>
    </w:p>
    <w:p w14:paraId="73BF0220" w14:textId="2057163F" w:rsidR="00A87638" w:rsidRPr="00735FEB" w:rsidRDefault="00A87638" w:rsidP="00735FEB">
      <w:pPr>
        <w:shd w:val="clear" w:color="auto" w:fill="FFFFFF"/>
        <w:rPr>
          <w:rFonts w:ascii="Arial" w:hAnsi="Arial" w:cs="Arial"/>
          <w:lang w:eastAsia="es-AR"/>
        </w:rPr>
      </w:pPr>
      <w:r w:rsidRPr="00735FEB">
        <w:rPr>
          <w:rFonts w:ascii="Arial" w:hAnsi="Arial" w:cs="Arial"/>
          <w:lang w:eastAsia="es-AR"/>
        </w:rPr>
        <w:t>2) Si se mira la hoja desde arriba, debería verse el sistema de ejes coordenados, las circunferencias y un punto al que hemos llamado centro de masa empírico.</w:t>
      </w:r>
    </w:p>
    <w:p w14:paraId="01C178CB" w14:textId="77777777" w:rsidR="00A87638" w:rsidRPr="00735FEB" w:rsidRDefault="00A87638" w:rsidP="00735FEB">
      <w:pPr>
        <w:shd w:val="clear" w:color="auto" w:fill="FFFFFF"/>
        <w:ind w:firstLine="1134"/>
        <w:rPr>
          <w:rFonts w:ascii="Arial" w:hAnsi="Arial" w:cs="Arial"/>
          <w:lang w:eastAsia="es-AR"/>
        </w:rPr>
      </w:pPr>
    </w:p>
    <w:p w14:paraId="7643BE43" w14:textId="26E04CA8" w:rsidR="00A87638" w:rsidRPr="00735FEB" w:rsidRDefault="00A87638" w:rsidP="00735FEB">
      <w:pPr>
        <w:shd w:val="clear" w:color="auto" w:fill="FFFFFF"/>
        <w:rPr>
          <w:rFonts w:ascii="Arial" w:hAnsi="Arial" w:cs="Arial"/>
          <w:lang w:eastAsia="es-AR"/>
        </w:rPr>
      </w:pPr>
      <w:r w:rsidRPr="00735FEB">
        <w:rPr>
          <w:rFonts w:ascii="Arial" w:hAnsi="Arial" w:cs="Arial"/>
          <w:lang w:eastAsia="es-AR"/>
        </w:rPr>
        <w:lastRenderedPageBreak/>
        <w:t>3) El centro de masa de un objeto circular y homogéneo, está justo en el centro de su circunferencia. Por tal motivo, determinar y marcar el centro de masa de cada una de las circunferencias.</w:t>
      </w:r>
    </w:p>
    <w:p w14:paraId="1FE70B3A" w14:textId="77777777" w:rsidR="00A87638" w:rsidRPr="00735FEB" w:rsidRDefault="00A87638" w:rsidP="00A87638">
      <w:pPr>
        <w:shd w:val="clear" w:color="auto" w:fill="FFFFFF"/>
        <w:ind w:firstLine="1134"/>
        <w:jc w:val="both"/>
        <w:rPr>
          <w:rFonts w:ascii="Arial" w:hAnsi="Arial" w:cs="Arial"/>
          <w:lang w:eastAsia="es-AR"/>
        </w:rPr>
      </w:pPr>
    </w:p>
    <w:p w14:paraId="7DA6766D" w14:textId="717636ED" w:rsidR="00A87638" w:rsidRPr="00735FEB" w:rsidRDefault="00A87638" w:rsidP="00735FEB">
      <w:pPr>
        <w:shd w:val="clear" w:color="auto" w:fill="FFFFFF"/>
        <w:rPr>
          <w:rFonts w:ascii="Arial" w:hAnsi="Arial" w:cs="Arial"/>
          <w:lang w:eastAsia="es-AR"/>
        </w:rPr>
      </w:pPr>
      <w:r w:rsidRPr="00735FEB">
        <w:rPr>
          <w:rFonts w:ascii="Arial" w:hAnsi="Arial" w:cs="Arial"/>
          <w:lang w:eastAsia="es-AR"/>
        </w:rPr>
        <w:t>4) Medir las coordenadas de cada uno de estos nuevos puntos, en las unidades que haya elegido (por ejemplo, cm). Es decir, ubicar el centro de masa de cada una de las botellas o vasos.</w:t>
      </w:r>
    </w:p>
    <w:p w14:paraId="75DE318D" w14:textId="77777777" w:rsidR="00A87638" w:rsidRDefault="00A87638" w:rsidP="00DB647A"/>
    <w:p w14:paraId="7D7B52E8" w14:textId="765733F4" w:rsidR="00A87638" w:rsidRDefault="00711D99" w:rsidP="00B40AB7">
      <w:pPr>
        <w:jc w:val="center"/>
      </w:pPr>
      <w:r>
        <w:rPr>
          <w:noProof/>
          <w:lang w:val="es-AR" w:eastAsia="es-AR"/>
        </w:rPr>
        <w:drawing>
          <wp:inline distT="0" distB="0" distL="0" distR="0" wp14:anchorId="0C96DEE0" wp14:editId="13757835">
            <wp:extent cx="4286250" cy="4208145"/>
            <wp:effectExtent l="0" t="0" r="0" b="1905"/>
            <wp:docPr id="5" name="Imagen 5" descr="C:\Users\Veronica\Downloads\WhatsApp Image 2021-06-06 at 21.39.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ronica\Downloads\WhatsApp Image 2021-06-06 at 21.39.4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533" cy="4212350"/>
                    </a:xfrm>
                    <a:prstGeom prst="rect">
                      <a:avLst/>
                    </a:prstGeom>
                    <a:noFill/>
                    <a:ln>
                      <a:noFill/>
                    </a:ln>
                  </pic:spPr>
                </pic:pic>
              </a:graphicData>
            </a:graphic>
          </wp:inline>
        </w:drawing>
      </w:r>
    </w:p>
    <w:p w14:paraId="45C007E6" w14:textId="77777777" w:rsidR="00B40AB7" w:rsidRDefault="00B40AB7" w:rsidP="00DB647A">
      <w:pPr>
        <w:rPr>
          <w:b/>
          <w:i/>
          <w:sz w:val="32"/>
          <w:szCs w:val="32"/>
        </w:rPr>
      </w:pPr>
    </w:p>
    <w:p w14:paraId="58CA82F7" w14:textId="6C0F1013" w:rsidR="00C608B2" w:rsidRPr="00735FEB" w:rsidRDefault="00C608B2" w:rsidP="00DB647A">
      <w:pPr>
        <w:rPr>
          <w:b/>
          <w:i/>
          <w:sz w:val="32"/>
          <w:szCs w:val="32"/>
        </w:rPr>
      </w:pPr>
      <w:r w:rsidRPr="00735FEB">
        <w:rPr>
          <w:b/>
          <w:i/>
          <w:sz w:val="32"/>
          <w:szCs w:val="32"/>
        </w:rPr>
        <w:t>Valores:</w:t>
      </w:r>
    </w:p>
    <w:p w14:paraId="5415567B" w14:textId="77777777" w:rsidR="00C608B2" w:rsidRDefault="00C608B2" w:rsidP="00DB647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866"/>
        <w:gridCol w:w="653"/>
        <w:gridCol w:w="1937"/>
        <w:gridCol w:w="511"/>
        <w:gridCol w:w="2079"/>
      </w:tblGrid>
      <w:tr w:rsidR="00C608B2" w:rsidRPr="00C34DFA" w14:paraId="3F8E92B4" w14:textId="77777777" w:rsidTr="00C608B2">
        <w:trPr>
          <w:trHeight w:val="562"/>
          <w:jc w:val="center"/>
        </w:trPr>
        <w:tc>
          <w:tcPr>
            <w:tcW w:w="2660" w:type="dxa"/>
            <w:gridSpan w:val="2"/>
            <w:shd w:val="clear" w:color="auto" w:fill="D9D9D9"/>
          </w:tcPr>
          <w:p w14:paraId="1C1AFDC7" w14:textId="77777777" w:rsidR="00C608B2" w:rsidRPr="00C34DFA" w:rsidRDefault="00C608B2" w:rsidP="00002EFD">
            <w:pPr>
              <w:autoSpaceDE w:val="0"/>
              <w:autoSpaceDN w:val="0"/>
              <w:adjustRightInd w:val="0"/>
              <w:rPr>
                <w:b/>
              </w:rPr>
            </w:pPr>
            <w:r>
              <w:rPr>
                <w:b/>
              </w:rPr>
              <w:t xml:space="preserve">             </w:t>
            </w:r>
            <w:r w:rsidRPr="00C34DFA">
              <w:rPr>
                <w:b/>
              </w:rPr>
              <w:t>MASA</w:t>
            </w:r>
            <w:r>
              <w:rPr>
                <w:b/>
              </w:rPr>
              <w:t xml:space="preserve">  (en “u”)</w:t>
            </w:r>
          </w:p>
          <w:p w14:paraId="52867CEE" w14:textId="77777777" w:rsidR="00C608B2" w:rsidRPr="00C34DFA" w:rsidRDefault="00C608B2" w:rsidP="00002EFD">
            <w:pPr>
              <w:autoSpaceDE w:val="0"/>
              <w:autoSpaceDN w:val="0"/>
              <w:adjustRightInd w:val="0"/>
              <w:rPr>
                <w:b/>
              </w:rPr>
            </w:pPr>
            <w:r>
              <w:rPr>
                <w:b/>
              </w:rPr>
              <w:t xml:space="preserve">                  </w:t>
            </w:r>
            <w:r w:rsidRPr="00C05B08">
              <w:rPr>
                <w:b/>
                <w:position w:val="-6"/>
              </w:rPr>
              <w:object w:dxaOrig="420" w:dyaOrig="279" w14:anchorId="18E89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3.25pt" o:ole="" fillcolor="yellow">
                  <v:imagedata r:id="rId12" o:title=""/>
                </v:shape>
                <o:OLEObject Type="Embed" ProgID="Equation.3" ShapeID="_x0000_i1025" DrawAspect="Content" ObjectID="_1684923255" r:id="rId13"/>
              </w:object>
            </w:r>
          </w:p>
        </w:tc>
        <w:tc>
          <w:tcPr>
            <w:tcW w:w="2590" w:type="dxa"/>
            <w:gridSpan w:val="2"/>
            <w:shd w:val="clear" w:color="auto" w:fill="D9D9D9"/>
          </w:tcPr>
          <w:p w14:paraId="0C7394CD" w14:textId="77777777" w:rsidR="00C608B2" w:rsidRPr="00C34DFA" w:rsidRDefault="00C608B2" w:rsidP="00002EFD">
            <w:pPr>
              <w:autoSpaceDE w:val="0"/>
              <w:autoSpaceDN w:val="0"/>
              <w:adjustRightInd w:val="0"/>
              <w:rPr>
                <w:b/>
              </w:rPr>
            </w:pPr>
            <w:r w:rsidRPr="00C34DFA">
              <w:rPr>
                <w:b/>
              </w:rPr>
              <w:t xml:space="preserve"> </w:t>
            </w:r>
            <w:r>
              <w:rPr>
                <w:b/>
              </w:rPr>
              <w:t xml:space="preserve">           </w:t>
            </w:r>
            <w:r w:rsidRPr="00C34DFA">
              <w:rPr>
                <w:b/>
              </w:rPr>
              <w:t>ABSCISA (cm)</w:t>
            </w:r>
          </w:p>
          <w:p w14:paraId="492023E2" w14:textId="77777777" w:rsidR="00C608B2" w:rsidRPr="00C34DFA" w:rsidRDefault="00C608B2" w:rsidP="00002EFD">
            <w:pPr>
              <w:autoSpaceDE w:val="0"/>
              <w:autoSpaceDN w:val="0"/>
              <w:adjustRightInd w:val="0"/>
              <w:rPr>
                <w:b/>
              </w:rPr>
            </w:pPr>
            <w:r>
              <w:rPr>
                <w:b/>
              </w:rPr>
              <w:t xml:space="preserve">                 </w:t>
            </w:r>
            <w:r w:rsidRPr="00C05B08">
              <w:rPr>
                <w:b/>
                <w:position w:val="-6"/>
              </w:rPr>
              <w:object w:dxaOrig="380" w:dyaOrig="279" w14:anchorId="2E817B97">
                <v:shape id="_x0000_i1026" type="#_x0000_t75" style="width:35.25pt;height:26.25pt" o:ole="" fillcolor="yellow">
                  <v:imagedata r:id="rId14" o:title=""/>
                </v:shape>
                <o:OLEObject Type="Embed" ProgID="Equation.3" ShapeID="_x0000_i1026" DrawAspect="Content" ObjectID="_1684923256" r:id="rId15"/>
              </w:object>
            </w:r>
          </w:p>
        </w:tc>
        <w:tc>
          <w:tcPr>
            <w:tcW w:w="2590" w:type="dxa"/>
            <w:gridSpan w:val="2"/>
            <w:shd w:val="clear" w:color="auto" w:fill="D9D9D9"/>
          </w:tcPr>
          <w:p w14:paraId="710D83C5" w14:textId="77777777" w:rsidR="00C608B2" w:rsidRPr="00C34DFA" w:rsidRDefault="00C608B2" w:rsidP="00002EFD">
            <w:pPr>
              <w:autoSpaceDE w:val="0"/>
              <w:autoSpaceDN w:val="0"/>
              <w:adjustRightInd w:val="0"/>
              <w:rPr>
                <w:b/>
              </w:rPr>
            </w:pPr>
            <w:r w:rsidRPr="00C34DFA">
              <w:rPr>
                <w:b/>
              </w:rPr>
              <w:t xml:space="preserve"> ORDENADA (cm)</w:t>
            </w:r>
          </w:p>
          <w:p w14:paraId="2E850145" w14:textId="77777777" w:rsidR="00C608B2" w:rsidRPr="00C34DFA" w:rsidRDefault="00C608B2" w:rsidP="00002EFD">
            <w:pPr>
              <w:autoSpaceDE w:val="0"/>
              <w:autoSpaceDN w:val="0"/>
              <w:adjustRightInd w:val="0"/>
              <w:rPr>
                <w:b/>
              </w:rPr>
            </w:pPr>
            <w:r>
              <w:rPr>
                <w:b/>
              </w:rPr>
              <w:t xml:space="preserve">              </w:t>
            </w:r>
            <w:r w:rsidRPr="00C35180">
              <w:rPr>
                <w:b/>
                <w:position w:val="-10"/>
              </w:rPr>
              <w:object w:dxaOrig="380" w:dyaOrig="320" w14:anchorId="386F2CEB">
                <v:shape id="_x0000_i1027" type="#_x0000_t75" style="width:30pt;height:25.5pt" o:ole="" fillcolor="yellow">
                  <v:imagedata r:id="rId16" o:title=""/>
                </v:shape>
                <o:OLEObject Type="Embed" ProgID="Equation.3" ShapeID="_x0000_i1027" DrawAspect="Content" ObjectID="_1684923257" r:id="rId17"/>
              </w:object>
            </w:r>
          </w:p>
        </w:tc>
      </w:tr>
      <w:tr w:rsidR="00C608B2" w:rsidRPr="00C34DFA" w14:paraId="6E5D6441" w14:textId="77777777" w:rsidTr="00C608B2">
        <w:trPr>
          <w:trHeight w:val="430"/>
          <w:jc w:val="center"/>
        </w:trPr>
        <w:tc>
          <w:tcPr>
            <w:tcW w:w="794" w:type="dxa"/>
          </w:tcPr>
          <w:p w14:paraId="5B9EC6AD" w14:textId="77777777" w:rsidR="00C608B2" w:rsidRPr="00C34DFA" w:rsidRDefault="00C608B2" w:rsidP="00002EFD">
            <w:pPr>
              <w:autoSpaceDE w:val="0"/>
              <w:autoSpaceDN w:val="0"/>
              <w:adjustRightInd w:val="0"/>
              <w:rPr>
                <w:b/>
                <w:sz w:val="36"/>
                <w:szCs w:val="36"/>
                <w:vertAlign w:val="subscript"/>
              </w:rPr>
            </w:pPr>
            <w:r w:rsidRPr="00C34DFA">
              <w:rPr>
                <w:b/>
                <w:sz w:val="36"/>
                <w:szCs w:val="36"/>
              </w:rPr>
              <w:t>m</w:t>
            </w:r>
            <w:r w:rsidRPr="00C34DFA">
              <w:rPr>
                <w:b/>
                <w:sz w:val="36"/>
                <w:szCs w:val="36"/>
                <w:vertAlign w:val="subscript"/>
              </w:rPr>
              <w:t>1</w:t>
            </w:r>
          </w:p>
        </w:tc>
        <w:tc>
          <w:tcPr>
            <w:tcW w:w="1866" w:type="dxa"/>
          </w:tcPr>
          <w:p w14:paraId="7538B908" w14:textId="77777777" w:rsidR="00C608B2" w:rsidRPr="00C34DFA" w:rsidRDefault="00C608B2" w:rsidP="00002EFD">
            <w:pPr>
              <w:autoSpaceDE w:val="0"/>
              <w:autoSpaceDN w:val="0"/>
              <w:adjustRightInd w:val="0"/>
              <w:rPr>
                <w:b/>
                <w:sz w:val="36"/>
                <w:szCs w:val="36"/>
              </w:rPr>
            </w:pPr>
            <w:r>
              <w:rPr>
                <w:b/>
                <w:sz w:val="36"/>
                <w:szCs w:val="36"/>
              </w:rPr>
              <w:t xml:space="preserve"> 100 g</w:t>
            </w:r>
          </w:p>
        </w:tc>
        <w:tc>
          <w:tcPr>
            <w:tcW w:w="653" w:type="dxa"/>
          </w:tcPr>
          <w:p w14:paraId="1C1F4E1C" w14:textId="77777777" w:rsidR="00C608B2" w:rsidRPr="00C34DFA" w:rsidRDefault="00C608B2" w:rsidP="00002EFD">
            <w:pPr>
              <w:autoSpaceDE w:val="0"/>
              <w:autoSpaceDN w:val="0"/>
              <w:adjustRightInd w:val="0"/>
              <w:rPr>
                <w:b/>
                <w:sz w:val="36"/>
                <w:szCs w:val="36"/>
                <w:vertAlign w:val="subscript"/>
              </w:rPr>
            </w:pPr>
            <w:r w:rsidRPr="00C34DFA">
              <w:rPr>
                <w:b/>
                <w:sz w:val="36"/>
                <w:szCs w:val="36"/>
              </w:rPr>
              <w:t>x</w:t>
            </w:r>
            <w:r w:rsidRPr="00C34DFA">
              <w:rPr>
                <w:b/>
                <w:sz w:val="36"/>
                <w:szCs w:val="36"/>
                <w:vertAlign w:val="subscript"/>
              </w:rPr>
              <w:t>1</w:t>
            </w:r>
          </w:p>
        </w:tc>
        <w:tc>
          <w:tcPr>
            <w:tcW w:w="1937" w:type="dxa"/>
          </w:tcPr>
          <w:p w14:paraId="780458B7" w14:textId="77777777" w:rsidR="00C608B2" w:rsidRPr="00981E15" w:rsidRDefault="00C608B2" w:rsidP="00002EFD">
            <w:pPr>
              <w:autoSpaceDE w:val="0"/>
              <w:autoSpaceDN w:val="0"/>
              <w:adjustRightInd w:val="0"/>
              <w:jc w:val="center"/>
              <w:rPr>
                <w:b/>
                <w:sz w:val="36"/>
                <w:szCs w:val="36"/>
              </w:rPr>
            </w:pPr>
            <w:r w:rsidRPr="00981E15">
              <w:rPr>
                <w:rFonts w:ascii="Arial" w:hAnsi="Arial" w:cs="Arial"/>
                <w:b/>
              </w:rPr>
              <w:t>-3,8 cm</w:t>
            </w:r>
          </w:p>
        </w:tc>
        <w:tc>
          <w:tcPr>
            <w:tcW w:w="511" w:type="dxa"/>
          </w:tcPr>
          <w:p w14:paraId="59CC6ECC" w14:textId="77777777" w:rsidR="00C608B2" w:rsidRPr="00C34DFA" w:rsidRDefault="00C608B2" w:rsidP="00002EFD">
            <w:pPr>
              <w:autoSpaceDE w:val="0"/>
              <w:autoSpaceDN w:val="0"/>
              <w:adjustRightInd w:val="0"/>
              <w:jc w:val="center"/>
              <w:rPr>
                <w:b/>
                <w:sz w:val="36"/>
                <w:szCs w:val="36"/>
                <w:vertAlign w:val="subscript"/>
              </w:rPr>
            </w:pPr>
            <w:r w:rsidRPr="00C34DFA">
              <w:rPr>
                <w:b/>
                <w:sz w:val="36"/>
                <w:szCs w:val="36"/>
              </w:rPr>
              <w:t>y</w:t>
            </w:r>
            <w:r w:rsidRPr="00C34DFA">
              <w:rPr>
                <w:b/>
                <w:sz w:val="36"/>
                <w:szCs w:val="36"/>
                <w:vertAlign w:val="subscript"/>
              </w:rPr>
              <w:t>1</w:t>
            </w:r>
          </w:p>
        </w:tc>
        <w:tc>
          <w:tcPr>
            <w:tcW w:w="2079" w:type="dxa"/>
          </w:tcPr>
          <w:p w14:paraId="12C36DF1" w14:textId="77777777" w:rsidR="00C608B2" w:rsidRPr="00C34DFA" w:rsidRDefault="00C608B2" w:rsidP="00002EFD">
            <w:pPr>
              <w:autoSpaceDE w:val="0"/>
              <w:autoSpaceDN w:val="0"/>
              <w:adjustRightInd w:val="0"/>
              <w:jc w:val="center"/>
              <w:rPr>
                <w:b/>
              </w:rPr>
            </w:pPr>
            <w:r>
              <w:rPr>
                <w:b/>
              </w:rPr>
              <w:t>9,4 cm</w:t>
            </w:r>
          </w:p>
        </w:tc>
      </w:tr>
      <w:tr w:rsidR="00C608B2" w:rsidRPr="00C34DFA" w14:paraId="128148D0" w14:textId="77777777" w:rsidTr="00C608B2">
        <w:trPr>
          <w:trHeight w:val="422"/>
          <w:jc w:val="center"/>
        </w:trPr>
        <w:tc>
          <w:tcPr>
            <w:tcW w:w="794" w:type="dxa"/>
          </w:tcPr>
          <w:p w14:paraId="0FDC0A2D" w14:textId="77777777" w:rsidR="00C608B2" w:rsidRPr="00C34DFA" w:rsidRDefault="00C608B2" w:rsidP="00002EFD">
            <w:pPr>
              <w:autoSpaceDE w:val="0"/>
              <w:autoSpaceDN w:val="0"/>
              <w:adjustRightInd w:val="0"/>
              <w:rPr>
                <w:b/>
                <w:sz w:val="36"/>
                <w:szCs w:val="36"/>
                <w:vertAlign w:val="subscript"/>
              </w:rPr>
            </w:pPr>
            <w:r w:rsidRPr="00C34DFA">
              <w:rPr>
                <w:b/>
                <w:sz w:val="36"/>
                <w:szCs w:val="36"/>
              </w:rPr>
              <w:t>m</w:t>
            </w:r>
            <w:r w:rsidRPr="00C34DFA">
              <w:rPr>
                <w:b/>
                <w:sz w:val="36"/>
                <w:szCs w:val="36"/>
                <w:vertAlign w:val="subscript"/>
              </w:rPr>
              <w:t>2</w:t>
            </w:r>
          </w:p>
        </w:tc>
        <w:tc>
          <w:tcPr>
            <w:tcW w:w="1866" w:type="dxa"/>
          </w:tcPr>
          <w:p w14:paraId="077F1DDE" w14:textId="77777777" w:rsidR="00C608B2" w:rsidRPr="00C34DFA" w:rsidRDefault="00C608B2" w:rsidP="00002EFD">
            <w:pPr>
              <w:autoSpaceDE w:val="0"/>
              <w:autoSpaceDN w:val="0"/>
              <w:adjustRightInd w:val="0"/>
              <w:rPr>
                <w:b/>
                <w:sz w:val="36"/>
                <w:szCs w:val="36"/>
              </w:rPr>
            </w:pPr>
            <w:r>
              <w:rPr>
                <w:b/>
                <w:sz w:val="36"/>
                <w:szCs w:val="36"/>
              </w:rPr>
              <w:t xml:space="preserve"> 200 g</w:t>
            </w:r>
          </w:p>
        </w:tc>
        <w:tc>
          <w:tcPr>
            <w:tcW w:w="653" w:type="dxa"/>
          </w:tcPr>
          <w:p w14:paraId="32A985FF" w14:textId="77777777" w:rsidR="00C608B2" w:rsidRPr="00C34DFA" w:rsidRDefault="00C608B2" w:rsidP="00002EFD">
            <w:pPr>
              <w:autoSpaceDE w:val="0"/>
              <w:autoSpaceDN w:val="0"/>
              <w:adjustRightInd w:val="0"/>
              <w:rPr>
                <w:b/>
                <w:sz w:val="36"/>
                <w:szCs w:val="36"/>
                <w:vertAlign w:val="subscript"/>
              </w:rPr>
            </w:pPr>
            <w:r w:rsidRPr="00C34DFA">
              <w:rPr>
                <w:b/>
                <w:sz w:val="36"/>
                <w:szCs w:val="36"/>
              </w:rPr>
              <w:t>x</w:t>
            </w:r>
            <w:r w:rsidRPr="00C34DFA">
              <w:rPr>
                <w:b/>
                <w:sz w:val="36"/>
                <w:szCs w:val="36"/>
                <w:vertAlign w:val="subscript"/>
              </w:rPr>
              <w:t>2</w:t>
            </w:r>
          </w:p>
        </w:tc>
        <w:tc>
          <w:tcPr>
            <w:tcW w:w="1937" w:type="dxa"/>
          </w:tcPr>
          <w:p w14:paraId="2C8651E4" w14:textId="77777777" w:rsidR="00C608B2" w:rsidRPr="00C34DFA" w:rsidRDefault="00C608B2" w:rsidP="00002EFD">
            <w:pPr>
              <w:autoSpaceDE w:val="0"/>
              <w:autoSpaceDN w:val="0"/>
              <w:adjustRightInd w:val="0"/>
              <w:jc w:val="center"/>
              <w:rPr>
                <w:b/>
                <w:sz w:val="36"/>
                <w:szCs w:val="36"/>
              </w:rPr>
            </w:pPr>
            <w:r>
              <w:rPr>
                <w:rFonts w:ascii="Arial" w:hAnsi="Arial" w:cs="Arial"/>
                <w:b/>
              </w:rPr>
              <w:t>4 cm</w:t>
            </w:r>
          </w:p>
        </w:tc>
        <w:tc>
          <w:tcPr>
            <w:tcW w:w="511" w:type="dxa"/>
          </w:tcPr>
          <w:p w14:paraId="380071E5" w14:textId="77777777" w:rsidR="00C608B2" w:rsidRPr="00C34DFA" w:rsidRDefault="00C608B2" w:rsidP="00002EFD">
            <w:pPr>
              <w:autoSpaceDE w:val="0"/>
              <w:autoSpaceDN w:val="0"/>
              <w:adjustRightInd w:val="0"/>
              <w:jc w:val="center"/>
              <w:rPr>
                <w:b/>
                <w:sz w:val="36"/>
                <w:szCs w:val="36"/>
                <w:vertAlign w:val="subscript"/>
              </w:rPr>
            </w:pPr>
            <w:r w:rsidRPr="00C34DFA">
              <w:rPr>
                <w:b/>
                <w:sz w:val="36"/>
                <w:szCs w:val="36"/>
              </w:rPr>
              <w:t>y</w:t>
            </w:r>
            <w:r w:rsidRPr="00C34DFA">
              <w:rPr>
                <w:b/>
                <w:sz w:val="36"/>
                <w:szCs w:val="36"/>
                <w:vertAlign w:val="subscript"/>
              </w:rPr>
              <w:t>2</w:t>
            </w:r>
          </w:p>
        </w:tc>
        <w:tc>
          <w:tcPr>
            <w:tcW w:w="2079" w:type="dxa"/>
          </w:tcPr>
          <w:p w14:paraId="041E1E69" w14:textId="77777777" w:rsidR="00C608B2" w:rsidRPr="00981E15" w:rsidRDefault="00C608B2" w:rsidP="00002EFD">
            <w:pPr>
              <w:autoSpaceDE w:val="0"/>
              <w:autoSpaceDN w:val="0"/>
              <w:adjustRightInd w:val="0"/>
              <w:jc w:val="center"/>
              <w:rPr>
                <w:b/>
              </w:rPr>
            </w:pPr>
            <w:r>
              <w:rPr>
                <w:b/>
              </w:rPr>
              <w:t>-4,4 cm</w:t>
            </w:r>
          </w:p>
        </w:tc>
      </w:tr>
      <w:tr w:rsidR="00C608B2" w:rsidRPr="00C34DFA" w14:paraId="6AFFC299" w14:textId="77777777" w:rsidTr="00C608B2">
        <w:trPr>
          <w:trHeight w:val="415"/>
          <w:jc w:val="center"/>
        </w:trPr>
        <w:tc>
          <w:tcPr>
            <w:tcW w:w="794" w:type="dxa"/>
          </w:tcPr>
          <w:p w14:paraId="04D2FC8D" w14:textId="77777777" w:rsidR="00C608B2" w:rsidRPr="00C34DFA" w:rsidRDefault="00C608B2" w:rsidP="00002EFD">
            <w:pPr>
              <w:autoSpaceDE w:val="0"/>
              <w:autoSpaceDN w:val="0"/>
              <w:adjustRightInd w:val="0"/>
              <w:rPr>
                <w:b/>
                <w:sz w:val="36"/>
                <w:szCs w:val="36"/>
                <w:vertAlign w:val="subscript"/>
              </w:rPr>
            </w:pPr>
            <w:r w:rsidRPr="00C34DFA">
              <w:rPr>
                <w:b/>
                <w:sz w:val="36"/>
                <w:szCs w:val="36"/>
              </w:rPr>
              <w:t>m</w:t>
            </w:r>
            <w:r w:rsidRPr="00C34DFA">
              <w:rPr>
                <w:b/>
                <w:sz w:val="36"/>
                <w:szCs w:val="36"/>
                <w:vertAlign w:val="subscript"/>
              </w:rPr>
              <w:t>3</w:t>
            </w:r>
          </w:p>
        </w:tc>
        <w:tc>
          <w:tcPr>
            <w:tcW w:w="1866" w:type="dxa"/>
          </w:tcPr>
          <w:p w14:paraId="2D2F6E69" w14:textId="77777777" w:rsidR="00C608B2" w:rsidRPr="00C34DFA" w:rsidRDefault="00C608B2" w:rsidP="00002EFD">
            <w:pPr>
              <w:autoSpaceDE w:val="0"/>
              <w:autoSpaceDN w:val="0"/>
              <w:adjustRightInd w:val="0"/>
              <w:rPr>
                <w:b/>
                <w:sz w:val="36"/>
                <w:szCs w:val="36"/>
              </w:rPr>
            </w:pPr>
            <w:r>
              <w:rPr>
                <w:b/>
                <w:sz w:val="36"/>
                <w:szCs w:val="36"/>
              </w:rPr>
              <w:t xml:space="preserve"> 350 g</w:t>
            </w:r>
          </w:p>
        </w:tc>
        <w:tc>
          <w:tcPr>
            <w:tcW w:w="653" w:type="dxa"/>
          </w:tcPr>
          <w:p w14:paraId="0FAB8D09" w14:textId="77777777" w:rsidR="00C608B2" w:rsidRPr="00C34DFA" w:rsidRDefault="00C608B2" w:rsidP="00002EFD">
            <w:pPr>
              <w:autoSpaceDE w:val="0"/>
              <w:autoSpaceDN w:val="0"/>
              <w:adjustRightInd w:val="0"/>
              <w:rPr>
                <w:b/>
                <w:sz w:val="36"/>
                <w:szCs w:val="36"/>
                <w:vertAlign w:val="subscript"/>
              </w:rPr>
            </w:pPr>
            <w:r w:rsidRPr="00C34DFA">
              <w:rPr>
                <w:b/>
                <w:sz w:val="36"/>
                <w:szCs w:val="36"/>
              </w:rPr>
              <w:t>x</w:t>
            </w:r>
            <w:r w:rsidRPr="00C34DFA">
              <w:rPr>
                <w:b/>
                <w:sz w:val="36"/>
                <w:szCs w:val="36"/>
                <w:vertAlign w:val="subscript"/>
              </w:rPr>
              <w:t>3</w:t>
            </w:r>
          </w:p>
        </w:tc>
        <w:tc>
          <w:tcPr>
            <w:tcW w:w="1937" w:type="dxa"/>
          </w:tcPr>
          <w:p w14:paraId="434E5269" w14:textId="77777777" w:rsidR="00C608B2" w:rsidRPr="00C34DFA" w:rsidRDefault="00C608B2" w:rsidP="00002EFD">
            <w:pPr>
              <w:autoSpaceDE w:val="0"/>
              <w:autoSpaceDN w:val="0"/>
              <w:adjustRightInd w:val="0"/>
              <w:jc w:val="center"/>
              <w:rPr>
                <w:b/>
                <w:sz w:val="36"/>
                <w:szCs w:val="36"/>
              </w:rPr>
            </w:pPr>
            <w:r>
              <w:rPr>
                <w:rFonts w:ascii="Arial" w:hAnsi="Arial" w:cs="Arial"/>
                <w:b/>
              </w:rPr>
              <w:t>-8,4 cm</w:t>
            </w:r>
          </w:p>
        </w:tc>
        <w:tc>
          <w:tcPr>
            <w:tcW w:w="511" w:type="dxa"/>
          </w:tcPr>
          <w:p w14:paraId="2EBC4C34" w14:textId="77777777" w:rsidR="00C608B2" w:rsidRPr="00C34DFA" w:rsidRDefault="00C608B2" w:rsidP="00002EFD">
            <w:pPr>
              <w:autoSpaceDE w:val="0"/>
              <w:autoSpaceDN w:val="0"/>
              <w:adjustRightInd w:val="0"/>
              <w:jc w:val="center"/>
              <w:rPr>
                <w:b/>
                <w:sz w:val="36"/>
                <w:szCs w:val="36"/>
                <w:vertAlign w:val="subscript"/>
              </w:rPr>
            </w:pPr>
            <w:r w:rsidRPr="00C34DFA">
              <w:rPr>
                <w:b/>
                <w:sz w:val="36"/>
                <w:szCs w:val="36"/>
              </w:rPr>
              <w:t>y</w:t>
            </w:r>
            <w:r w:rsidRPr="00C34DFA">
              <w:rPr>
                <w:b/>
                <w:sz w:val="36"/>
                <w:szCs w:val="36"/>
                <w:vertAlign w:val="subscript"/>
              </w:rPr>
              <w:t>3</w:t>
            </w:r>
          </w:p>
        </w:tc>
        <w:tc>
          <w:tcPr>
            <w:tcW w:w="2079" w:type="dxa"/>
          </w:tcPr>
          <w:p w14:paraId="08C43A5D" w14:textId="77777777" w:rsidR="00C608B2" w:rsidRPr="00C34DFA" w:rsidRDefault="00C608B2" w:rsidP="00002EFD">
            <w:pPr>
              <w:autoSpaceDE w:val="0"/>
              <w:autoSpaceDN w:val="0"/>
              <w:adjustRightInd w:val="0"/>
              <w:jc w:val="center"/>
              <w:rPr>
                <w:b/>
              </w:rPr>
            </w:pPr>
            <w:r>
              <w:rPr>
                <w:b/>
              </w:rPr>
              <w:t>0cm</w:t>
            </w:r>
          </w:p>
        </w:tc>
      </w:tr>
      <w:tr w:rsidR="00C608B2" w:rsidRPr="00C34DFA" w14:paraId="1DE0CC96" w14:textId="77777777" w:rsidTr="00C608B2">
        <w:trPr>
          <w:trHeight w:val="407"/>
          <w:jc w:val="center"/>
        </w:trPr>
        <w:tc>
          <w:tcPr>
            <w:tcW w:w="794" w:type="dxa"/>
          </w:tcPr>
          <w:p w14:paraId="70D945FD" w14:textId="77777777" w:rsidR="00C608B2" w:rsidRPr="00C34DFA" w:rsidRDefault="00C608B2" w:rsidP="00002EFD">
            <w:pPr>
              <w:autoSpaceDE w:val="0"/>
              <w:autoSpaceDN w:val="0"/>
              <w:adjustRightInd w:val="0"/>
              <w:rPr>
                <w:b/>
                <w:sz w:val="36"/>
                <w:szCs w:val="36"/>
                <w:vertAlign w:val="subscript"/>
              </w:rPr>
            </w:pPr>
            <w:r w:rsidRPr="00C34DFA">
              <w:rPr>
                <w:b/>
                <w:sz w:val="36"/>
                <w:szCs w:val="36"/>
              </w:rPr>
              <w:t>m</w:t>
            </w:r>
            <w:r w:rsidRPr="00C34DFA">
              <w:rPr>
                <w:b/>
                <w:sz w:val="36"/>
                <w:szCs w:val="36"/>
                <w:vertAlign w:val="subscript"/>
              </w:rPr>
              <w:t>4</w:t>
            </w:r>
          </w:p>
        </w:tc>
        <w:tc>
          <w:tcPr>
            <w:tcW w:w="1866" w:type="dxa"/>
          </w:tcPr>
          <w:p w14:paraId="5A5EF604" w14:textId="77777777" w:rsidR="00C608B2" w:rsidRPr="00C34DFA" w:rsidRDefault="00C608B2" w:rsidP="00002EFD">
            <w:pPr>
              <w:tabs>
                <w:tab w:val="left" w:pos="376"/>
                <w:tab w:val="left" w:pos="459"/>
              </w:tabs>
              <w:autoSpaceDE w:val="0"/>
              <w:autoSpaceDN w:val="0"/>
              <w:adjustRightInd w:val="0"/>
              <w:rPr>
                <w:b/>
                <w:sz w:val="36"/>
                <w:szCs w:val="36"/>
              </w:rPr>
            </w:pPr>
            <w:r>
              <w:rPr>
                <w:b/>
                <w:sz w:val="36"/>
                <w:szCs w:val="36"/>
              </w:rPr>
              <w:t xml:space="preserve"> 400 g</w:t>
            </w:r>
          </w:p>
        </w:tc>
        <w:tc>
          <w:tcPr>
            <w:tcW w:w="653" w:type="dxa"/>
          </w:tcPr>
          <w:p w14:paraId="0810E214" w14:textId="77777777" w:rsidR="00C608B2" w:rsidRPr="00C34DFA" w:rsidRDefault="00C608B2" w:rsidP="00002EFD">
            <w:pPr>
              <w:autoSpaceDE w:val="0"/>
              <w:autoSpaceDN w:val="0"/>
              <w:adjustRightInd w:val="0"/>
              <w:rPr>
                <w:b/>
                <w:sz w:val="36"/>
                <w:szCs w:val="36"/>
                <w:vertAlign w:val="subscript"/>
              </w:rPr>
            </w:pPr>
            <w:r w:rsidRPr="00C34DFA">
              <w:rPr>
                <w:b/>
                <w:sz w:val="36"/>
                <w:szCs w:val="36"/>
              </w:rPr>
              <w:t>x</w:t>
            </w:r>
            <w:r w:rsidRPr="00C34DFA">
              <w:rPr>
                <w:b/>
                <w:sz w:val="36"/>
                <w:szCs w:val="36"/>
                <w:vertAlign w:val="subscript"/>
              </w:rPr>
              <w:t>4</w:t>
            </w:r>
          </w:p>
        </w:tc>
        <w:tc>
          <w:tcPr>
            <w:tcW w:w="1937" w:type="dxa"/>
          </w:tcPr>
          <w:p w14:paraId="0ABDDEF4" w14:textId="77777777" w:rsidR="00C608B2" w:rsidRPr="00C34DFA" w:rsidRDefault="00C608B2" w:rsidP="00002EFD">
            <w:pPr>
              <w:autoSpaceDE w:val="0"/>
              <w:autoSpaceDN w:val="0"/>
              <w:adjustRightInd w:val="0"/>
              <w:jc w:val="center"/>
              <w:rPr>
                <w:b/>
                <w:sz w:val="36"/>
                <w:szCs w:val="36"/>
              </w:rPr>
            </w:pPr>
            <w:r>
              <w:rPr>
                <w:rFonts w:ascii="Arial" w:hAnsi="Arial" w:cs="Arial"/>
                <w:b/>
              </w:rPr>
              <w:t>4,6cm</w:t>
            </w:r>
          </w:p>
        </w:tc>
        <w:tc>
          <w:tcPr>
            <w:tcW w:w="511" w:type="dxa"/>
          </w:tcPr>
          <w:p w14:paraId="311EE745" w14:textId="77777777" w:rsidR="00C608B2" w:rsidRPr="00C34DFA" w:rsidRDefault="00C608B2" w:rsidP="00002EFD">
            <w:pPr>
              <w:autoSpaceDE w:val="0"/>
              <w:autoSpaceDN w:val="0"/>
              <w:adjustRightInd w:val="0"/>
              <w:jc w:val="center"/>
              <w:rPr>
                <w:b/>
                <w:sz w:val="36"/>
                <w:szCs w:val="36"/>
                <w:vertAlign w:val="subscript"/>
              </w:rPr>
            </w:pPr>
            <w:r w:rsidRPr="00C34DFA">
              <w:rPr>
                <w:b/>
                <w:sz w:val="36"/>
                <w:szCs w:val="36"/>
              </w:rPr>
              <w:t>y</w:t>
            </w:r>
            <w:r w:rsidRPr="00C34DFA">
              <w:rPr>
                <w:b/>
                <w:sz w:val="36"/>
                <w:szCs w:val="36"/>
                <w:vertAlign w:val="subscript"/>
              </w:rPr>
              <w:t>4</w:t>
            </w:r>
          </w:p>
        </w:tc>
        <w:tc>
          <w:tcPr>
            <w:tcW w:w="2079" w:type="dxa"/>
          </w:tcPr>
          <w:p w14:paraId="099B177D" w14:textId="77777777" w:rsidR="00C608B2" w:rsidRPr="00C34DFA" w:rsidRDefault="00C608B2" w:rsidP="00002EFD">
            <w:pPr>
              <w:autoSpaceDE w:val="0"/>
              <w:autoSpaceDN w:val="0"/>
              <w:adjustRightInd w:val="0"/>
              <w:jc w:val="center"/>
              <w:rPr>
                <w:b/>
              </w:rPr>
            </w:pPr>
            <w:r>
              <w:rPr>
                <w:b/>
              </w:rPr>
              <w:t>5,7cm</w:t>
            </w:r>
          </w:p>
        </w:tc>
      </w:tr>
    </w:tbl>
    <w:p w14:paraId="4E658575" w14:textId="77777777" w:rsidR="00A87638" w:rsidRDefault="00A87638" w:rsidP="00DB647A"/>
    <w:p w14:paraId="1316B0BA" w14:textId="77777777" w:rsidR="00735FEB" w:rsidRDefault="00735FEB" w:rsidP="00DB647A"/>
    <w:p w14:paraId="1B6D0C2C" w14:textId="77777777" w:rsidR="00C608B2" w:rsidRPr="00735FEB" w:rsidRDefault="00C608B2" w:rsidP="00DB647A">
      <w:pPr>
        <w:rPr>
          <w:b/>
          <w:i/>
          <w:sz w:val="32"/>
          <w:szCs w:val="32"/>
        </w:rPr>
      </w:pPr>
      <w:r w:rsidRPr="00735FEB">
        <w:rPr>
          <w:b/>
          <w:i/>
          <w:sz w:val="32"/>
          <w:szCs w:val="32"/>
        </w:rPr>
        <w:t>Cálculos:</w:t>
      </w:r>
    </w:p>
    <w:p w14:paraId="0BF279A8" w14:textId="77777777" w:rsidR="00EE6FB8" w:rsidRDefault="00EE6FB8" w:rsidP="00DB647A"/>
    <w:p w14:paraId="24B08D10" w14:textId="5D96D333" w:rsidR="00EE6FB8" w:rsidRPr="00C05B08" w:rsidRDefault="00B3167B" w:rsidP="00EE6FB8">
      <w:pPr>
        <w:shd w:val="clear" w:color="auto" w:fill="FFFFFF"/>
        <w:ind w:firstLine="1134"/>
        <w:jc w:val="both"/>
        <w:rPr>
          <w:rFonts w:ascii="Arial" w:hAnsi="Arial" w:cs="Arial"/>
          <w:b/>
          <w:lang w:eastAsia="es-AR"/>
        </w:rPr>
      </w:pPr>
      <m:oMathPara>
        <m:oMath>
          <m:sSub>
            <m:sSubPr>
              <m:ctrlPr>
                <w:rPr>
                  <w:rFonts w:ascii="Cambria Math" w:hAnsi="Cambria Math" w:cs="Arial"/>
                  <w:b/>
                  <w:i/>
                  <w:lang w:eastAsia="es-AR"/>
                </w:rPr>
              </m:ctrlPr>
            </m:sSubPr>
            <m:e>
              <m:r>
                <m:rPr>
                  <m:sty m:val="bi"/>
                </m:rPr>
                <w:rPr>
                  <w:rFonts w:ascii="Cambria Math" w:hAnsi="Cambria Math" w:cs="Arial"/>
                  <w:lang w:eastAsia="es-AR"/>
                </w:rPr>
                <m:t>X</m:t>
              </m:r>
            </m:e>
            <m:sub>
              <m:r>
                <m:rPr>
                  <m:sty m:val="bi"/>
                </m:rPr>
                <w:rPr>
                  <w:rFonts w:ascii="Cambria Math" w:hAnsi="Cambria Math" w:cs="Arial"/>
                  <w:lang w:eastAsia="es-AR"/>
                </w:rPr>
                <m:t>cm</m:t>
              </m:r>
            </m:sub>
          </m:sSub>
          <m:r>
            <m:rPr>
              <m:sty m:val="bi"/>
            </m:rPr>
            <w:rPr>
              <w:rFonts w:ascii="Cambria Math" w:hAnsi="Cambria Math" w:cs="Arial"/>
              <w:lang w:eastAsia="es-AR"/>
            </w:rPr>
            <m:t xml:space="preserve">= </m:t>
          </m:r>
          <m:f>
            <m:fPr>
              <m:ctrlPr>
                <w:rPr>
                  <w:rFonts w:ascii="Cambria Math" w:hAnsi="Cambria Math" w:cs="Arial"/>
                  <w:b/>
                  <w:i/>
                  <w:lang w:eastAsia="es-AR"/>
                </w:rPr>
              </m:ctrlPr>
            </m:fPr>
            <m:num>
              <m:nary>
                <m:naryPr>
                  <m:chr m:val="∑"/>
                  <m:limLoc m:val="undOvr"/>
                  <m:ctrlPr>
                    <w:rPr>
                      <w:rFonts w:ascii="Cambria Math" w:hAnsi="Cambria Math" w:cs="Arial"/>
                      <w:b/>
                      <w:i/>
                      <w:lang w:eastAsia="es-AR"/>
                    </w:rPr>
                  </m:ctrlPr>
                </m:naryPr>
                <m:sub>
                  <m:r>
                    <m:rPr>
                      <m:sty m:val="bi"/>
                    </m:rPr>
                    <w:rPr>
                      <w:rFonts w:ascii="Cambria Math" w:hAnsi="Cambria Math" w:cs="Arial"/>
                      <w:lang w:eastAsia="es-AR"/>
                    </w:rPr>
                    <m:t>i=1</m:t>
                  </m:r>
                </m:sub>
                <m:sup>
                  <m:r>
                    <m:rPr>
                      <m:sty m:val="bi"/>
                    </m:rPr>
                    <w:rPr>
                      <w:rFonts w:ascii="Cambria Math" w:hAnsi="Cambria Math" w:cs="Arial"/>
                      <w:lang w:eastAsia="es-AR"/>
                    </w:rPr>
                    <m:t>n</m:t>
                  </m:r>
                </m:sup>
                <m:e>
                  <m:sSub>
                    <m:sSubPr>
                      <m:ctrlPr>
                        <w:rPr>
                          <w:rFonts w:ascii="Cambria Math" w:hAnsi="Cambria Math" w:cs="Arial"/>
                          <w:b/>
                          <w:i/>
                          <w:lang w:eastAsia="es-AR"/>
                        </w:rPr>
                      </m:ctrlPr>
                    </m:sSubPr>
                    <m:e>
                      <m:r>
                        <m:rPr>
                          <m:sty m:val="bi"/>
                        </m:rPr>
                        <w:rPr>
                          <w:rFonts w:ascii="Cambria Math" w:hAnsi="Cambria Math" w:cs="Arial"/>
                          <w:lang w:eastAsia="es-AR"/>
                        </w:rPr>
                        <m:t>m</m:t>
                      </m:r>
                    </m:e>
                    <m:sub>
                      <m:r>
                        <m:rPr>
                          <m:sty m:val="bi"/>
                        </m:rPr>
                        <w:rPr>
                          <w:rFonts w:ascii="Cambria Math" w:hAnsi="Cambria Math" w:cs="Arial"/>
                          <w:lang w:eastAsia="es-AR"/>
                        </w:rPr>
                        <m:t>i</m:t>
                      </m:r>
                    </m:sub>
                  </m:sSub>
                  <m:sSub>
                    <m:sSubPr>
                      <m:ctrlPr>
                        <w:rPr>
                          <w:rFonts w:ascii="Cambria Math" w:hAnsi="Cambria Math" w:cs="Arial"/>
                          <w:b/>
                          <w:i/>
                          <w:lang w:eastAsia="es-AR"/>
                        </w:rPr>
                      </m:ctrlPr>
                    </m:sSubPr>
                    <m:e>
                      <m:r>
                        <m:rPr>
                          <m:sty m:val="bi"/>
                        </m:rPr>
                        <w:rPr>
                          <w:rFonts w:ascii="Cambria Math" w:hAnsi="Cambria Math" w:cs="Arial"/>
                          <w:lang w:eastAsia="es-AR"/>
                        </w:rPr>
                        <m:t>x</m:t>
                      </m:r>
                    </m:e>
                    <m:sub>
                      <m:r>
                        <m:rPr>
                          <m:sty m:val="bi"/>
                        </m:rPr>
                        <w:rPr>
                          <w:rFonts w:ascii="Cambria Math" w:hAnsi="Cambria Math" w:cs="Arial"/>
                          <w:lang w:eastAsia="es-AR"/>
                        </w:rPr>
                        <m:t>i</m:t>
                      </m:r>
                    </m:sub>
                  </m:sSub>
                </m:e>
              </m:nary>
            </m:num>
            <m:den>
              <m:nary>
                <m:naryPr>
                  <m:chr m:val="∑"/>
                  <m:limLoc m:val="undOvr"/>
                  <m:ctrlPr>
                    <w:rPr>
                      <w:rFonts w:ascii="Cambria Math" w:hAnsi="Cambria Math" w:cs="Arial"/>
                      <w:b/>
                      <w:i/>
                      <w:lang w:eastAsia="es-AR"/>
                    </w:rPr>
                  </m:ctrlPr>
                </m:naryPr>
                <m:sub>
                  <m:r>
                    <m:rPr>
                      <m:sty m:val="bi"/>
                    </m:rPr>
                    <w:rPr>
                      <w:rFonts w:ascii="Cambria Math" w:hAnsi="Cambria Math" w:cs="Arial"/>
                      <w:lang w:eastAsia="es-AR"/>
                    </w:rPr>
                    <m:t>i=1</m:t>
                  </m:r>
                </m:sub>
                <m:sup>
                  <m:r>
                    <m:rPr>
                      <m:sty m:val="bi"/>
                    </m:rPr>
                    <w:rPr>
                      <w:rFonts w:ascii="Cambria Math" w:hAnsi="Cambria Math" w:cs="Arial"/>
                      <w:lang w:eastAsia="es-AR"/>
                    </w:rPr>
                    <m:t>n</m:t>
                  </m:r>
                </m:sup>
                <m:e>
                  <m:sSub>
                    <m:sSubPr>
                      <m:ctrlPr>
                        <w:rPr>
                          <w:rFonts w:ascii="Cambria Math" w:hAnsi="Cambria Math" w:cs="Arial"/>
                          <w:b/>
                          <w:i/>
                          <w:lang w:eastAsia="es-AR"/>
                        </w:rPr>
                      </m:ctrlPr>
                    </m:sSubPr>
                    <m:e>
                      <m:r>
                        <m:rPr>
                          <m:sty m:val="bi"/>
                        </m:rPr>
                        <w:rPr>
                          <w:rFonts w:ascii="Cambria Math" w:hAnsi="Cambria Math" w:cs="Arial"/>
                          <w:lang w:eastAsia="es-AR"/>
                        </w:rPr>
                        <m:t>m</m:t>
                      </m:r>
                    </m:e>
                    <m:sub>
                      <m:r>
                        <m:rPr>
                          <m:sty m:val="bi"/>
                        </m:rPr>
                        <w:rPr>
                          <w:rFonts w:ascii="Cambria Math" w:hAnsi="Cambria Math" w:cs="Arial"/>
                          <w:lang w:eastAsia="es-AR"/>
                        </w:rPr>
                        <m:t>i</m:t>
                      </m:r>
                    </m:sub>
                  </m:sSub>
                </m:e>
              </m:nary>
            </m:den>
          </m:f>
          <m:r>
            <m:rPr>
              <m:sty m:val="bi"/>
            </m:rPr>
            <w:rPr>
              <w:rFonts w:ascii="Cambria Math" w:hAnsi="Cambria Math" w:cs="Arial"/>
              <w:lang w:eastAsia="es-AR"/>
            </w:rPr>
            <m:t xml:space="preserve">= </m:t>
          </m:r>
          <m:f>
            <m:fPr>
              <m:ctrlPr>
                <w:rPr>
                  <w:rFonts w:ascii="Cambria Math" w:hAnsi="Cambria Math" w:cs="Arial"/>
                  <w:b/>
                  <w:i/>
                  <w:lang w:eastAsia="es-AR"/>
                </w:rPr>
              </m:ctrlPr>
            </m:fPr>
            <m:num>
              <m:r>
                <m:rPr>
                  <m:sty m:val="bi"/>
                </m:rPr>
                <w:rPr>
                  <w:rFonts w:ascii="Cambria Math" w:hAnsi="Cambria Math" w:cs="Arial"/>
                  <w:lang w:eastAsia="es-AR"/>
                </w:rPr>
                <m:t>100×</m:t>
              </m:r>
              <m:d>
                <m:dPr>
                  <m:ctrlPr>
                    <w:rPr>
                      <w:rFonts w:ascii="Cambria Math" w:hAnsi="Cambria Math" w:cs="Arial"/>
                      <w:b/>
                      <w:i/>
                      <w:lang w:eastAsia="es-AR"/>
                    </w:rPr>
                  </m:ctrlPr>
                </m:dPr>
                <m:e>
                  <m:r>
                    <m:rPr>
                      <m:sty m:val="bi"/>
                    </m:rPr>
                    <w:rPr>
                      <w:rFonts w:ascii="Cambria Math" w:hAnsi="Cambria Math" w:cs="Arial"/>
                      <w:lang w:eastAsia="es-AR"/>
                    </w:rPr>
                    <m:t>-3,8</m:t>
                  </m:r>
                </m:e>
              </m:d>
              <m:r>
                <m:rPr>
                  <m:sty m:val="bi"/>
                </m:rPr>
                <w:rPr>
                  <w:rFonts w:ascii="Cambria Math" w:hAnsi="Cambria Math" w:cs="Arial"/>
                  <w:lang w:eastAsia="es-AR"/>
                </w:rPr>
                <m:t>+200×(4)+350×(-8,4)+400×(4,6)</m:t>
              </m:r>
            </m:num>
            <m:den>
              <m:r>
                <m:rPr>
                  <m:sty m:val="bi"/>
                </m:rPr>
                <w:rPr>
                  <w:rFonts w:ascii="Cambria Math" w:hAnsi="Cambria Math" w:cs="Arial"/>
                  <w:lang w:eastAsia="es-AR"/>
                </w:rPr>
                <m:t>100+200+350+400</m:t>
              </m:r>
            </m:den>
          </m:f>
        </m:oMath>
      </m:oMathPara>
    </w:p>
    <w:p w14:paraId="24207342" w14:textId="251553BD" w:rsidR="00EE6FB8" w:rsidRPr="00297839" w:rsidRDefault="00EE6FB8" w:rsidP="00A87638">
      <w:pPr>
        <w:jc w:val="center"/>
        <w:rPr>
          <w:lang w:val="en-US"/>
        </w:rPr>
      </w:pPr>
      <w:r w:rsidRPr="00297839">
        <w:rPr>
          <w:lang w:val="en-US"/>
        </w:rPr>
        <w:lastRenderedPageBreak/>
        <w:br/>
      </w:r>
      <w:r w:rsidRPr="00297839">
        <w:rPr>
          <w:lang w:val="en-US"/>
        </w:rPr>
        <w:br/>
      </w:r>
      <m:oMathPara>
        <m:oMathParaPr>
          <m:jc m:val="center"/>
        </m:oMathParaPr>
        <m:oMath>
          <m:sSub>
            <m:sSubPr>
              <m:ctrlPr>
                <w:rPr>
                  <w:rFonts w:ascii="Cambria Math" w:hAnsi="Cambria Math" w:cs="Arial"/>
                  <w:b/>
                  <w:i/>
                  <w:lang w:eastAsia="es-AR"/>
                </w:rPr>
              </m:ctrlPr>
            </m:sSubPr>
            <m:e>
              <m:r>
                <m:rPr>
                  <m:sty m:val="bi"/>
                </m:rPr>
                <w:rPr>
                  <w:rFonts w:ascii="Cambria Math" w:hAnsi="Cambria Math" w:cs="Arial"/>
                  <w:lang w:eastAsia="es-AR"/>
                </w:rPr>
                <m:t>Y</m:t>
              </m:r>
            </m:e>
            <m:sub>
              <m:r>
                <m:rPr>
                  <m:sty m:val="bi"/>
                </m:rPr>
                <w:rPr>
                  <w:rFonts w:ascii="Cambria Math" w:hAnsi="Cambria Math" w:cs="Arial"/>
                  <w:lang w:eastAsia="es-AR"/>
                </w:rPr>
                <m:t>cm</m:t>
              </m:r>
            </m:sub>
          </m:sSub>
          <m:r>
            <m:rPr>
              <m:sty m:val="bi"/>
            </m:rPr>
            <w:rPr>
              <w:rFonts w:ascii="Cambria Math" w:hAnsi="Cambria Math" w:cs="Arial"/>
              <w:lang w:val="en-US" w:eastAsia="es-AR"/>
            </w:rPr>
            <m:t xml:space="preserve">= </m:t>
          </m:r>
          <m:f>
            <m:fPr>
              <m:ctrlPr>
                <w:rPr>
                  <w:rFonts w:ascii="Cambria Math" w:hAnsi="Cambria Math" w:cs="Arial"/>
                  <w:b/>
                  <w:i/>
                  <w:lang w:eastAsia="es-AR"/>
                </w:rPr>
              </m:ctrlPr>
            </m:fPr>
            <m:num>
              <m:nary>
                <m:naryPr>
                  <m:chr m:val="∑"/>
                  <m:limLoc m:val="undOvr"/>
                  <m:ctrlPr>
                    <w:rPr>
                      <w:rFonts w:ascii="Cambria Math" w:hAnsi="Cambria Math" w:cs="Arial"/>
                      <w:b/>
                      <w:i/>
                      <w:lang w:eastAsia="es-AR"/>
                    </w:rPr>
                  </m:ctrlPr>
                </m:naryPr>
                <m:sub>
                  <m:r>
                    <m:rPr>
                      <m:sty m:val="bi"/>
                    </m:rPr>
                    <w:rPr>
                      <w:rFonts w:ascii="Cambria Math" w:hAnsi="Cambria Math" w:cs="Arial"/>
                      <w:lang w:eastAsia="es-AR"/>
                    </w:rPr>
                    <m:t>i</m:t>
                  </m:r>
                  <m:r>
                    <m:rPr>
                      <m:sty m:val="bi"/>
                    </m:rPr>
                    <w:rPr>
                      <w:rFonts w:ascii="Cambria Math" w:hAnsi="Cambria Math" w:cs="Arial"/>
                      <w:lang w:val="en-US" w:eastAsia="es-AR"/>
                    </w:rPr>
                    <m:t>=</m:t>
                  </m:r>
                  <m:r>
                    <m:rPr>
                      <m:sty m:val="bi"/>
                    </m:rPr>
                    <w:rPr>
                      <w:rFonts w:ascii="Cambria Math" w:hAnsi="Cambria Math" w:cs="Arial"/>
                      <w:lang w:eastAsia="es-AR"/>
                    </w:rPr>
                    <m:t>1</m:t>
                  </m:r>
                </m:sub>
                <m:sup>
                  <m:r>
                    <m:rPr>
                      <m:sty m:val="bi"/>
                    </m:rPr>
                    <w:rPr>
                      <w:rFonts w:ascii="Cambria Math" w:hAnsi="Cambria Math" w:cs="Arial"/>
                      <w:lang w:eastAsia="es-AR"/>
                    </w:rPr>
                    <m:t>n</m:t>
                  </m:r>
                </m:sup>
                <m:e>
                  <m:sSub>
                    <m:sSubPr>
                      <m:ctrlPr>
                        <w:rPr>
                          <w:rFonts w:ascii="Cambria Math" w:hAnsi="Cambria Math" w:cs="Arial"/>
                          <w:b/>
                          <w:i/>
                          <w:lang w:eastAsia="es-AR"/>
                        </w:rPr>
                      </m:ctrlPr>
                    </m:sSubPr>
                    <m:e>
                      <m:r>
                        <m:rPr>
                          <m:sty m:val="bi"/>
                        </m:rPr>
                        <w:rPr>
                          <w:rFonts w:ascii="Cambria Math" w:hAnsi="Cambria Math" w:cs="Arial"/>
                          <w:lang w:eastAsia="es-AR"/>
                        </w:rPr>
                        <m:t>m</m:t>
                      </m:r>
                    </m:e>
                    <m:sub>
                      <m:r>
                        <m:rPr>
                          <m:sty m:val="bi"/>
                        </m:rPr>
                        <w:rPr>
                          <w:rFonts w:ascii="Cambria Math" w:hAnsi="Cambria Math" w:cs="Arial"/>
                          <w:lang w:eastAsia="es-AR"/>
                        </w:rPr>
                        <m:t>i</m:t>
                      </m:r>
                    </m:sub>
                  </m:sSub>
                  <m:sSub>
                    <m:sSubPr>
                      <m:ctrlPr>
                        <w:rPr>
                          <w:rFonts w:ascii="Cambria Math" w:hAnsi="Cambria Math" w:cs="Arial"/>
                          <w:b/>
                          <w:i/>
                          <w:lang w:eastAsia="es-AR"/>
                        </w:rPr>
                      </m:ctrlPr>
                    </m:sSubPr>
                    <m:e>
                      <m:r>
                        <m:rPr>
                          <m:sty m:val="bi"/>
                        </m:rPr>
                        <w:rPr>
                          <w:rFonts w:ascii="Cambria Math" w:hAnsi="Cambria Math" w:cs="Arial"/>
                          <w:lang w:eastAsia="es-AR"/>
                        </w:rPr>
                        <m:t>y</m:t>
                      </m:r>
                    </m:e>
                    <m:sub>
                      <m:r>
                        <m:rPr>
                          <m:sty m:val="bi"/>
                        </m:rPr>
                        <w:rPr>
                          <w:rFonts w:ascii="Cambria Math" w:hAnsi="Cambria Math" w:cs="Arial"/>
                          <w:lang w:eastAsia="es-AR"/>
                        </w:rPr>
                        <m:t>i</m:t>
                      </m:r>
                    </m:sub>
                  </m:sSub>
                </m:e>
              </m:nary>
            </m:num>
            <m:den>
              <m:nary>
                <m:naryPr>
                  <m:chr m:val="∑"/>
                  <m:limLoc m:val="undOvr"/>
                  <m:ctrlPr>
                    <w:rPr>
                      <w:rFonts w:ascii="Cambria Math" w:hAnsi="Cambria Math" w:cs="Arial"/>
                      <w:b/>
                      <w:i/>
                      <w:lang w:eastAsia="es-AR"/>
                    </w:rPr>
                  </m:ctrlPr>
                </m:naryPr>
                <m:sub>
                  <m:r>
                    <m:rPr>
                      <m:sty m:val="bi"/>
                    </m:rPr>
                    <w:rPr>
                      <w:rFonts w:ascii="Cambria Math" w:hAnsi="Cambria Math" w:cs="Arial"/>
                      <w:lang w:eastAsia="es-AR"/>
                    </w:rPr>
                    <m:t>i</m:t>
                  </m:r>
                  <m:r>
                    <m:rPr>
                      <m:sty m:val="bi"/>
                    </m:rPr>
                    <w:rPr>
                      <w:rFonts w:ascii="Cambria Math" w:hAnsi="Cambria Math" w:cs="Arial"/>
                      <w:lang w:val="en-US" w:eastAsia="es-AR"/>
                    </w:rPr>
                    <m:t>=</m:t>
                  </m:r>
                  <m:r>
                    <m:rPr>
                      <m:sty m:val="bi"/>
                    </m:rPr>
                    <w:rPr>
                      <w:rFonts w:ascii="Cambria Math" w:hAnsi="Cambria Math" w:cs="Arial"/>
                      <w:lang w:eastAsia="es-AR"/>
                    </w:rPr>
                    <m:t>1</m:t>
                  </m:r>
                </m:sub>
                <m:sup>
                  <m:r>
                    <m:rPr>
                      <m:sty m:val="bi"/>
                    </m:rPr>
                    <w:rPr>
                      <w:rFonts w:ascii="Cambria Math" w:hAnsi="Cambria Math" w:cs="Arial"/>
                      <w:lang w:eastAsia="es-AR"/>
                    </w:rPr>
                    <m:t>n</m:t>
                  </m:r>
                </m:sup>
                <m:e>
                  <m:sSub>
                    <m:sSubPr>
                      <m:ctrlPr>
                        <w:rPr>
                          <w:rFonts w:ascii="Cambria Math" w:hAnsi="Cambria Math" w:cs="Arial"/>
                          <w:b/>
                          <w:i/>
                          <w:lang w:eastAsia="es-AR"/>
                        </w:rPr>
                      </m:ctrlPr>
                    </m:sSubPr>
                    <m:e>
                      <m:r>
                        <m:rPr>
                          <m:sty m:val="bi"/>
                        </m:rPr>
                        <w:rPr>
                          <w:rFonts w:ascii="Cambria Math" w:hAnsi="Cambria Math" w:cs="Arial"/>
                          <w:lang w:eastAsia="es-AR"/>
                        </w:rPr>
                        <m:t>m</m:t>
                      </m:r>
                    </m:e>
                    <m:sub>
                      <m:r>
                        <m:rPr>
                          <m:sty m:val="bi"/>
                        </m:rPr>
                        <w:rPr>
                          <w:rFonts w:ascii="Cambria Math" w:hAnsi="Cambria Math" w:cs="Arial"/>
                          <w:lang w:eastAsia="es-AR"/>
                        </w:rPr>
                        <m:t>i</m:t>
                      </m:r>
                    </m:sub>
                  </m:sSub>
                </m:e>
              </m:nary>
            </m:den>
          </m:f>
          <m:r>
            <m:rPr>
              <m:sty m:val="bi"/>
            </m:rPr>
            <w:rPr>
              <w:rFonts w:ascii="Cambria Math" w:hAnsi="Cambria Math" w:cs="Arial"/>
              <w:lang w:val="en-US" w:eastAsia="es-AR"/>
            </w:rPr>
            <m:t xml:space="preserve">= </m:t>
          </m:r>
          <m:f>
            <m:fPr>
              <m:ctrlPr>
                <w:rPr>
                  <w:rFonts w:ascii="Cambria Math" w:hAnsi="Cambria Math" w:cs="Arial"/>
                  <w:b/>
                  <w:i/>
                  <w:lang w:eastAsia="es-AR"/>
                </w:rPr>
              </m:ctrlPr>
            </m:fPr>
            <m:num>
              <m:r>
                <m:rPr>
                  <m:sty m:val="bi"/>
                </m:rPr>
                <w:rPr>
                  <w:rFonts w:ascii="Cambria Math" w:hAnsi="Cambria Math" w:cs="Arial"/>
                  <w:lang w:eastAsia="es-AR"/>
                </w:rPr>
                <m:t>100</m:t>
              </m:r>
              <m:r>
                <m:rPr>
                  <m:sty m:val="bi"/>
                </m:rPr>
                <w:rPr>
                  <w:rFonts w:ascii="Cambria Math" w:hAnsi="Cambria Math" w:cs="Arial"/>
                  <w:lang w:val="en-US" w:eastAsia="es-AR"/>
                </w:rPr>
                <m:t>×</m:t>
              </m:r>
              <m:d>
                <m:dPr>
                  <m:ctrlPr>
                    <w:rPr>
                      <w:rFonts w:ascii="Cambria Math" w:hAnsi="Cambria Math" w:cs="Arial"/>
                      <w:b/>
                      <w:i/>
                      <w:lang w:eastAsia="es-AR"/>
                    </w:rPr>
                  </m:ctrlPr>
                </m:dPr>
                <m:e>
                  <m:r>
                    <m:rPr>
                      <m:sty m:val="bi"/>
                    </m:rPr>
                    <w:rPr>
                      <w:rFonts w:ascii="Cambria Math" w:hAnsi="Cambria Math" w:cs="Arial"/>
                      <w:lang w:eastAsia="es-AR"/>
                    </w:rPr>
                    <m:t>9</m:t>
                  </m:r>
                  <m:r>
                    <m:rPr>
                      <m:sty m:val="bi"/>
                    </m:rPr>
                    <w:rPr>
                      <w:rFonts w:ascii="Cambria Math" w:hAnsi="Cambria Math" w:cs="Arial"/>
                      <w:lang w:val="en-US" w:eastAsia="es-AR"/>
                    </w:rPr>
                    <m:t>,</m:t>
                  </m:r>
                  <m:r>
                    <m:rPr>
                      <m:sty m:val="bi"/>
                    </m:rPr>
                    <w:rPr>
                      <w:rFonts w:ascii="Cambria Math" w:hAnsi="Cambria Math" w:cs="Arial"/>
                      <w:lang w:eastAsia="es-AR"/>
                    </w:rPr>
                    <m:t>4</m:t>
                  </m:r>
                </m:e>
              </m:d>
              <m:r>
                <m:rPr>
                  <m:sty m:val="bi"/>
                </m:rPr>
                <w:rPr>
                  <w:rFonts w:ascii="Cambria Math" w:hAnsi="Cambria Math" w:cs="Arial"/>
                  <w:lang w:val="en-US" w:eastAsia="es-AR"/>
                </w:rPr>
                <m:t>+</m:t>
              </m:r>
              <m:r>
                <m:rPr>
                  <m:sty m:val="bi"/>
                </m:rPr>
                <w:rPr>
                  <w:rFonts w:ascii="Cambria Math" w:hAnsi="Cambria Math" w:cs="Arial"/>
                  <w:lang w:eastAsia="es-AR"/>
                </w:rPr>
                <m:t>200</m:t>
              </m:r>
              <m:r>
                <m:rPr>
                  <m:sty m:val="bi"/>
                </m:rPr>
                <w:rPr>
                  <w:rFonts w:ascii="Cambria Math" w:hAnsi="Cambria Math" w:cs="Arial"/>
                  <w:lang w:val="en-US" w:eastAsia="es-AR"/>
                </w:rPr>
                <m:t>×(-</m:t>
              </m:r>
              <m:r>
                <m:rPr>
                  <m:sty m:val="bi"/>
                </m:rPr>
                <w:rPr>
                  <w:rFonts w:ascii="Cambria Math" w:hAnsi="Cambria Math" w:cs="Arial"/>
                  <w:lang w:eastAsia="es-AR"/>
                </w:rPr>
                <m:t>4</m:t>
              </m:r>
              <m:r>
                <m:rPr>
                  <m:sty m:val="bi"/>
                </m:rPr>
                <w:rPr>
                  <w:rFonts w:ascii="Cambria Math" w:hAnsi="Cambria Math" w:cs="Arial"/>
                  <w:lang w:val="en-US" w:eastAsia="es-AR"/>
                </w:rPr>
                <m:t>,</m:t>
              </m:r>
              <m:r>
                <m:rPr>
                  <m:sty m:val="bi"/>
                </m:rPr>
                <w:rPr>
                  <w:rFonts w:ascii="Cambria Math" w:hAnsi="Cambria Math" w:cs="Arial"/>
                  <w:lang w:eastAsia="es-AR"/>
                </w:rPr>
                <m:t>4</m:t>
              </m:r>
              <m:r>
                <m:rPr>
                  <m:sty m:val="bi"/>
                </m:rPr>
                <w:rPr>
                  <w:rFonts w:ascii="Cambria Math" w:hAnsi="Cambria Math" w:cs="Arial"/>
                  <w:lang w:val="en-US" w:eastAsia="es-AR"/>
                </w:rPr>
                <m:t>)+</m:t>
              </m:r>
              <m:r>
                <m:rPr>
                  <m:sty m:val="bi"/>
                </m:rPr>
                <w:rPr>
                  <w:rFonts w:ascii="Cambria Math" w:hAnsi="Cambria Math" w:cs="Arial"/>
                  <w:lang w:eastAsia="es-AR"/>
                </w:rPr>
                <m:t>350</m:t>
              </m:r>
              <m:r>
                <m:rPr>
                  <m:sty m:val="bi"/>
                </m:rPr>
                <w:rPr>
                  <w:rFonts w:ascii="Cambria Math" w:hAnsi="Cambria Math" w:cs="Arial"/>
                  <w:lang w:val="en-US" w:eastAsia="es-AR"/>
                </w:rPr>
                <m:t>×(</m:t>
              </m:r>
              <m:r>
                <m:rPr>
                  <m:sty m:val="bi"/>
                </m:rPr>
                <w:rPr>
                  <w:rFonts w:ascii="Cambria Math" w:hAnsi="Cambria Math" w:cs="Arial"/>
                  <w:lang w:eastAsia="es-AR"/>
                </w:rPr>
                <m:t>0</m:t>
              </m:r>
              <m:r>
                <m:rPr>
                  <m:sty m:val="bi"/>
                </m:rPr>
                <w:rPr>
                  <w:rFonts w:ascii="Cambria Math" w:hAnsi="Cambria Math" w:cs="Arial"/>
                  <w:lang w:val="en-US" w:eastAsia="es-AR"/>
                </w:rPr>
                <m:t>)+</m:t>
              </m:r>
              <m:r>
                <m:rPr>
                  <m:sty m:val="bi"/>
                </m:rPr>
                <w:rPr>
                  <w:rFonts w:ascii="Cambria Math" w:hAnsi="Cambria Math" w:cs="Arial"/>
                  <w:lang w:eastAsia="es-AR"/>
                </w:rPr>
                <m:t>400</m:t>
              </m:r>
              <m:r>
                <m:rPr>
                  <m:sty m:val="bi"/>
                </m:rPr>
                <w:rPr>
                  <w:rFonts w:ascii="Cambria Math" w:hAnsi="Cambria Math" w:cs="Arial"/>
                  <w:lang w:val="en-US" w:eastAsia="es-AR"/>
                </w:rPr>
                <m:t>×(</m:t>
              </m:r>
              <m:r>
                <m:rPr>
                  <m:sty m:val="bi"/>
                </m:rPr>
                <w:rPr>
                  <w:rFonts w:ascii="Cambria Math" w:hAnsi="Cambria Math" w:cs="Arial"/>
                  <w:lang w:eastAsia="es-AR"/>
                </w:rPr>
                <m:t>5</m:t>
              </m:r>
              <m:r>
                <m:rPr>
                  <m:sty m:val="bi"/>
                </m:rPr>
                <w:rPr>
                  <w:rFonts w:ascii="Cambria Math" w:hAnsi="Cambria Math" w:cs="Arial"/>
                  <w:lang w:val="en-US" w:eastAsia="es-AR"/>
                </w:rPr>
                <m:t>,</m:t>
              </m:r>
              <m:r>
                <m:rPr>
                  <m:sty m:val="bi"/>
                </m:rPr>
                <w:rPr>
                  <w:rFonts w:ascii="Cambria Math" w:hAnsi="Cambria Math" w:cs="Arial"/>
                  <w:lang w:eastAsia="es-AR"/>
                </w:rPr>
                <m:t>7</m:t>
              </m:r>
              <m:r>
                <m:rPr>
                  <m:sty m:val="bi"/>
                </m:rPr>
                <w:rPr>
                  <w:rFonts w:ascii="Cambria Math" w:hAnsi="Cambria Math" w:cs="Arial"/>
                  <w:lang w:val="en-US" w:eastAsia="es-AR"/>
                </w:rPr>
                <m:t>)</m:t>
              </m:r>
            </m:num>
            <m:den>
              <m:r>
                <m:rPr>
                  <m:sty m:val="bi"/>
                </m:rPr>
                <w:rPr>
                  <w:rFonts w:ascii="Cambria Math" w:hAnsi="Cambria Math" w:cs="Arial"/>
                  <w:lang w:eastAsia="es-AR"/>
                </w:rPr>
                <m:t>100</m:t>
              </m:r>
              <m:r>
                <m:rPr>
                  <m:sty m:val="bi"/>
                </m:rPr>
                <w:rPr>
                  <w:rFonts w:ascii="Cambria Math" w:hAnsi="Cambria Math" w:cs="Arial"/>
                  <w:lang w:val="en-US" w:eastAsia="es-AR"/>
                </w:rPr>
                <m:t>+</m:t>
              </m:r>
              <m:r>
                <m:rPr>
                  <m:sty m:val="bi"/>
                </m:rPr>
                <w:rPr>
                  <w:rFonts w:ascii="Cambria Math" w:hAnsi="Cambria Math" w:cs="Arial"/>
                  <w:lang w:eastAsia="es-AR"/>
                </w:rPr>
                <m:t>200</m:t>
              </m:r>
              <m:r>
                <m:rPr>
                  <m:sty m:val="bi"/>
                </m:rPr>
                <w:rPr>
                  <w:rFonts w:ascii="Cambria Math" w:hAnsi="Cambria Math" w:cs="Arial"/>
                  <w:lang w:val="en-US" w:eastAsia="es-AR"/>
                </w:rPr>
                <m:t>+</m:t>
              </m:r>
              <m:r>
                <m:rPr>
                  <m:sty m:val="bi"/>
                </m:rPr>
                <w:rPr>
                  <w:rFonts w:ascii="Cambria Math" w:hAnsi="Cambria Math" w:cs="Arial"/>
                  <w:lang w:eastAsia="es-AR"/>
                </w:rPr>
                <m:t>350</m:t>
              </m:r>
              <m:r>
                <m:rPr>
                  <m:sty m:val="bi"/>
                </m:rPr>
                <w:rPr>
                  <w:rFonts w:ascii="Cambria Math" w:hAnsi="Cambria Math" w:cs="Arial"/>
                  <w:lang w:val="en-US" w:eastAsia="es-AR"/>
                </w:rPr>
                <m:t>+</m:t>
              </m:r>
              <m:r>
                <m:rPr>
                  <m:sty m:val="bi"/>
                </m:rPr>
                <w:rPr>
                  <w:rFonts w:ascii="Cambria Math" w:hAnsi="Cambria Math" w:cs="Arial"/>
                  <w:lang w:eastAsia="es-AR"/>
                </w:rPr>
                <m:t>400</m:t>
              </m:r>
            </m:den>
          </m:f>
          <m:r>
            <m:rPr>
              <m:sty m:val="p"/>
            </m:rPr>
            <w:rPr>
              <w:rFonts w:eastAsiaTheme="minorEastAsia"/>
              <w:lang w:val="en-US" w:eastAsia="es-AR"/>
            </w:rPr>
            <w:br/>
          </m:r>
        </m:oMath>
        <m:oMath>
          <m:r>
            <m:rPr>
              <m:sty m:val="p"/>
            </m:rPr>
            <w:rPr>
              <w:rFonts w:eastAsiaTheme="minorEastAsia"/>
              <w:lang w:val="en-US" w:eastAsia="es-AR"/>
            </w:rPr>
            <w:br/>
          </m:r>
        </m:oMath>
        <m:oMath>
          <m:r>
            <m:rPr>
              <m:sty m:val="p"/>
            </m:rPr>
            <w:rPr>
              <w:rFonts w:eastAsiaTheme="minorEastAsia"/>
              <w:lang w:val="en-US" w:eastAsia="es-AR"/>
            </w:rPr>
            <w:br/>
          </m:r>
        </m:oMath>
        <m:oMath>
          <m:sSub>
            <m:sSubPr>
              <m:ctrlPr>
                <w:rPr>
                  <w:rFonts w:ascii="Cambria Math" w:hAnsi="Cambria Math"/>
                  <w:b/>
                  <w:i/>
                  <w:highlight w:val="cyan"/>
                  <w:lang w:val="en-US" w:eastAsia="es-AR"/>
                </w:rPr>
              </m:ctrlPr>
            </m:sSubPr>
            <m:e>
              <m:r>
                <m:rPr>
                  <m:sty m:val="bi"/>
                </m:rPr>
                <w:rPr>
                  <w:rFonts w:ascii="Cambria Math" w:hAnsi="Cambria Math"/>
                  <w:highlight w:val="cyan"/>
                  <w:lang w:val="en-US" w:eastAsia="es-AR"/>
                </w:rPr>
                <m:t>X</m:t>
              </m:r>
            </m:e>
            <m:sub>
              <m:r>
                <m:rPr>
                  <m:sty m:val="bi"/>
                </m:rPr>
                <w:rPr>
                  <w:rFonts w:ascii="Cambria Math" w:hAnsi="Cambria Math"/>
                  <w:highlight w:val="cyan"/>
                  <w:lang w:val="en-US" w:eastAsia="es-AR"/>
                </w:rPr>
                <m:t>cm</m:t>
              </m:r>
            </m:sub>
          </m:sSub>
          <m:r>
            <m:rPr>
              <m:sty m:val="b"/>
            </m:rPr>
            <w:rPr>
              <w:rFonts w:ascii="Cambria Math" w:eastAsiaTheme="minorEastAsia"/>
              <w:highlight w:val="cyan"/>
              <w:lang w:val="en-US" w:eastAsia="es-AR"/>
            </w:rPr>
            <m:t xml:space="preserve">= </m:t>
          </m:r>
          <m:r>
            <m:rPr>
              <m:sty m:val="b"/>
            </m:rPr>
            <w:rPr>
              <w:rFonts w:ascii="Cambria Math" w:eastAsiaTheme="minorEastAsia"/>
              <w:highlight w:val="cyan"/>
              <w:lang w:val="en-US" w:eastAsia="es-AR"/>
            </w:rPr>
            <m:t>-</m:t>
          </m:r>
          <m:r>
            <m:rPr>
              <m:sty m:val="b"/>
            </m:rPr>
            <w:rPr>
              <w:rFonts w:ascii="Cambria Math" w:eastAsiaTheme="minorEastAsia"/>
              <w:highlight w:val="cyan"/>
              <w:lang w:val="en-US" w:eastAsia="es-AR"/>
            </w:rPr>
            <m:t>0,64cm</m:t>
          </m:r>
          <m:r>
            <m:rPr>
              <m:sty m:val="p"/>
            </m:rPr>
            <w:rPr>
              <w:rFonts w:eastAsiaTheme="minorEastAsia"/>
              <w:lang w:val="en-US" w:eastAsia="es-AR"/>
            </w:rPr>
            <w:br/>
          </m:r>
        </m:oMath>
      </m:oMathPara>
      <w:r w:rsidRPr="00A87638">
        <w:rPr>
          <w:rFonts w:eastAsiaTheme="minorEastAsia"/>
          <w:b/>
          <w:highlight w:val="cyan"/>
          <w:lang w:val="en-US" w:eastAsia="es-AR"/>
        </w:rPr>
        <w:br/>
      </w:r>
      <m:oMathPara>
        <m:oMath>
          <m:sSub>
            <m:sSubPr>
              <m:ctrlPr>
                <w:rPr>
                  <w:rFonts w:ascii="Cambria Math" w:hAnsi="Cambria Math"/>
                  <w:b/>
                  <w:i/>
                  <w:highlight w:val="cyan"/>
                  <w:lang w:val="en-US" w:eastAsia="es-AR"/>
                </w:rPr>
              </m:ctrlPr>
            </m:sSubPr>
            <m:e>
              <m:r>
                <m:rPr>
                  <m:sty m:val="bi"/>
                </m:rPr>
                <w:rPr>
                  <w:rFonts w:ascii="Cambria Math" w:hAnsi="Cambria Math"/>
                  <w:highlight w:val="cyan"/>
                  <w:lang w:val="en-US" w:eastAsia="es-AR"/>
                </w:rPr>
                <m:t>Y</m:t>
              </m:r>
            </m:e>
            <m:sub>
              <m:r>
                <m:rPr>
                  <m:sty m:val="bi"/>
                </m:rPr>
                <w:rPr>
                  <w:rFonts w:ascii="Cambria Math" w:hAnsi="Cambria Math"/>
                  <w:highlight w:val="cyan"/>
                  <w:lang w:val="en-US" w:eastAsia="es-AR"/>
                </w:rPr>
                <m:t>cm</m:t>
              </m:r>
            </m:sub>
          </m:sSub>
          <m:r>
            <m:rPr>
              <m:sty m:val="b"/>
            </m:rPr>
            <w:rPr>
              <w:rFonts w:ascii="Cambria Math" w:eastAsiaTheme="minorEastAsia"/>
              <w:highlight w:val="cyan"/>
              <w:lang w:val="en-US" w:eastAsia="es-AR"/>
            </w:rPr>
            <m:t>= 2,22cm</m:t>
          </m:r>
          <m:r>
            <m:rPr>
              <m:sty m:val="p"/>
            </m:rPr>
            <w:rPr>
              <w:rFonts w:eastAsiaTheme="minorEastAsia"/>
              <w:highlight w:val="cyan"/>
              <w:lang w:val="en-US" w:eastAsia="es-AR"/>
            </w:rPr>
            <w:br/>
          </m:r>
        </m:oMath>
      </m:oMathPara>
    </w:p>
    <w:p w14:paraId="5071C0DC" w14:textId="77777777" w:rsidR="00C608B2" w:rsidRPr="00EE6FB8" w:rsidRDefault="00C608B2" w:rsidP="00DB647A">
      <w:pPr>
        <w:rPr>
          <w:lang w:val="en-US"/>
        </w:rPr>
      </w:pPr>
    </w:p>
    <w:p w14:paraId="4FC0D4A3" w14:textId="77777777" w:rsidR="00EE6FB8" w:rsidRDefault="00EE6FB8" w:rsidP="00DB647A">
      <w:pPr>
        <w:rPr>
          <w:lang w:val="en-US"/>
        </w:rPr>
      </w:pPr>
    </w:p>
    <w:p w14:paraId="41408043" w14:textId="77777777" w:rsidR="00EE6FB8" w:rsidRPr="00EE6FB8" w:rsidRDefault="00EE6FB8" w:rsidP="00DB647A">
      <w:pPr>
        <w:rPr>
          <w:lang w:val="en-US"/>
        </w:rPr>
      </w:pPr>
    </w:p>
    <w:p w14:paraId="475948F0" w14:textId="776CD3A5" w:rsidR="00C608B2" w:rsidRPr="00735FEB" w:rsidRDefault="00C608B2" w:rsidP="00DB647A">
      <w:pPr>
        <w:rPr>
          <w:b/>
          <w:i/>
          <w:sz w:val="32"/>
          <w:szCs w:val="32"/>
        </w:rPr>
      </w:pPr>
      <w:r w:rsidRPr="00735FEB">
        <w:rPr>
          <w:b/>
          <w:i/>
          <w:sz w:val="32"/>
          <w:szCs w:val="32"/>
        </w:rPr>
        <w:t>Conclusiones:</w:t>
      </w:r>
      <w:r w:rsidR="00735FEB">
        <w:rPr>
          <w:b/>
          <w:i/>
          <w:sz w:val="32"/>
          <w:szCs w:val="32"/>
        </w:rPr>
        <w:t xml:space="preserve"> </w:t>
      </w:r>
    </w:p>
    <w:p w14:paraId="7031CADD" w14:textId="719B0FF5" w:rsidR="00EE6FB8" w:rsidRDefault="00EE6FB8" w:rsidP="00DB647A"/>
    <w:p w14:paraId="64C02316" w14:textId="3A0EF136" w:rsidR="00F376CB" w:rsidRDefault="00F376CB" w:rsidP="00DB647A"/>
    <w:p w14:paraId="1647C627" w14:textId="733EB805" w:rsidR="00F376CB" w:rsidRDefault="00F376CB" w:rsidP="00DB647A">
      <w:r>
        <w:t>Considera</w:t>
      </w:r>
      <w:r w:rsidR="00CF7866">
        <w:t xml:space="preserve">mos </w:t>
      </w:r>
      <w:r>
        <w:t xml:space="preserve">el error absoluto como </w:t>
      </w:r>
    </w:p>
    <w:p w14:paraId="67825B4F" w14:textId="77777777" w:rsidR="00F376CB" w:rsidRDefault="00F376CB" w:rsidP="00DB647A"/>
    <w:p w14:paraId="414295F7" w14:textId="3A0545BB" w:rsidR="00F376CB" w:rsidRPr="00F376CB" w:rsidRDefault="00F376CB" w:rsidP="00DB647A">
      <w:pPr>
        <w:rPr>
          <w:b/>
          <w:lang w:eastAsia="es-AR"/>
        </w:rPr>
      </w:pPr>
      <m:oMathPara>
        <m:oMathParaPr>
          <m:jc m:val="left"/>
        </m:oMathParaPr>
        <m:oMath>
          <m:r>
            <m:rPr>
              <m:sty m:val="p"/>
            </m:rPr>
            <w:rPr>
              <w:rFonts w:ascii="Cambria Math" w:hAnsi="Cambria Math"/>
            </w:rPr>
            <m:t>Δ</m:t>
          </m:r>
          <m:sSub>
            <m:sSubPr>
              <m:ctrlPr>
                <w:rPr>
                  <w:rFonts w:ascii="Cambria Math" w:hAnsi="Cambria Math" w:cs="Arial"/>
                  <w:b/>
                  <w:i/>
                  <w:lang w:eastAsia="es-AR"/>
                </w:rPr>
              </m:ctrlPr>
            </m:sSubPr>
            <m:e>
              <m:r>
                <m:rPr>
                  <m:sty m:val="bi"/>
                </m:rPr>
                <w:rPr>
                  <w:rFonts w:ascii="Cambria Math" w:hAnsi="Cambria Math" w:cs="Arial"/>
                  <w:lang w:eastAsia="es-AR"/>
                </w:rPr>
                <m:t>X</m:t>
              </m:r>
            </m:e>
            <m:sub>
              <m:r>
                <m:rPr>
                  <m:sty m:val="bi"/>
                </m:rPr>
                <w:rPr>
                  <w:rFonts w:ascii="Cambria Math" w:hAnsi="Cambria Math" w:cs="Arial"/>
                  <w:lang w:eastAsia="es-AR"/>
                </w:rPr>
                <m:t>cm</m:t>
              </m:r>
            </m:sub>
          </m:sSub>
          <m:r>
            <m:rPr>
              <m:sty m:val="bi"/>
            </m:rPr>
            <w:rPr>
              <w:rFonts w:ascii="Cambria Math" w:hAnsi="Cambria Math" w:cs="Arial"/>
              <w:lang w:eastAsia="es-AR"/>
            </w:rPr>
            <m:t>=0,01</m:t>
          </m:r>
        </m:oMath>
      </m:oMathPara>
    </w:p>
    <w:p w14:paraId="36BB630E" w14:textId="4DD3DCAA" w:rsidR="00F376CB" w:rsidRDefault="00F376CB" w:rsidP="00DB647A">
      <w:pPr>
        <w:rPr>
          <w:b/>
          <w:lang w:eastAsia="es-AR"/>
        </w:rPr>
      </w:pPr>
    </w:p>
    <w:p w14:paraId="4F0EFA4F" w14:textId="1E763561" w:rsidR="00F376CB" w:rsidRPr="00F376CB" w:rsidRDefault="00F376CB" w:rsidP="00F376CB">
      <w:pPr>
        <w:rPr>
          <w:b/>
          <w:lang w:eastAsia="es-AR"/>
        </w:rPr>
      </w:pPr>
      <m:oMathPara>
        <m:oMathParaPr>
          <m:jc m:val="left"/>
        </m:oMathParaPr>
        <m:oMath>
          <m:r>
            <m:rPr>
              <m:sty m:val="p"/>
            </m:rPr>
            <w:rPr>
              <w:rFonts w:ascii="Cambria Math" w:hAnsi="Cambria Math"/>
            </w:rPr>
            <m:t>Δ</m:t>
          </m:r>
          <m:sSub>
            <m:sSubPr>
              <m:ctrlPr>
                <w:rPr>
                  <w:rFonts w:ascii="Cambria Math" w:hAnsi="Cambria Math" w:cs="Arial"/>
                  <w:b/>
                  <w:i/>
                  <w:lang w:eastAsia="es-AR"/>
                </w:rPr>
              </m:ctrlPr>
            </m:sSubPr>
            <m:e>
              <m:r>
                <m:rPr>
                  <m:sty m:val="bi"/>
                </m:rPr>
                <w:rPr>
                  <w:rFonts w:ascii="Cambria Math" w:hAnsi="Cambria Math" w:cs="Arial"/>
                  <w:lang w:eastAsia="es-AR"/>
                </w:rPr>
                <m:t>Y</m:t>
              </m:r>
            </m:e>
            <m:sub>
              <m:r>
                <m:rPr>
                  <m:sty m:val="bi"/>
                </m:rPr>
                <w:rPr>
                  <w:rFonts w:ascii="Cambria Math" w:hAnsi="Cambria Math" w:cs="Arial"/>
                  <w:lang w:eastAsia="es-AR"/>
                </w:rPr>
                <m:t>cm</m:t>
              </m:r>
            </m:sub>
          </m:sSub>
          <m:r>
            <m:rPr>
              <m:sty m:val="bi"/>
            </m:rPr>
            <w:rPr>
              <w:rFonts w:ascii="Cambria Math" w:hAnsi="Cambria Math" w:cs="Arial"/>
              <w:lang w:eastAsia="es-AR"/>
            </w:rPr>
            <m:t>=0,01</m:t>
          </m:r>
        </m:oMath>
      </m:oMathPara>
    </w:p>
    <w:p w14:paraId="36093A38" w14:textId="1B0B597A" w:rsidR="00F376CB" w:rsidRDefault="00F376CB" w:rsidP="00F376CB">
      <w:pPr>
        <w:rPr>
          <w:b/>
          <w:lang w:eastAsia="es-AR"/>
        </w:rPr>
      </w:pPr>
    </w:p>
    <w:p w14:paraId="1D745CB6" w14:textId="14157F39" w:rsidR="00F376CB" w:rsidRDefault="00F376CB" w:rsidP="00F376CB">
      <w:pPr>
        <w:rPr>
          <w:b/>
          <w:lang w:eastAsia="es-AR"/>
        </w:rPr>
      </w:pPr>
    </w:p>
    <w:p w14:paraId="17BE5DAA" w14:textId="71A440E0" w:rsidR="00F376CB" w:rsidRDefault="00F376CB" w:rsidP="00F376CB">
      <w:pPr>
        <w:rPr>
          <w:b/>
          <w:lang w:eastAsia="es-AR"/>
        </w:rPr>
      </w:pPr>
      <w:r>
        <w:rPr>
          <w:b/>
          <w:lang w:eastAsia="es-AR"/>
        </w:rPr>
        <w:t>Calculamos el % de error de cada componente</w:t>
      </w:r>
    </w:p>
    <w:p w14:paraId="4559CB95" w14:textId="20E3F6DC" w:rsidR="00F376CB" w:rsidRDefault="00F376CB" w:rsidP="00F376CB">
      <w:pPr>
        <w:rPr>
          <w:b/>
          <w:lang w:eastAsia="es-AR"/>
        </w:rPr>
      </w:pPr>
    </w:p>
    <w:p w14:paraId="648226B1" w14:textId="453E3667" w:rsidR="00F376CB" w:rsidRPr="00F376CB" w:rsidRDefault="00B3167B" w:rsidP="00F376CB">
      <w:pPr>
        <w:rPr>
          <w:rFonts w:ascii="Arial" w:hAnsi="Arial" w:cs="Arial"/>
          <w:b/>
          <w:lang w:eastAsia="es-AR"/>
        </w:rPr>
      </w:pPr>
      <m:oMath>
        <m:sSub>
          <m:sSubPr>
            <m:ctrlPr>
              <w:rPr>
                <w:rFonts w:ascii="Cambria Math" w:hAnsi="Cambria Math"/>
                <w:b/>
                <w:i/>
                <w:lang w:val="en-US" w:eastAsia="es-AR"/>
              </w:rPr>
            </m:ctrlPr>
          </m:sSubPr>
          <m:e>
            <m:r>
              <m:rPr>
                <m:sty m:val="bi"/>
              </m:rPr>
              <w:rPr>
                <w:rFonts w:ascii="Cambria Math" w:hAnsi="Cambria Math"/>
                <w:lang w:val="en-US" w:eastAsia="es-AR"/>
              </w:rPr>
              <m:t>X</m:t>
            </m:r>
          </m:e>
          <m:sub>
            <m:r>
              <m:rPr>
                <m:sty m:val="bi"/>
              </m:rPr>
              <w:rPr>
                <w:rFonts w:ascii="Cambria Math" w:hAnsi="Cambria Math"/>
                <w:lang w:val="en-US" w:eastAsia="es-AR"/>
              </w:rPr>
              <m:t>cm</m:t>
            </m:r>
          </m:sub>
        </m:sSub>
        <m:r>
          <m:rPr>
            <m:sty m:val="b"/>
          </m:rPr>
          <w:rPr>
            <w:rFonts w:ascii="Cambria Math" w:eastAsiaTheme="minorEastAsia"/>
            <w:lang w:eastAsia="es-AR"/>
          </w:rPr>
          <m:t xml:space="preserve">= </m:t>
        </m:r>
        <m:r>
          <m:rPr>
            <m:sty m:val="b"/>
          </m:rPr>
          <w:rPr>
            <w:rFonts w:ascii="Cambria Math" w:eastAsiaTheme="minorEastAsia"/>
            <w:lang w:eastAsia="es-AR"/>
          </w:rPr>
          <m:t>-</m:t>
        </m:r>
        <m:r>
          <m:rPr>
            <m:sty m:val="b"/>
          </m:rPr>
          <w:rPr>
            <w:rFonts w:ascii="Cambria Math" w:eastAsiaTheme="minorEastAsia"/>
            <w:lang w:val="en-US" w:eastAsia="es-AR"/>
          </w:rPr>
          <m:t>0</m:t>
        </m:r>
        <m:r>
          <m:rPr>
            <m:sty m:val="b"/>
          </m:rPr>
          <w:rPr>
            <w:rFonts w:ascii="Cambria Math" w:eastAsiaTheme="minorEastAsia"/>
            <w:lang w:eastAsia="es-AR"/>
          </w:rPr>
          <m:t>,</m:t>
        </m:r>
        <m:r>
          <m:rPr>
            <m:sty m:val="b"/>
          </m:rPr>
          <w:rPr>
            <w:rFonts w:ascii="Cambria Math" w:eastAsiaTheme="minorEastAsia"/>
            <w:lang w:val="en-US" w:eastAsia="es-AR"/>
          </w:rPr>
          <m:t>64cm</m:t>
        </m:r>
      </m:oMath>
      <w:r w:rsidR="00F376CB" w:rsidRPr="00F376CB">
        <w:rPr>
          <w:rFonts w:ascii="Arial" w:hAnsi="Arial" w:cs="Arial"/>
          <w:b/>
          <w:lang w:eastAsia="es-AR"/>
        </w:rPr>
        <w:t xml:space="preserve"> ± 0,01</w:t>
      </w:r>
    </w:p>
    <w:p w14:paraId="3555657B" w14:textId="612D16F4" w:rsidR="00F376CB" w:rsidRDefault="00F376CB" w:rsidP="00F376CB"/>
    <w:p w14:paraId="74DF8E0F" w14:textId="76151A67" w:rsidR="00F376CB" w:rsidRDefault="00B3167B" w:rsidP="00F376CB">
      <w:pPr>
        <w:rPr>
          <w:rFonts w:ascii="Arial" w:hAnsi="Arial" w:cs="Arial"/>
          <w:b/>
          <w:lang w:eastAsia="es-AR"/>
        </w:rPr>
      </w:pPr>
      <m:oMath>
        <m:sSub>
          <m:sSubPr>
            <m:ctrlPr>
              <w:rPr>
                <w:rFonts w:ascii="Cambria Math" w:hAnsi="Cambria Math"/>
                <w:b/>
                <w:i/>
                <w:lang w:val="en-US" w:eastAsia="es-AR"/>
              </w:rPr>
            </m:ctrlPr>
          </m:sSubPr>
          <m:e>
            <m:r>
              <m:rPr>
                <m:sty m:val="bi"/>
              </m:rPr>
              <w:rPr>
                <w:rFonts w:ascii="Cambria Math" w:hAnsi="Cambria Math"/>
                <w:lang w:val="en-US" w:eastAsia="es-AR"/>
              </w:rPr>
              <m:t>Y</m:t>
            </m:r>
          </m:e>
          <m:sub>
            <m:r>
              <m:rPr>
                <m:sty m:val="bi"/>
              </m:rPr>
              <w:rPr>
                <w:rFonts w:ascii="Cambria Math" w:hAnsi="Cambria Math"/>
                <w:lang w:val="en-US" w:eastAsia="es-AR"/>
              </w:rPr>
              <m:t>cm</m:t>
            </m:r>
          </m:sub>
        </m:sSub>
        <m:r>
          <m:rPr>
            <m:sty m:val="b"/>
          </m:rPr>
          <w:rPr>
            <w:rFonts w:ascii="Cambria Math" w:eastAsiaTheme="minorEastAsia"/>
            <w:lang w:eastAsia="es-AR"/>
          </w:rPr>
          <m:t>= 2,2</m:t>
        </m:r>
        <m:r>
          <m:rPr>
            <m:sty m:val="b"/>
          </m:rPr>
          <w:rPr>
            <w:rFonts w:ascii="Cambria Math" w:eastAsiaTheme="minorEastAsia"/>
            <w:lang w:val="en-US" w:eastAsia="es-AR"/>
          </w:rPr>
          <m:t>cm</m:t>
        </m:r>
      </m:oMath>
      <w:r w:rsidR="00F376CB" w:rsidRPr="00F376CB">
        <w:rPr>
          <w:rFonts w:ascii="Arial" w:hAnsi="Arial" w:cs="Arial"/>
          <w:b/>
          <w:lang w:eastAsia="es-AR"/>
        </w:rPr>
        <w:t xml:space="preserve"> ± 0,01</w:t>
      </w:r>
      <w:r w:rsidR="00F376CB">
        <w:rPr>
          <w:rFonts w:ascii="Arial" w:hAnsi="Arial" w:cs="Arial"/>
          <w:b/>
          <w:lang w:eastAsia="es-AR"/>
        </w:rPr>
        <w:t xml:space="preserve"> </w:t>
      </w:r>
    </w:p>
    <w:p w14:paraId="22A2D33C" w14:textId="5B8E7B56" w:rsidR="00F376CB" w:rsidRDefault="00F376CB" w:rsidP="00F376CB">
      <w:pPr>
        <w:rPr>
          <w:rFonts w:ascii="Arial" w:hAnsi="Arial" w:cs="Arial"/>
          <w:b/>
          <w:lang w:eastAsia="es-AR"/>
        </w:rPr>
      </w:pPr>
    </w:p>
    <w:p w14:paraId="041E8A95" w14:textId="5ADDB85D" w:rsidR="00F376CB" w:rsidRPr="00F376CB" w:rsidRDefault="00CF7866" w:rsidP="00F376CB">
      <w:pPr>
        <w:rPr>
          <w:rFonts w:ascii="Arial" w:hAnsi="Arial" w:cs="Arial"/>
          <w:b/>
          <w:lang w:eastAsia="es-AR"/>
        </w:rPr>
      </w:pPr>
      <m:oMathPara>
        <m:oMathParaPr>
          <m:jc m:val="left"/>
        </m:oMathParaPr>
        <m:oMath>
          <m:r>
            <m:rPr>
              <m:sty m:val="b"/>
            </m:rPr>
            <w:rPr>
              <w:rFonts w:ascii="Cambria Math" w:hAnsi="Cambria Math"/>
            </w:rPr>
            <m:t>ε%</m:t>
          </m:r>
          <m:d>
            <m:dPr>
              <m:ctrlPr>
                <w:rPr>
                  <w:rFonts w:ascii="Cambria Math" w:hAnsi="Cambria Math"/>
                  <w:b/>
                </w:rPr>
              </m:ctrlPr>
            </m:dPr>
            <m:e>
              <m:sSub>
                <m:sSubPr>
                  <m:ctrlPr>
                    <w:rPr>
                      <w:rFonts w:ascii="Cambria Math" w:hAnsi="Cambria Math"/>
                      <w:b/>
                      <w:i/>
                      <w:lang w:val="en-US" w:eastAsia="es-AR"/>
                    </w:rPr>
                  </m:ctrlPr>
                </m:sSubPr>
                <m:e>
                  <m:r>
                    <m:rPr>
                      <m:sty m:val="bi"/>
                    </m:rPr>
                    <w:rPr>
                      <w:rFonts w:ascii="Cambria Math" w:hAnsi="Cambria Math"/>
                      <w:lang w:val="en-US" w:eastAsia="es-AR"/>
                    </w:rPr>
                    <m:t>X</m:t>
                  </m:r>
                </m:e>
                <m:sub>
                  <m:r>
                    <m:rPr>
                      <m:sty m:val="bi"/>
                    </m:rPr>
                    <w:rPr>
                      <w:rFonts w:ascii="Cambria Math" w:hAnsi="Cambria Math"/>
                      <w:lang w:val="en-US" w:eastAsia="es-AR"/>
                    </w:rPr>
                    <m:t>cm</m:t>
                  </m:r>
                </m:sub>
              </m:sSub>
            </m:e>
          </m:d>
          <m:r>
            <m:rPr>
              <m:sty m:val="b"/>
            </m:rPr>
            <w:rPr>
              <w:rFonts w:ascii="Cambria Math" w:eastAsiaTheme="minorEastAsia"/>
              <w:lang w:eastAsia="es-AR"/>
            </w:rPr>
            <m:t>=</m:t>
          </m:r>
          <m:f>
            <m:fPr>
              <m:ctrlPr>
                <w:rPr>
                  <w:rFonts w:ascii="Cambria Math" w:hAnsi="Cambria Math"/>
                  <w:i/>
                </w:rPr>
              </m:ctrlPr>
            </m:fPr>
            <m:num>
              <m:r>
                <w:rPr>
                  <w:rFonts w:ascii="Cambria Math" w:hAnsi="Cambria Math"/>
                </w:rPr>
                <m:t>0.01</m:t>
              </m:r>
            </m:num>
            <m:den>
              <m:r>
                <w:rPr>
                  <w:rFonts w:ascii="Cambria Math" w:hAnsi="Cambria Math"/>
                </w:rPr>
                <m:t>0,64</m:t>
              </m:r>
            </m:den>
          </m:f>
          <m:r>
            <w:rPr>
              <w:rFonts w:ascii="Cambria Math" w:hAnsi="Cambria Math"/>
            </w:rPr>
            <m:t xml:space="preserve"> </m:t>
          </m:r>
          <m:r>
            <m:rPr>
              <m:sty m:val="b"/>
            </m:rPr>
            <w:rPr>
              <w:rFonts w:ascii="Cambria Math" w:eastAsiaTheme="minorEastAsia"/>
              <w:lang w:eastAsia="es-AR"/>
            </w:rPr>
            <m:t>=1,56%</m:t>
          </m:r>
        </m:oMath>
      </m:oMathPara>
    </w:p>
    <w:p w14:paraId="19D6755F" w14:textId="77777777" w:rsidR="00F376CB" w:rsidRPr="00F376CB" w:rsidRDefault="00F376CB" w:rsidP="00F376CB"/>
    <w:p w14:paraId="718E47D4" w14:textId="7E31248A" w:rsidR="00CF7866" w:rsidRPr="00CF7866" w:rsidRDefault="00CF7866" w:rsidP="00CF7866">
      <w:pPr>
        <w:rPr>
          <w:rFonts w:ascii="Arial" w:hAnsi="Arial" w:cs="Arial"/>
          <w:b/>
          <w:lang w:eastAsia="es-AR"/>
        </w:rPr>
      </w:pPr>
      <m:oMathPara>
        <m:oMathParaPr>
          <m:jc m:val="left"/>
        </m:oMathParaPr>
        <m:oMath>
          <m:r>
            <m:rPr>
              <m:sty m:val="b"/>
            </m:rPr>
            <w:rPr>
              <w:rFonts w:ascii="Cambria Math" w:hAnsi="Cambria Math"/>
            </w:rPr>
            <m:t>ε%</m:t>
          </m:r>
          <m:d>
            <m:dPr>
              <m:ctrlPr>
                <w:rPr>
                  <w:rFonts w:ascii="Cambria Math" w:hAnsi="Cambria Math"/>
                  <w:b/>
                </w:rPr>
              </m:ctrlPr>
            </m:dPr>
            <m:e>
              <m:sSub>
                <m:sSubPr>
                  <m:ctrlPr>
                    <w:rPr>
                      <w:rFonts w:ascii="Cambria Math" w:hAnsi="Cambria Math"/>
                      <w:b/>
                      <w:i/>
                      <w:lang w:val="en-US" w:eastAsia="es-AR"/>
                    </w:rPr>
                  </m:ctrlPr>
                </m:sSubPr>
                <m:e>
                  <m:r>
                    <m:rPr>
                      <m:sty m:val="bi"/>
                    </m:rPr>
                    <w:rPr>
                      <w:rFonts w:ascii="Cambria Math" w:hAnsi="Cambria Math"/>
                      <w:lang w:val="en-US" w:eastAsia="es-AR"/>
                    </w:rPr>
                    <m:t>Y</m:t>
                  </m:r>
                </m:e>
                <m:sub>
                  <m:r>
                    <m:rPr>
                      <m:sty m:val="bi"/>
                    </m:rPr>
                    <w:rPr>
                      <w:rFonts w:ascii="Cambria Math" w:hAnsi="Cambria Math"/>
                      <w:lang w:val="en-US" w:eastAsia="es-AR"/>
                    </w:rPr>
                    <m:t>cm</m:t>
                  </m:r>
                </m:sub>
              </m:sSub>
            </m:e>
          </m:d>
          <m:r>
            <m:rPr>
              <m:sty m:val="b"/>
            </m:rPr>
            <w:rPr>
              <w:rFonts w:ascii="Cambria Math" w:eastAsiaTheme="minorEastAsia"/>
              <w:lang w:eastAsia="es-AR"/>
            </w:rPr>
            <m:t>=</m:t>
          </m:r>
          <m:f>
            <m:fPr>
              <m:ctrlPr>
                <w:rPr>
                  <w:rFonts w:ascii="Cambria Math" w:hAnsi="Cambria Math"/>
                  <w:i/>
                </w:rPr>
              </m:ctrlPr>
            </m:fPr>
            <m:num>
              <m:r>
                <w:rPr>
                  <w:rFonts w:ascii="Cambria Math" w:hAnsi="Cambria Math"/>
                </w:rPr>
                <m:t>0.01</m:t>
              </m:r>
            </m:num>
            <m:den>
              <m:r>
                <w:rPr>
                  <w:rFonts w:ascii="Cambria Math" w:hAnsi="Cambria Math"/>
                </w:rPr>
                <m:t>2,22</m:t>
              </m:r>
            </m:den>
          </m:f>
          <m:r>
            <w:rPr>
              <w:rFonts w:ascii="Cambria Math" w:hAnsi="Cambria Math"/>
            </w:rPr>
            <m:t xml:space="preserve"> </m:t>
          </m:r>
          <m:r>
            <m:rPr>
              <m:sty m:val="b"/>
            </m:rPr>
            <w:rPr>
              <w:rFonts w:ascii="Cambria Math" w:eastAsiaTheme="minorEastAsia"/>
              <w:lang w:eastAsia="es-AR"/>
            </w:rPr>
            <m:t>=0,45%</m:t>
          </m:r>
        </m:oMath>
      </m:oMathPara>
    </w:p>
    <w:p w14:paraId="3E53BA3E" w14:textId="2D1CBCF5" w:rsidR="00CF7866" w:rsidRDefault="00CF7866" w:rsidP="00CF7866">
      <w:pPr>
        <w:rPr>
          <w:rFonts w:ascii="Arial" w:hAnsi="Arial" w:cs="Arial"/>
          <w:b/>
          <w:lang w:eastAsia="es-AR"/>
        </w:rPr>
      </w:pPr>
    </w:p>
    <w:p w14:paraId="4289D414" w14:textId="3C99CB46" w:rsidR="00CF7866" w:rsidRDefault="00CF7866" w:rsidP="00CF7866">
      <w:pPr>
        <w:rPr>
          <w:rFonts w:ascii="Arial" w:hAnsi="Arial" w:cs="Arial"/>
          <w:b/>
          <w:lang w:eastAsia="es-AR"/>
        </w:rPr>
      </w:pPr>
    </w:p>
    <w:p w14:paraId="73180542" w14:textId="27613905" w:rsidR="00CF7866" w:rsidRPr="00CF7866" w:rsidRDefault="00CF7866" w:rsidP="00CF7866">
      <w:pPr>
        <w:rPr>
          <w:rFonts w:ascii="Arial" w:hAnsi="Arial" w:cs="Arial"/>
          <w:bCs/>
          <w:lang w:eastAsia="es-AR"/>
        </w:rPr>
      </w:pPr>
      <w:r>
        <w:rPr>
          <w:rFonts w:ascii="Arial" w:hAnsi="Arial" w:cs="Arial"/>
          <w:bCs/>
          <w:lang w:eastAsia="es-AR"/>
        </w:rPr>
        <w:t xml:space="preserve">Los valores obtenidos de manera analítica con respecto a los valores obtenidos de manera empírica resultan satisfactorios. De todas </w:t>
      </w:r>
      <w:r w:rsidR="00664E92">
        <w:rPr>
          <w:rFonts w:ascii="Arial" w:hAnsi="Arial" w:cs="Arial"/>
          <w:bCs/>
          <w:lang w:eastAsia="es-AR"/>
        </w:rPr>
        <w:t>maneras,</w:t>
      </w:r>
      <w:r>
        <w:rPr>
          <w:rFonts w:ascii="Arial" w:hAnsi="Arial" w:cs="Arial"/>
          <w:bCs/>
          <w:lang w:eastAsia="es-AR"/>
        </w:rPr>
        <w:t xml:space="preserve"> se observa de errores sistemáticos que se le pueden atribuir en la precisión en el momento de realizar las circunferencias que se </w:t>
      </w:r>
      <w:r w:rsidR="00664E92">
        <w:rPr>
          <w:rFonts w:ascii="Arial" w:hAnsi="Arial" w:cs="Arial"/>
          <w:bCs/>
          <w:lang w:eastAsia="es-AR"/>
        </w:rPr>
        <w:t xml:space="preserve">hayan </w:t>
      </w:r>
      <w:r>
        <w:rPr>
          <w:rFonts w:ascii="Arial" w:hAnsi="Arial" w:cs="Arial"/>
          <w:bCs/>
          <w:lang w:eastAsia="es-AR"/>
        </w:rPr>
        <w:t>corr</w:t>
      </w:r>
      <w:r w:rsidR="00664E92">
        <w:rPr>
          <w:rFonts w:ascii="Arial" w:hAnsi="Arial" w:cs="Arial"/>
          <w:bCs/>
          <w:lang w:eastAsia="es-AR"/>
        </w:rPr>
        <w:t>ido</w:t>
      </w:r>
      <w:r>
        <w:rPr>
          <w:rFonts w:ascii="Arial" w:hAnsi="Arial" w:cs="Arial"/>
          <w:bCs/>
          <w:lang w:eastAsia="es-AR"/>
        </w:rPr>
        <w:t xml:space="preserve"> las botellas</w:t>
      </w:r>
      <w:r w:rsidR="00664E92">
        <w:rPr>
          <w:rFonts w:ascii="Arial" w:hAnsi="Arial" w:cs="Arial"/>
          <w:bCs/>
          <w:lang w:eastAsia="es-AR"/>
        </w:rPr>
        <w:t>.</w:t>
      </w:r>
    </w:p>
    <w:p w14:paraId="53C531A9" w14:textId="77777777" w:rsidR="00F376CB" w:rsidRPr="00F376CB" w:rsidRDefault="00F376CB" w:rsidP="00DB647A"/>
    <w:sectPr w:rsidR="00F376CB" w:rsidRPr="00F376CB" w:rsidSect="00112C5F">
      <w:footerReference w:type="default" r:id="rId18"/>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5A71D" w14:textId="77777777" w:rsidR="00B3167B" w:rsidRDefault="00B3167B">
      <w:r>
        <w:separator/>
      </w:r>
    </w:p>
  </w:endnote>
  <w:endnote w:type="continuationSeparator" w:id="0">
    <w:p w14:paraId="374F966F" w14:textId="77777777" w:rsidR="00B3167B" w:rsidRDefault="00B3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7CFC6" w14:textId="77777777" w:rsidR="00EA2174" w:rsidRPr="0048061E" w:rsidRDefault="00EA2174" w:rsidP="00D22C7E">
    <w:pPr>
      <w:pStyle w:val="Piedepgina"/>
      <w:jc w:val="center"/>
      <w:rPr>
        <w:b/>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30459" w14:textId="77777777" w:rsidR="00B3167B" w:rsidRDefault="00B3167B">
      <w:r>
        <w:separator/>
      </w:r>
    </w:p>
  </w:footnote>
  <w:footnote w:type="continuationSeparator" w:id="0">
    <w:p w14:paraId="4471ADD2" w14:textId="77777777" w:rsidR="00B3167B" w:rsidRDefault="00B316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F2807"/>
    <w:multiLevelType w:val="hybridMultilevel"/>
    <w:tmpl w:val="98CA27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5FF74936"/>
    <w:multiLevelType w:val="hybridMultilevel"/>
    <w:tmpl w:val="C0366B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D6"/>
    <w:rsid w:val="000254F9"/>
    <w:rsid w:val="00042385"/>
    <w:rsid w:val="000976C5"/>
    <w:rsid w:val="000B5261"/>
    <w:rsid w:val="000B7082"/>
    <w:rsid w:val="000C4FFA"/>
    <w:rsid w:val="000F7E45"/>
    <w:rsid w:val="00100409"/>
    <w:rsid w:val="0011173E"/>
    <w:rsid w:val="00112C5F"/>
    <w:rsid w:val="0012172B"/>
    <w:rsid w:val="00152D7B"/>
    <w:rsid w:val="001745C5"/>
    <w:rsid w:val="00192EDB"/>
    <w:rsid w:val="00196FCE"/>
    <w:rsid w:val="001C7446"/>
    <w:rsid w:val="001E3E9D"/>
    <w:rsid w:val="00204E23"/>
    <w:rsid w:val="00216E28"/>
    <w:rsid w:val="00230465"/>
    <w:rsid w:val="00235C42"/>
    <w:rsid w:val="00286BAF"/>
    <w:rsid w:val="00287141"/>
    <w:rsid w:val="002F1226"/>
    <w:rsid w:val="003013D6"/>
    <w:rsid w:val="00315467"/>
    <w:rsid w:val="003608B3"/>
    <w:rsid w:val="00396495"/>
    <w:rsid w:val="003E1E16"/>
    <w:rsid w:val="003F4F68"/>
    <w:rsid w:val="00433BB8"/>
    <w:rsid w:val="00460DC7"/>
    <w:rsid w:val="0048061E"/>
    <w:rsid w:val="004902D4"/>
    <w:rsid w:val="004C3AC1"/>
    <w:rsid w:val="004C5820"/>
    <w:rsid w:val="00531A18"/>
    <w:rsid w:val="00561535"/>
    <w:rsid w:val="00595EDB"/>
    <w:rsid w:val="005A0864"/>
    <w:rsid w:val="005A2A4D"/>
    <w:rsid w:val="005E73FE"/>
    <w:rsid w:val="00600A2D"/>
    <w:rsid w:val="006131BA"/>
    <w:rsid w:val="00613413"/>
    <w:rsid w:val="00653C3B"/>
    <w:rsid w:val="00664E92"/>
    <w:rsid w:val="006F50F0"/>
    <w:rsid w:val="007052E6"/>
    <w:rsid w:val="00711D99"/>
    <w:rsid w:val="00735FEB"/>
    <w:rsid w:val="00744C5B"/>
    <w:rsid w:val="00755493"/>
    <w:rsid w:val="007D6609"/>
    <w:rsid w:val="007E5700"/>
    <w:rsid w:val="007F72DD"/>
    <w:rsid w:val="0083351C"/>
    <w:rsid w:val="00835E5D"/>
    <w:rsid w:val="00845997"/>
    <w:rsid w:val="008543D6"/>
    <w:rsid w:val="00854BD7"/>
    <w:rsid w:val="00870B8B"/>
    <w:rsid w:val="008A4D26"/>
    <w:rsid w:val="00900F00"/>
    <w:rsid w:val="00914796"/>
    <w:rsid w:val="00915E06"/>
    <w:rsid w:val="009365DD"/>
    <w:rsid w:val="009462E8"/>
    <w:rsid w:val="009604E0"/>
    <w:rsid w:val="009B02D4"/>
    <w:rsid w:val="009B197F"/>
    <w:rsid w:val="009B1D41"/>
    <w:rsid w:val="009C2140"/>
    <w:rsid w:val="009E0255"/>
    <w:rsid w:val="009F43D3"/>
    <w:rsid w:val="00A525DB"/>
    <w:rsid w:val="00A87638"/>
    <w:rsid w:val="00A964AB"/>
    <w:rsid w:val="00AA2A63"/>
    <w:rsid w:val="00AB56EF"/>
    <w:rsid w:val="00AC7C86"/>
    <w:rsid w:val="00AF1636"/>
    <w:rsid w:val="00B3167B"/>
    <w:rsid w:val="00B40AB7"/>
    <w:rsid w:val="00B66233"/>
    <w:rsid w:val="00BB3474"/>
    <w:rsid w:val="00BB379C"/>
    <w:rsid w:val="00BC31D6"/>
    <w:rsid w:val="00C227AE"/>
    <w:rsid w:val="00C335D3"/>
    <w:rsid w:val="00C33741"/>
    <w:rsid w:val="00C34EB5"/>
    <w:rsid w:val="00C504D7"/>
    <w:rsid w:val="00C608B2"/>
    <w:rsid w:val="00C62E30"/>
    <w:rsid w:val="00C70532"/>
    <w:rsid w:val="00C85264"/>
    <w:rsid w:val="00CB00F6"/>
    <w:rsid w:val="00CB765C"/>
    <w:rsid w:val="00CF40A7"/>
    <w:rsid w:val="00CF7866"/>
    <w:rsid w:val="00D12A4A"/>
    <w:rsid w:val="00D22C7E"/>
    <w:rsid w:val="00D43723"/>
    <w:rsid w:val="00D82E23"/>
    <w:rsid w:val="00D901BD"/>
    <w:rsid w:val="00DA092A"/>
    <w:rsid w:val="00DB647A"/>
    <w:rsid w:val="00DC3381"/>
    <w:rsid w:val="00DE3FD6"/>
    <w:rsid w:val="00DE5115"/>
    <w:rsid w:val="00E14F7E"/>
    <w:rsid w:val="00E32863"/>
    <w:rsid w:val="00E51B39"/>
    <w:rsid w:val="00E874BF"/>
    <w:rsid w:val="00E92B58"/>
    <w:rsid w:val="00EA2174"/>
    <w:rsid w:val="00EB5CE4"/>
    <w:rsid w:val="00EE6FB8"/>
    <w:rsid w:val="00F32CBE"/>
    <w:rsid w:val="00F365E9"/>
    <w:rsid w:val="00F376CB"/>
    <w:rsid w:val="00F61A21"/>
    <w:rsid w:val="00F64A00"/>
    <w:rsid w:val="00F71AA2"/>
    <w:rsid w:val="00FF7D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9D6EA"/>
  <w15:docId w15:val="{641775AF-A97C-4F48-A7C4-6A5ECCCD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00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D22C7E"/>
    <w:pPr>
      <w:tabs>
        <w:tab w:val="center" w:pos="4252"/>
        <w:tab w:val="right" w:pos="8504"/>
      </w:tabs>
    </w:pPr>
  </w:style>
  <w:style w:type="paragraph" w:styleId="Piedepgina">
    <w:name w:val="footer"/>
    <w:basedOn w:val="Normal"/>
    <w:rsid w:val="00D22C7E"/>
    <w:pPr>
      <w:tabs>
        <w:tab w:val="center" w:pos="4252"/>
        <w:tab w:val="right" w:pos="8504"/>
      </w:tabs>
    </w:pPr>
  </w:style>
  <w:style w:type="character" w:styleId="Nmerodepgina">
    <w:name w:val="page number"/>
    <w:basedOn w:val="Fuentedeprrafopredeter"/>
    <w:rsid w:val="00D22C7E"/>
  </w:style>
  <w:style w:type="paragraph" w:styleId="Prrafodelista">
    <w:name w:val="List Paragraph"/>
    <w:basedOn w:val="Normal"/>
    <w:uiPriority w:val="34"/>
    <w:qFormat/>
    <w:rsid w:val="00EE6FB8"/>
    <w:pPr>
      <w:ind w:left="720"/>
      <w:contextualSpacing/>
    </w:pPr>
  </w:style>
  <w:style w:type="character" w:styleId="Textodelmarcadordeposicin">
    <w:name w:val="Placeholder Text"/>
    <w:basedOn w:val="Fuentedeprrafopredeter"/>
    <w:uiPriority w:val="99"/>
    <w:semiHidden/>
    <w:rsid w:val="00A876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6713">
      <w:bodyDiv w:val="1"/>
      <w:marLeft w:val="0"/>
      <w:marRight w:val="0"/>
      <w:marTop w:val="0"/>
      <w:marBottom w:val="0"/>
      <w:divBdr>
        <w:top w:val="none" w:sz="0" w:space="0" w:color="auto"/>
        <w:left w:val="none" w:sz="0" w:space="0" w:color="auto"/>
        <w:bottom w:val="none" w:sz="0" w:space="0" w:color="auto"/>
        <w:right w:val="none" w:sz="0" w:space="0" w:color="auto"/>
      </w:divBdr>
    </w:div>
    <w:div w:id="248659224">
      <w:bodyDiv w:val="1"/>
      <w:marLeft w:val="0"/>
      <w:marRight w:val="0"/>
      <w:marTop w:val="0"/>
      <w:marBottom w:val="0"/>
      <w:divBdr>
        <w:top w:val="none" w:sz="0" w:space="0" w:color="auto"/>
        <w:left w:val="none" w:sz="0" w:space="0" w:color="auto"/>
        <w:bottom w:val="none" w:sz="0" w:space="0" w:color="auto"/>
        <w:right w:val="none" w:sz="0" w:space="0" w:color="auto"/>
      </w:divBdr>
    </w:div>
    <w:div w:id="337781333">
      <w:bodyDiv w:val="1"/>
      <w:marLeft w:val="0"/>
      <w:marRight w:val="0"/>
      <w:marTop w:val="0"/>
      <w:marBottom w:val="0"/>
      <w:divBdr>
        <w:top w:val="none" w:sz="0" w:space="0" w:color="auto"/>
        <w:left w:val="none" w:sz="0" w:space="0" w:color="auto"/>
        <w:bottom w:val="none" w:sz="0" w:space="0" w:color="auto"/>
        <w:right w:val="none" w:sz="0" w:space="0" w:color="auto"/>
      </w:divBdr>
    </w:div>
    <w:div w:id="10769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Maria Fontichelli</cp:lastModifiedBy>
  <cp:revision>2</cp:revision>
  <dcterms:created xsi:type="dcterms:W3CDTF">2021-06-11T16:28:00Z</dcterms:created>
  <dcterms:modified xsi:type="dcterms:W3CDTF">2021-06-11T16:28:00Z</dcterms:modified>
</cp:coreProperties>
</file>