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5608" w14:textId="77777777" w:rsidR="00701C14" w:rsidRDefault="00144857">
      <w:pPr>
        <w:widowControl w:val="0"/>
      </w:pPr>
      <w:r>
        <w:rPr>
          <w:noProof/>
        </w:rPr>
        <w:drawing>
          <wp:anchor distT="0" distB="0" distL="114300" distR="114300" simplePos="0" relativeHeight="251658240" behindDoc="0" locked="0" layoutInCell="1" hidden="0" allowOverlap="1" wp14:anchorId="201DD543" wp14:editId="338B2F27">
            <wp:simplePos x="0" y="0"/>
            <wp:positionH relativeFrom="column">
              <wp:posOffset>390525</wp:posOffset>
            </wp:positionH>
            <wp:positionV relativeFrom="paragraph">
              <wp:posOffset>133350</wp:posOffset>
            </wp:positionV>
            <wp:extent cx="623888" cy="685800"/>
            <wp:effectExtent l="0" t="0" r="0" b="0"/>
            <wp:wrapNone/>
            <wp:docPr id="9" name="image5.png" descr="A close-up of a cros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png" descr="A close-up of a cross&#10;&#10;Description automatically generated with medium confidence"/>
                    <pic:cNvPicPr preferRelativeResize="0"/>
                  </pic:nvPicPr>
                  <pic:blipFill>
                    <a:blip r:embed="rId7"/>
                    <a:srcRect/>
                    <a:stretch>
                      <a:fillRect/>
                    </a:stretch>
                  </pic:blipFill>
                  <pic:spPr>
                    <a:xfrm>
                      <a:off x="0" y="0"/>
                      <a:ext cx="623888" cy="685800"/>
                    </a:xfrm>
                    <a:prstGeom prst="rect">
                      <a:avLst/>
                    </a:prstGeom>
                    <a:ln/>
                  </pic:spPr>
                </pic:pic>
              </a:graphicData>
            </a:graphic>
          </wp:anchor>
        </w:drawing>
      </w:r>
    </w:p>
    <w:tbl>
      <w:tblPr>
        <w:tblStyle w:val="a"/>
        <w:tblW w:w="6762" w:type="dxa"/>
        <w:tblInd w:w="2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62"/>
      </w:tblGrid>
      <w:tr w:rsidR="00701C14" w14:paraId="3F25BAB0" w14:textId="77777777">
        <w:trPr>
          <w:trHeight w:val="349"/>
        </w:trPr>
        <w:tc>
          <w:tcPr>
            <w:tcW w:w="6762" w:type="dxa"/>
            <w:shd w:val="clear" w:color="auto" w:fill="E6E6E6"/>
            <w:vAlign w:val="bottom"/>
          </w:tcPr>
          <w:p w14:paraId="68DB4653" w14:textId="77777777" w:rsidR="00701C14" w:rsidRDefault="00144857">
            <w:pPr>
              <w:spacing w:line="240" w:lineRule="auto"/>
              <w:jc w:val="center"/>
              <w:rPr>
                <w:rFonts w:ascii="Arial" w:eastAsia="Arial" w:hAnsi="Arial" w:cs="Arial"/>
                <w:b/>
                <w:sz w:val="32"/>
                <w:szCs w:val="32"/>
              </w:rPr>
            </w:pPr>
            <w:r>
              <w:rPr>
                <w:rFonts w:ascii="Arial" w:eastAsia="Arial" w:hAnsi="Arial" w:cs="Arial"/>
                <w:b/>
                <w:sz w:val="32"/>
                <w:szCs w:val="32"/>
              </w:rPr>
              <w:t>LABORATORIO DE FÍSICA</w:t>
            </w:r>
          </w:p>
        </w:tc>
      </w:tr>
    </w:tbl>
    <w:p w14:paraId="2577D84B" w14:textId="77777777" w:rsidR="00701C14" w:rsidRDefault="00701C14">
      <w:pPr>
        <w:spacing w:line="240" w:lineRule="auto"/>
        <w:rPr>
          <w:b/>
          <w:sz w:val="32"/>
          <w:szCs w:val="32"/>
        </w:rPr>
      </w:pPr>
    </w:p>
    <w:tbl>
      <w:tblPr>
        <w:tblStyle w:val="a0"/>
        <w:tblW w:w="6816" w:type="dxa"/>
        <w:tblInd w:w="2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8"/>
        <w:gridCol w:w="3408"/>
      </w:tblGrid>
      <w:tr w:rsidR="00701C14" w14:paraId="1885005B" w14:textId="77777777">
        <w:tc>
          <w:tcPr>
            <w:tcW w:w="3408" w:type="dxa"/>
          </w:tcPr>
          <w:p w14:paraId="01B16D5F" w14:textId="23C36C43" w:rsidR="00701C14" w:rsidRDefault="00144857">
            <w:pPr>
              <w:spacing w:line="240" w:lineRule="auto"/>
              <w:rPr>
                <w:rFonts w:ascii="Arial" w:eastAsia="Arial" w:hAnsi="Arial" w:cs="Arial"/>
                <w:b/>
                <w:sz w:val="32"/>
                <w:szCs w:val="32"/>
              </w:rPr>
            </w:pPr>
            <w:r>
              <w:rPr>
                <w:rFonts w:ascii="Arial" w:eastAsia="Arial" w:hAnsi="Arial" w:cs="Arial"/>
                <w:b/>
                <w:sz w:val="32"/>
                <w:szCs w:val="32"/>
              </w:rPr>
              <w:t>GRUPO N°</w:t>
            </w:r>
          </w:p>
        </w:tc>
        <w:tc>
          <w:tcPr>
            <w:tcW w:w="3408" w:type="dxa"/>
          </w:tcPr>
          <w:p w14:paraId="0EBD8ADD" w14:textId="1B1CFE3D" w:rsidR="00701C14" w:rsidRDefault="00144857">
            <w:pPr>
              <w:spacing w:line="240" w:lineRule="auto"/>
              <w:rPr>
                <w:rFonts w:ascii="Arial" w:eastAsia="Arial" w:hAnsi="Arial" w:cs="Arial"/>
                <w:b/>
                <w:sz w:val="32"/>
                <w:szCs w:val="32"/>
              </w:rPr>
            </w:pPr>
            <w:r>
              <w:rPr>
                <w:rFonts w:ascii="Arial" w:eastAsia="Arial" w:hAnsi="Arial" w:cs="Arial"/>
                <w:b/>
                <w:sz w:val="32"/>
                <w:szCs w:val="32"/>
              </w:rPr>
              <w:t xml:space="preserve">CURSO: </w:t>
            </w:r>
          </w:p>
        </w:tc>
      </w:tr>
    </w:tbl>
    <w:p w14:paraId="416B52CA" w14:textId="77777777" w:rsidR="00701C14" w:rsidRDefault="00701C14">
      <w:pPr>
        <w:spacing w:line="240" w:lineRule="auto"/>
        <w:rPr>
          <w:b/>
          <w:sz w:val="32"/>
          <w:szCs w:val="32"/>
        </w:rPr>
      </w:pPr>
    </w:p>
    <w:tbl>
      <w:tblPr>
        <w:tblStyle w:val="a1"/>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701C14" w14:paraId="2574F4E9" w14:textId="77777777">
        <w:tc>
          <w:tcPr>
            <w:tcW w:w="9210" w:type="dxa"/>
          </w:tcPr>
          <w:p w14:paraId="4D53DDE8" w14:textId="77777777" w:rsidR="00701C14" w:rsidRDefault="00144857">
            <w:pPr>
              <w:spacing w:line="240" w:lineRule="auto"/>
              <w:rPr>
                <w:rFonts w:ascii="Arial" w:eastAsia="Arial" w:hAnsi="Arial" w:cs="Arial"/>
                <w:b/>
                <w:sz w:val="32"/>
                <w:szCs w:val="32"/>
              </w:rPr>
            </w:pPr>
            <w:r>
              <w:rPr>
                <w:rFonts w:ascii="Arial" w:eastAsia="Arial" w:hAnsi="Arial" w:cs="Arial"/>
                <w:b/>
                <w:sz w:val="32"/>
                <w:szCs w:val="32"/>
              </w:rPr>
              <w:t>PROFESOR: Eduardo Taboada</w:t>
            </w:r>
          </w:p>
        </w:tc>
      </w:tr>
    </w:tbl>
    <w:p w14:paraId="12E44A24" w14:textId="77777777" w:rsidR="00701C14" w:rsidRDefault="00701C14">
      <w:pPr>
        <w:spacing w:line="240" w:lineRule="auto"/>
        <w:rPr>
          <w:b/>
          <w:sz w:val="32"/>
          <w:szCs w:val="32"/>
        </w:rPr>
      </w:pPr>
    </w:p>
    <w:tbl>
      <w:tblPr>
        <w:tblStyle w:val="a2"/>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701C14" w14:paraId="376C9C84" w14:textId="77777777">
        <w:tc>
          <w:tcPr>
            <w:tcW w:w="9210" w:type="dxa"/>
            <w:tcBorders>
              <w:top w:val="single" w:sz="4" w:space="0" w:color="000000"/>
              <w:left w:val="single" w:sz="4" w:space="0" w:color="000000"/>
              <w:bottom w:val="single" w:sz="4" w:space="0" w:color="000000"/>
              <w:right w:val="single" w:sz="4" w:space="0" w:color="000000"/>
            </w:tcBorders>
          </w:tcPr>
          <w:p w14:paraId="5AFD0318" w14:textId="77777777" w:rsidR="00701C14" w:rsidRDefault="00144857">
            <w:pPr>
              <w:spacing w:line="240" w:lineRule="auto"/>
              <w:rPr>
                <w:rFonts w:ascii="Arial" w:eastAsia="Arial" w:hAnsi="Arial" w:cs="Arial"/>
                <w:sz w:val="32"/>
                <w:szCs w:val="32"/>
              </w:rPr>
            </w:pPr>
            <w:r>
              <w:rPr>
                <w:rFonts w:ascii="Arial" w:eastAsia="Arial" w:hAnsi="Arial" w:cs="Arial"/>
                <w:b/>
                <w:sz w:val="32"/>
                <w:szCs w:val="32"/>
              </w:rPr>
              <w:t xml:space="preserve">JTP: </w:t>
            </w:r>
            <w:r>
              <w:rPr>
                <w:rFonts w:ascii="Arial" w:eastAsia="Arial" w:hAnsi="Arial" w:cs="Arial"/>
                <w:sz w:val="32"/>
                <w:szCs w:val="32"/>
              </w:rPr>
              <w:t>Hernán San Martín</w:t>
            </w:r>
          </w:p>
        </w:tc>
      </w:tr>
    </w:tbl>
    <w:p w14:paraId="5CBD43E6" w14:textId="77777777" w:rsidR="00701C14" w:rsidRDefault="00701C14">
      <w:pPr>
        <w:spacing w:line="240" w:lineRule="auto"/>
        <w:rPr>
          <w:b/>
          <w:sz w:val="32"/>
          <w:szCs w:val="32"/>
        </w:rPr>
      </w:pPr>
    </w:p>
    <w:tbl>
      <w:tblPr>
        <w:tblStyle w:val="a3"/>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701C14" w14:paraId="0E0BE6B2" w14:textId="77777777">
        <w:tc>
          <w:tcPr>
            <w:tcW w:w="9210" w:type="dxa"/>
            <w:tcBorders>
              <w:top w:val="single" w:sz="4" w:space="0" w:color="000000"/>
              <w:left w:val="single" w:sz="4" w:space="0" w:color="000000"/>
              <w:bottom w:val="single" w:sz="4" w:space="0" w:color="000000"/>
              <w:right w:val="single" w:sz="4" w:space="0" w:color="000000"/>
            </w:tcBorders>
          </w:tcPr>
          <w:p w14:paraId="63E2C77D" w14:textId="77777777" w:rsidR="00701C14" w:rsidRDefault="00144857">
            <w:pPr>
              <w:spacing w:line="240" w:lineRule="auto"/>
              <w:rPr>
                <w:rFonts w:ascii="Arial" w:eastAsia="Arial" w:hAnsi="Arial" w:cs="Arial"/>
                <w:sz w:val="32"/>
                <w:szCs w:val="32"/>
              </w:rPr>
            </w:pPr>
            <w:r>
              <w:rPr>
                <w:rFonts w:ascii="Arial" w:eastAsia="Arial" w:hAnsi="Arial" w:cs="Arial"/>
                <w:b/>
                <w:sz w:val="32"/>
                <w:szCs w:val="32"/>
              </w:rPr>
              <w:t xml:space="preserve">ATP: </w:t>
            </w:r>
            <w:r>
              <w:rPr>
                <w:rFonts w:ascii="Arial" w:eastAsia="Arial" w:hAnsi="Arial" w:cs="Arial"/>
                <w:sz w:val="32"/>
                <w:szCs w:val="32"/>
              </w:rPr>
              <w:t>Carlos Gambetta – Mabel Fereggia – Rodolfo Delmonte</w:t>
            </w:r>
          </w:p>
        </w:tc>
      </w:tr>
    </w:tbl>
    <w:p w14:paraId="799DFDCC" w14:textId="77777777" w:rsidR="00701C14" w:rsidRDefault="00701C14">
      <w:pPr>
        <w:spacing w:line="240" w:lineRule="auto"/>
        <w:rPr>
          <w:b/>
          <w:sz w:val="32"/>
          <w:szCs w:val="32"/>
        </w:rPr>
      </w:pPr>
    </w:p>
    <w:tbl>
      <w:tblPr>
        <w:tblStyle w:val="a4"/>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701C14" w14:paraId="53FD8E5D" w14:textId="77777777">
        <w:tc>
          <w:tcPr>
            <w:tcW w:w="9210" w:type="dxa"/>
          </w:tcPr>
          <w:p w14:paraId="3D1E71B9" w14:textId="77777777" w:rsidR="00701C14" w:rsidRDefault="00144857">
            <w:pPr>
              <w:spacing w:line="240" w:lineRule="auto"/>
              <w:rPr>
                <w:rFonts w:ascii="Arial" w:eastAsia="Arial" w:hAnsi="Arial" w:cs="Arial"/>
                <w:sz w:val="32"/>
                <w:szCs w:val="32"/>
              </w:rPr>
            </w:pPr>
            <w:r>
              <w:rPr>
                <w:rFonts w:ascii="Arial" w:eastAsia="Arial" w:hAnsi="Arial" w:cs="Arial"/>
                <w:b/>
                <w:sz w:val="32"/>
                <w:szCs w:val="32"/>
              </w:rPr>
              <w:t>ASISTE LOS DÍAS: Lunes</w:t>
            </w:r>
          </w:p>
        </w:tc>
      </w:tr>
    </w:tbl>
    <w:p w14:paraId="414B5C8D" w14:textId="77777777" w:rsidR="00701C14" w:rsidRDefault="00701C14">
      <w:pPr>
        <w:spacing w:line="240" w:lineRule="auto"/>
        <w:rPr>
          <w:b/>
          <w:sz w:val="32"/>
          <w:szCs w:val="32"/>
        </w:rPr>
      </w:pPr>
    </w:p>
    <w:tbl>
      <w:tblPr>
        <w:tblStyle w:val="a5"/>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701C14" w14:paraId="0EB4CBFC" w14:textId="77777777">
        <w:tc>
          <w:tcPr>
            <w:tcW w:w="9210" w:type="dxa"/>
          </w:tcPr>
          <w:p w14:paraId="032A741A" w14:textId="77777777" w:rsidR="00701C14" w:rsidRDefault="00144857">
            <w:pPr>
              <w:spacing w:line="240" w:lineRule="auto"/>
              <w:rPr>
                <w:rFonts w:ascii="Arial" w:eastAsia="Arial" w:hAnsi="Arial" w:cs="Arial"/>
                <w:b/>
                <w:sz w:val="32"/>
                <w:szCs w:val="32"/>
              </w:rPr>
            </w:pPr>
            <w:r>
              <w:rPr>
                <w:rFonts w:ascii="Arial" w:eastAsia="Arial" w:hAnsi="Arial" w:cs="Arial"/>
                <w:b/>
                <w:sz w:val="32"/>
                <w:szCs w:val="32"/>
              </w:rPr>
              <w:t>EN EL TURNO: Mañana</w:t>
            </w:r>
          </w:p>
        </w:tc>
      </w:tr>
    </w:tbl>
    <w:p w14:paraId="4902416A" w14:textId="77777777" w:rsidR="00701C14" w:rsidRDefault="00701C14">
      <w:pPr>
        <w:spacing w:line="240" w:lineRule="auto"/>
        <w:rPr>
          <w:b/>
          <w:sz w:val="32"/>
          <w:szCs w:val="32"/>
        </w:rPr>
      </w:pPr>
    </w:p>
    <w:tbl>
      <w:tblPr>
        <w:tblStyle w:val="a6"/>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701C14" w14:paraId="342EBD43" w14:textId="77777777">
        <w:tc>
          <w:tcPr>
            <w:tcW w:w="9210" w:type="dxa"/>
          </w:tcPr>
          <w:p w14:paraId="76945932" w14:textId="77777777" w:rsidR="00701C14" w:rsidRDefault="00144857">
            <w:pPr>
              <w:spacing w:line="240" w:lineRule="auto"/>
              <w:rPr>
                <w:rFonts w:ascii="Arial" w:eastAsia="Arial" w:hAnsi="Arial" w:cs="Arial"/>
                <w:b/>
                <w:sz w:val="32"/>
                <w:szCs w:val="32"/>
              </w:rPr>
            </w:pPr>
            <w:r>
              <w:rPr>
                <w:rFonts w:ascii="Arial" w:eastAsia="Arial" w:hAnsi="Arial" w:cs="Arial"/>
                <w:b/>
                <w:sz w:val="32"/>
                <w:szCs w:val="32"/>
              </w:rPr>
              <w:t>TRABAJO PRÁCTICO N°: 8</w:t>
            </w:r>
          </w:p>
        </w:tc>
      </w:tr>
    </w:tbl>
    <w:p w14:paraId="001F94FA" w14:textId="77777777" w:rsidR="00701C14" w:rsidRDefault="00701C14">
      <w:pPr>
        <w:spacing w:line="240" w:lineRule="auto"/>
        <w:rPr>
          <w:b/>
          <w:sz w:val="32"/>
          <w:szCs w:val="32"/>
        </w:rPr>
      </w:pPr>
    </w:p>
    <w:tbl>
      <w:tblPr>
        <w:tblStyle w:val="a7"/>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701C14" w14:paraId="41C2609F" w14:textId="77777777">
        <w:tc>
          <w:tcPr>
            <w:tcW w:w="9210" w:type="dxa"/>
          </w:tcPr>
          <w:p w14:paraId="56A2E1EF" w14:textId="77777777" w:rsidR="00701C14" w:rsidRDefault="00144857">
            <w:pPr>
              <w:spacing w:line="240" w:lineRule="auto"/>
              <w:rPr>
                <w:rFonts w:ascii="Arial" w:eastAsia="Arial" w:hAnsi="Arial" w:cs="Arial"/>
                <w:b/>
                <w:sz w:val="32"/>
                <w:szCs w:val="32"/>
              </w:rPr>
            </w:pPr>
            <w:r>
              <w:rPr>
                <w:rFonts w:ascii="Arial" w:eastAsia="Arial" w:hAnsi="Arial" w:cs="Arial"/>
                <w:b/>
                <w:sz w:val="32"/>
                <w:szCs w:val="32"/>
              </w:rPr>
              <w:t>TÍTULO: Resonancia en Corriente Alterna</w:t>
            </w:r>
          </w:p>
        </w:tc>
      </w:tr>
    </w:tbl>
    <w:p w14:paraId="590190F9" w14:textId="77777777" w:rsidR="00701C14" w:rsidRDefault="00701C14">
      <w:pPr>
        <w:spacing w:line="240" w:lineRule="auto"/>
        <w:rPr>
          <w:b/>
          <w:sz w:val="32"/>
          <w:szCs w:val="32"/>
        </w:rPr>
      </w:pPr>
    </w:p>
    <w:tbl>
      <w:tblPr>
        <w:tblStyle w:val="a8"/>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5"/>
      </w:tblGrid>
      <w:tr w:rsidR="00701C14" w14:paraId="67DE09DE" w14:textId="77777777">
        <w:tc>
          <w:tcPr>
            <w:tcW w:w="9210" w:type="dxa"/>
            <w:gridSpan w:val="2"/>
          </w:tcPr>
          <w:p w14:paraId="2C2378CD" w14:textId="77777777" w:rsidR="00701C14" w:rsidRDefault="00144857">
            <w:pPr>
              <w:spacing w:line="240" w:lineRule="auto"/>
              <w:jc w:val="center"/>
              <w:rPr>
                <w:rFonts w:ascii="Arial" w:eastAsia="Arial" w:hAnsi="Arial" w:cs="Arial"/>
                <w:b/>
                <w:sz w:val="28"/>
                <w:szCs w:val="28"/>
              </w:rPr>
            </w:pPr>
            <w:r>
              <w:rPr>
                <w:rFonts w:ascii="Arial" w:eastAsia="Arial" w:hAnsi="Arial" w:cs="Arial"/>
                <w:b/>
                <w:sz w:val="28"/>
                <w:szCs w:val="28"/>
              </w:rPr>
              <w:t>INTEGRANTES PRESENTES EL DÍA QUE SE REALIZÓ</w:t>
            </w:r>
          </w:p>
        </w:tc>
      </w:tr>
      <w:tr w:rsidR="00701C14" w14:paraId="7A6EE75D" w14:textId="77777777">
        <w:tc>
          <w:tcPr>
            <w:tcW w:w="4605" w:type="dxa"/>
          </w:tcPr>
          <w:p w14:paraId="4C2D68BB" w14:textId="425230F8" w:rsidR="00701C14" w:rsidRDefault="00701C14">
            <w:pPr>
              <w:spacing w:line="240" w:lineRule="auto"/>
              <w:jc w:val="center"/>
              <w:rPr>
                <w:rFonts w:ascii="Arial" w:eastAsia="Arial" w:hAnsi="Arial" w:cs="Arial"/>
                <w:sz w:val="28"/>
                <w:szCs w:val="28"/>
              </w:rPr>
            </w:pPr>
          </w:p>
        </w:tc>
        <w:tc>
          <w:tcPr>
            <w:tcW w:w="4605" w:type="dxa"/>
          </w:tcPr>
          <w:p w14:paraId="0517BB08" w14:textId="10044683" w:rsidR="00701C14" w:rsidRDefault="00701C14">
            <w:pPr>
              <w:spacing w:line="240" w:lineRule="auto"/>
              <w:jc w:val="center"/>
              <w:rPr>
                <w:rFonts w:ascii="Arial" w:eastAsia="Arial" w:hAnsi="Arial" w:cs="Arial"/>
                <w:sz w:val="28"/>
                <w:szCs w:val="28"/>
              </w:rPr>
            </w:pPr>
          </w:p>
        </w:tc>
      </w:tr>
      <w:tr w:rsidR="00701C14" w14:paraId="6062E6EB" w14:textId="77777777">
        <w:trPr>
          <w:trHeight w:val="329"/>
        </w:trPr>
        <w:tc>
          <w:tcPr>
            <w:tcW w:w="4605" w:type="dxa"/>
          </w:tcPr>
          <w:p w14:paraId="0BAEC33D" w14:textId="662D6685" w:rsidR="00701C14" w:rsidRDefault="00701C14">
            <w:pPr>
              <w:spacing w:line="240" w:lineRule="auto"/>
              <w:jc w:val="center"/>
              <w:rPr>
                <w:rFonts w:ascii="Arial" w:eastAsia="Arial" w:hAnsi="Arial" w:cs="Arial"/>
                <w:sz w:val="28"/>
                <w:szCs w:val="28"/>
              </w:rPr>
            </w:pPr>
          </w:p>
        </w:tc>
        <w:tc>
          <w:tcPr>
            <w:tcW w:w="4605" w:type="dxa"/>
          </w:tcPr>
          <w:p w14:paraId="4A84B6BA" w14:textId="4B44231F" w:rsidR="00701C14" w:rsidRDefault="00701C14">
            <w:pPr>
              <w:spacing w:line="240" w:lineRule="auto"/>
              <w:jc w:val="center"/>
              <w:rPr>
                <w:rFonts w:ascii="Arial" w:eastAsia="Arial" w:hAnsi="Arial" w:cs="Arial"/>
                <w:sz w:val="28"/>
                <w:szCs w:val="28"/>
              </w:rPr>
            </w:pPr>
          </w:p>
        </w:tc>
      </w:tr>
      <w:tr w:rsidR="00701C14" w14:paraId="12A552A0" w14:textId="77777777">
        <w:tc>
          <w:tcPr>
            <w:tcW w:w="4605" w:type="dxa"/>
          </w:tcPr>
          <w:p w14:paraId="4D41AE0C" w14:textId="76C2E0A4" w:rsidR="00701C14" w:rsidRDefault="00701C14">
            <w:pPr>
              <w:spacing w:line="240" w:lineRule="auto"/>
              <w:jc w:val="center"/>
              <w:rPr>
                <w:rFonts w:ascii="Arial" w:eastAsia="Arial" w:hAnsi="Arial" w:cs="Arial"/>
                <w:sz w:val="28"/>
                <w:szCs w:val="28"/>
              </w:rPr>
            </w:pPr>
          </w:p>
        </w:tc>
        <w:tc>
          <w:tcPr>
            <w:tcW w:w="4605" w:type="dxa"/>
          </w:tcPr>
          <w:p w14:paraId="6BBED2AE" w14:textId="2D30FC19" w:rsidR="00701C14" w:rsidRDefault="00701C14">
            <w:pPr>
              <w:spacing w:line="240" w:lineRule="auto"/>
              <w:jc w:val="center"/>
              <w:rPr>
                <w:rFonts w:ascii="Arial" w:eastAsia="Arial" w:hAnsi="Arial" w:cs="Arial"/>
                <w:sz w:val="28"/>
                <w:szCs w:val="28"/>
              </w:rPr>
            </w:pPr>
          </w:p>
        </w:tc>
      </w:tr>
    </w:tbl>
    <w:p w14:paraId="6B5F8FE0" w14:textId="77777777" w:rsidR="00701C14" w:rsidRDefault="00701C14">
      <w:pPr>
        <w:spacing w:line="240" w:lineRule="auto"/>
        <w:rPr>
          <w:b/>
          <w:sz w:val="32"/>
          <w:szCs w:val="32"/>
        </w:rPr>
      </w:pPr>
    </w:p>
    <w:tbl>
      <w:tblPr>
        <w:tblStyle w:val="a9"/>
        <w:tblW w:w="9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6"/>
        <w:gridCol w:w="2805"/>
        <w:gridCol w:w="4127"/>
      </w:tblGrid>
      <w:tr w:rsidR="00701C14" w14:paraId="22C150EA" w14:textId="77777777">
        <w:trPr>
          <w:trHeight w:val="608"/>
        </w:trPr>
        <w:tc>
          <w:tcPr>
            <w:tcW w:w="2286" w:type="dxa"/>
          </w:tcPr>
          <w:p w14:paraId="4C1F76B7" w14:textId="77777777" w:rsidR="00701C14" w:rsidRDefault="00701C14">
            <w:pPr>
              <w:spacing w:line="240" w:lineRule="auto"/>
              <w:jc w:val="center"/>
              <w:rPr>
                <w:rFonts w:ascii="Arial" w:eastAsia="Arial" w:hAnsi="Arial" w:cs="Arial"/>
                <w:b/>
              </w:rPr>
            </w:pPr>
          </w:p>
        </w:tc>
        <w:tc>
          <w:tcPr>
            <w:tcW w:w="2805" w:type="dxa"/>
            <w:vAlign w:val="center"/>
          </w:tcPr>
          <w:p w14:paraId="6E1A2B83" w14:textId="77777777" w:rsidR="00701C14" w:rsidRDefault="00144857">
            <w:pPr>
              <w:spacing w:line="240" w:lineRule="auto"/>
              <w:jc w:val="center"/>
              <w:rPr>
                <w:rFonts w:ascii="Arial" w:eastAsia="Arial" w:hAnsi="Arial" w:cs="Arial"/>
                <w:b/>
              </w:rPr>
            </w:pPr>
            <w:r>
              <w:rPr>
                <w:rFonts w:ascii="Arial" w:eastAsia="Arial" w:hAnsi="Arial" w:cs="Arial"/>
                <w:b/>
              </w:rPr>
              <w:t>FECHAS</w:t>
            </w:r>
          </w:p>
        </w:tc>
        <w:tc>
          <w:tcPr>
            <w:tcW w:w="4127" w:type="dxa"/>
            <w:vAlign w:val="center"/>
          </w:tcPr>
          <w:p w14:paraId="7D04230B" w14:textId="77777777" w:rsidR="00701C14" w:rsidRDefault="00144857">
            <w:pPr>
              <w:spacing w:line="240" w:lineRule="auto"/>
              <w:jc w:val="center"/>
              <w:rPr>
                <w:rFonts w:ascii="Arial" w:eastAsia="Arial" w:hAnsi="Arial" w:cs="Arial"/>
                <w:b/>
              </w:rPr>
            </w:pPr>
            <w:r>
              <w:rPr>
                <w:rFonts w:ascii="Arial" w:eastAsia="Arial" w:hAnsi="Arial" w:cs="Arial"/>
                <w:b/>
              </w:rPr>
              <w:t>FIRMA Y ACLARACIÓN DEL DOCENTE</w:t>
            </w:r>
          </w:p>
        </w:tc>
      </w:tr>
      <w:tr w:rsidR="00701C14" w14:paraId="18D901C4" w14:textId="77777777">
        <w:trPr>
          <w:trHeight w:val="331"/>
        </w:trPr>
        <w:tc>
          <w:tcPr>
            <w:tcW w:w="2286" w:type="dxa"/>
            <w:vAlign w:val="center"/>
          </w:tcPr>
          <w:p w14:paraId="6D49D47B" w14:textId="77777777" w:rsidR="00701C14" w:rsidRDefault="00144857">
            <w:pPr>
              <w:spacing w:line="240" w:lineRule="auto"/>
              <w:rPr>
                <w:rFonts w:ascii="Arial" w:eastAsia="Arial" w:hAnsi="Arial" w:cs="Arial"/>
                <w:b/>
              </w:rPr>
            </w:pPr>
            <w:r>
              <w:rPr>
                <w:rFonts w:ascii="Arial" w:eastAsia="Arial" w:hAnsi="Arial" w:cs="Arial"/>
                <w:b/>
              </w:rPr>
              <w:t>REALIZADO EL</w:t>
            </w:r>
          </w:p>
        </w:tc>
        <w:tc>
          <w:tcPr>
            <w:tcW w:w="2805" w:type="dxa"/>
            <w:vAlign w:val="center"/>
          </w:tcPr>
          <w:p w14:paraId="44696AB8" w14:textId="77777777" w:rsidR="00701C14" w:rsidRDefault="00701C14">
            <w:pPr>
              <w:spacing w:line="240" w:lineRule="auto"/>
              <w:jc w:val="center"/>
              <w:rPr>
                <w:rFonts w:ascii="Arial" w:eastAsia="Arial" w:hAnsi="Arial" w:cs="Arial"/>
              </w:rPr>
            </w:pPr>
          </w:p>
        </w:tc>
        <w:tc>
          <w:tcPr>
            <w:tcW w:w="4127" w:type="dxa"/>
            <w:vAlign w:val="center"/>
          </w:tcPr>
          <w:p w14:paraId="1B2FEE63" w14:textId="77777777" w:rsidR="00701C14" w:rsidRDefault="00701C14">
            <w:pPr>
              <w:spacing w:line="240" w:lineRule="auto"/>
              <w:jc w:val="center"/>
              <w:rPr>
                <w:rFonts w:ascii="Arial" w:eastAsia="Arial" w:hAnsi="Arial" w:cs="Arial"/>
                <w:b/>
              </w:rPr>
            </w:pPr>
          </w:p>
        </w:tc>
      </w:tr>
      <w:tr w:rsidR="00701C14" w14:paraId="445D6564" w14:textId="77777777">
        <w:trPr>
          <w:trHeight w:val="342"/>
        </w:trPr>
        <w:tc>
          <w:tcPr>
            <w:tcW w:w="2286" w:type="dxa"/>
            <w:vAlign w:val="center"/>
          </w:tcPr>
          <w:p w14:paraId="58257FB6" w14:textId="77777777" w:rsidR="00701C14" w:rsidRDefault="00144857">
            <w:pPr>
              <w:spacing w:line="240" w:lineRule="auto"/>
              <w:rPr>
                <w:rFonts w:ascii="Arial" w:eastAsia="Arial" w:hAnsi="Arial" w:cs="Arial"/>
                <w:b/>
              </w:rPr>
            </w:pPr>
            <w:r>
              <w:rPr>
                <w:rFonts w:ascii="Arial" w:eastAsia="Arial" w:hAnsi="Arial" w:cs="Arial"/>
                <w:b/>
              </w:rPr>
              <w:t>CORREGIDO</w:t>
            </w:r>
          </w:p>
        </w:tc>
        <w:tc>
          <w:tcPr>
            <w:tcW w:w="2805" w:type="dxa"/>
            <w:vAlign w:val="center"/>
          </w:tcPr>
          <w:p w14:paraId="31A15C35" w14:textId="77777777" w:rsidR="00701C14" w:rsidRDefault="00701C14">
            <w:pPr>
              <w:spacing w:line="240" w:lineRule="auto"/>
              <w:jc w:val="center"/>
              <w:rPr>
                <w:rFonts w:ascii="Arial" w:eastAsia="Arial" w:hAnsi="Arial" w:cs="Arial"/>
                <w:b/>
              </w:rPr>
            </w:pPr>
          </w:p>
        </w:tc>
        <w:tc>
          <w:tcPr>
            <w:tcW w:w="4127" w:type="dxa"/>
            <w:vAlign w:val="center"/>
          </w:tcPr>
          <w:p w14:paraId="165B3719" w14:textId="77777777" w:rsidR="00701C14" w:rsidRDefault="00701C14">
            <w:pPr>
              <w:spacing w:line="240" w:lineRule="auto"/>
              <w:jc w:val="center"/>
              <w:rPr>
                <w:rFonts w:ascii="Arial" w:eastAsia="Arial" w:hAnsi="Arial" w:cs="Arial"/>
                <w:b/>
              </w:rPr>
            </w:pPr>
          </w:p>
        </w:tc>
      </w:tr>
      <w:tr w:rsidR="00701C14" w14:paraId="1693963A" w14:textId="77777777">
        <w:trPr>
          <w:trHeight w:val="365"/>
        </w:trPr>
        <w:tc>
          <w:tcPr>
            <w:tcW w:w="2286" w:type="dxa"/>
            <w:vAlign w:val="center"/>
          </w:tcPr>
          <w:p w14:paraId="4E0786B8" w14:textId="77777777" w:rsidR="00701C14" w:rsidRDefault="00144857">
            <w:pPr>
              <w:spacing w:line="240" w:lineRule="auto"/>
              <w:rPr>
                <w:rFonts w:ascii="Arial" w:eastAsia="Arial" w:hAnsi="Arial" w:cs="Arial"/>
                <w:b/>
              </w:rPr>
            </w:pPr>
            <w:r>
              <w:rPr>
                <w:rFonts w:ascii="Arial" w:eastAsia="Arial" w:hAnsi="Arial" w:cs="Arial"/>
                <w:b/>
              </w:rPr>
              <w:t>APROBADO</w:t>
            </w:r>
          </w:p>
        </w:tc>
        <w:tc>
          <w:tcPr>
            <w:tcW w:w="2805" w:type="dxa"/>
            <w:vAlign w:val="center"/>
          </w:tcPr>
          <w:p w14:paraId="11C80F12" w14:textId="77777777" w:rsidR="00701C14" w:rsidRDefault="00701C14">
            <w:pPr>
              <w:spacing w:line="240" w:lineRule="auto"/>
              <w:jc w:val="center"/>
              <w:rPr>
                <w:rFonts w:ascii="Arial" w:eastAsia="Arial" w:hAnsi="Arial" w:cs="Arial"/>
                <w:b/>
              </w:rPr>
            </w:pPr>
          </w:p>
        </w:tc>
        <w:tc>
          <w:tcPr>
            <w:tcW w:w="4127" w:type="dxa"/>
            <w:vAlign w:val="center"/>
          </w:tcPr>
          <w:p w14:paraId="42F6F14B" w14:textId="77777777" w:rsidR="00701C14" w:rsidRDefault="00701C14">
            <w:pPr>
              <w:spacing w:line="240" w:lineRule="auto"/>
              <w:jc w:val="center"/>
              <w:rPr>
                <w:rFonts w:ascii="Arial" w:eastAsia="Arial" w:hAnsi="Arial" w:cs="Arial"/>
                <w:b/>
              </w:rPr>
            </w:pPr>
          </w:p>
        </w:tc>
      </w:tr>
    </w:tbl>
    <w:p w14:paraId="36F6E997" w14:textId="77777777" w:rsidR="00701C14" w:rsidRDefault="00701C14">
      <w:pPr>
        <w:spacing w:line="240" w:lineRule="auto"/>
        <w:rPr>
          <w:b/>
          <w:sz w:val="32"/>
          <w:szCs w:val="32"/>
        </w:rPr>
      </w:pPr>
    </w:p>
    <w:tbl>
      <w:tblPr>
        <w:tblStyle w:val="a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701C14" w14:paraId="19CDEED0" w14:textId="77777777">
        <w:trPr>
          <w:trHeight w:val="272"/>
        </w:trPr>
        <w:tc>
          <w:tcPr>
            <w:tcW w:w="9242" w:type="dxa"/>
          </w:tcPr>
          <w:p w14:paraId="396C1A60" w14:textId="77777777" w:rsidR="00701C14" w:rsidRDefault="00144857">
            <w:pPr>
              <w:spacing w:line="240" w:lineRule="auto"/>
              <w:rPr>
                <w:rFonts w:ascii="Arial" w:eastAsia="Arial" w:hAnsi="Arial" w:cs="Arial"/>
                <w:b/>
                <w:sz w:val="22"/>
                <w:szCs w:val="22"/>
                <w:u w:val="single"/>
              </w:rPr>
            </w:pPr>
            <w:r>
              <w:rPr>
                <w:rFonts w:ascii="Arial" w:eastAsia="Arial" w:hAnsi="Arial" w:cs="Arial"/>
                <w:b/>
                <w:sz w:val="22"/>
                <w:szCs w:val="22"/>
                <w:u w:val="single"/>
              </w:rPr>
              <w:t>INDICACIONES PARA LAS CORRECCIONES:</w:t>
            </w:r>
          </w:p>
          <w:p w14:paraId="033CAA86" w14:textId="77777777" w:rsidR="00701C14" w:rsidRDefault="00701C14">
            <w:pPr>
              <w:spacing w:line="240" w:lineRule="auto"/>
              <w:rPr>
                <w:rFonts w:ascii="Arial" w:eastAsia="Arial" w:hAnsi="Arial" w:cs="Arial"/>
                <w:b/>
                <w:sz w:val="32"/>
                <w:szCs w:val="32"/>
              </w:rPr>
            </w:pPr>
          </w:p>
          <w:p w14:paraId="49667B65" w14:textId="77777777" w:rsidR="00701C14" w:rsidRDefault="00701C14">
            <w:pPr>
              <w:spacing w:line="240" w:lineRule="auto"/>
              <w:rPr>
                <w:rFonts w:ascii="Arial" w:eastAsia="Arial" w:hAnsi="Arial" w:cs="Arial"/>
                <w:b/>
                <w:sz w:val="32"/>
                <w:szCs w:val="32"/>
              </w:rPr>
            </w:pPr>
          </w:p>
          <w:p w14:paraId="7B98ABAE" w14:textId="77777777" w:rsidR="00701C14" w:rsidRDefault="00701C14">
            <w:pPr>
              <w:spacing w:line="240" w:lineRule="auto"/>
              <w:rPr>
                <w:rFonts w:ascii="Arial" w:eastAsia="Arial" w:hAnsi="Arial" w:cs="Arial"/>
                <w:b/>
                <w:sz w:val="32"/>
                <w:szCs w:val="32"/>
              </w:rPr>
            </w:pPr>
          </w:p>
          <w:p w14:paraId="2AFF28D3" w14:textId="77777777" w:rsidR="00701C14" w:rsidRDefault="00701C14">
            <w:pPr>
              <w:spacing w:line="240" w:lineRule="auto"/>
              <w:rPr>
                <w:rFonts w:ascii="Arial" w:eastAsia="Arial" w:hAnsi="Arial" w:cs="Arial"/>
                <w:b/>
                <w:sz w:val="32"/>
                <w:szCs w:val="32"/>
              </w:rPr>
            </w:pPr>
          </w:p>
        </w:tc>
      </w:tr>
    </w:tbl>
    <w:p w14:paraId="0C4F51F8" w14:textId="77777777" w:rsidR="00701C14" w:rsidRDefault="00701C14">
      <w:pPr>
        <w:widowControl w:val="0"/>
        <w:spacing w:line="360" w:lineRule="auto"/>
        <w:rPr>
          <w:b/>
          <w:sz w:val="40"/>
          <w:szCs w:val="40"/>
          <w:u w:val="single"/>
        </w:rPr>
      </w:pPr>
    </w:p>
    <w:p w14:paraId="5A08579B" w14:textId="77777777" w:rsidR="00701C14" w:rsidRDefault="00701C14">
      <w:pPr>
        <w:spacing w:line="360" w:lineRule="auto"/>
        <w:jc w:val="center"/>
        <w:rPr>
          <w:b/>
          <w:u w:val="single"/>
        </w:rPr>
      </w:pPr>
    </w:p>
    <w:p w14:paraId="0D15BE36" w14:textId="77777777" w:rsidR="00701C14" w:rsidRDefault="00144857">
      <w:pPr>
        <w:widowControl w:val="0"/>
        <w:spacing w:line="360" w:lineRule="auto"/>
        <w:jc w:val="center"/>
        <w:rPr>
          <w:b/>
          <w:sz w:val="36"/>
          <w:szCs w:val="36"/>
          <w:u w:val="single"/>
        </w:rPr>
      </w:pPr>
      <w:r>
        <w:rPr>
          <w:b/>
          <w:sz w:val="36"/>
          <w:szCs w:val="36"/>
          <w:u w:val="single"/>
        </w:rPr>
        <w:lastRenderedPageBreak/>
        <w:t>Trabajo Práctico de Laboratorio N°8</w:t>
      </w:r>
    </w:p>
    <w:p w14:paraId="162EDC7C" w14:textId="77777777" w:rsidR="00701C14" w:rsidRDefault="00144857">
      <w:pPr>
        <w:spacing w:line="360" w:lineRule="auto"/>
        <w:jc w:val="center"/>
        <w:rPr>
          <w:b/>
          <w:sz w:val="36"/>
          <w:szCs w:val="36"/>
        </w:rPr>
      </w:pPr>
      <w:r>
        <w:rPr>
          <w:b/>
          <w:sz w:val="36"/>
          <w:szCs w:val="36"/>
        </w:rPr>
        <w:t>“</w:t>
      </w:r>
      <w:r>
        <w:rPr>
          <w:b/>
          <w:sz w:val="36"/>
          <w:szCs w:val="36"/>
          <w:u w:val="single"/>
        </w:rPr>
        <w:t>Resonancia en Corriente Alterna</w:t>
      </w:r>
      <w:r>
        <w:rPr>
          <w:b/>
          <w:sz w:val="36"/>
          <w:szCs w:val="36"/>
        </w:rPr>
        <w:t>”</w:t>
      </w:r>
    </w:p>
    <w:p w14:paraId="1ECD43BC" w14:textId="77777777" w:rsidR="00701C14" w:rsidRDefault="00701C14">
      <w:pPr>
        <w:spacing w:line="360" w:lineRule="auto"/>
        <w:jc w:val="both"/>
        <w:rPr>
          <w:b/>
          <w:sz w:val="32"/>
          <w:szCs w:val="32"/>
          <w:u w:val="single"/>
        </w:rPr>
      </w:pPr>
    </w:p>
    <w:p w14:paraId="43AC5019" w14:textId="77777777" w:rsidR="00701C14" w:rsidRDefault="00144857">
      <w:pPr>
        <w:spacing w:line="360" w:lineRule="auto"/>
        <w:jc w:val="both"/>
        <w:rPr>
          <w:b/>
          <w:sz w:val="32"/>
          <w:szCs w:val="32"/>
          <w:u w:val="single"/>
        </w:rPr>
      </w:pPr>
      <w:r>
        <w:rPr>
          <w:b/>
          <w:sz w:val="32"/>
          <w:szCs w:val="32"/>
          <w:u w:val="single"/>
        </w:rPr>
        <w:t>Objetivos</w:t>
      </w:r>
    </w:p>
    <w:p w14:paraId="4489AFE4" w14:textId="77777777" w:rsidR="00701C14" w:rsidRDefault="00144857">
      <w:pPr>
        <w:numPr>
          <w:ilvl w:val="0"/>
          <w:numId w:val="2"/>
        </w:numPr>
        <w:spacing w:line="360" w:lineRule="auto"/>
        <w:jc w:val="both"/>
        <w:rPr>
          <w:sz w:val="24"/>
          <w:szCs w:val="24"/>
        </w:rPr>
      </w:pPr>
      <w:r>
        <w:rPr>
          <w:sz w:val="24"/>
          <w:szCs w:val="24"/>
        </w:rPr>
        <w:t>Determinar la frecuencia de resonancia de un circuito.</w:t>
      </w:r>
    </w:p>
    <w:p w14:paraId="712D8B60" w14:textId="77777777" w:rsidR="00701C14" w:rsidRDefault="00144857">
      <w:pPr>
        <w:numPr>
          <w:ilvl w:val="0"/>
          <w:numId w:val="2"/>
        </w:numPr>
        <w:spacing w:line="360" w:lineRule="auto"/>
        <w:jc w:val="both"/>
        <w:rPr>
          <w:sz w:val="24"/>
          <w:szCs w:val="24"/>
        </w:rPr>
      </w:pPr>
      <w:r>
        <w:rPr>
          <w:sz w:val="24"/>
          <w:szCs w:val="24"/>
        </w:rPr>
        <w:t>Incorporar conceptos sobre respuesta en frecuencia.</w:t>
      </w:r>
    </w:p>
    <w:p w14:paraId="7B48E200" w14:textId="77777777" w:rsidR="00701C14" w:rsidRDefault="00144857">
      <w:pPr>
        <w:numPr>
          <w:ilvl w:val="0"/>
          <w:numId w:val="2"/>
        </w:numPr>
        <w:spacing w:after="200" w:line="360" w:lineRule="auto"/>
        <w:jc w:val="both"/>
        <w:rPr>
          <w:sz w:val="24"/>
          <w:szCs w:val="24"/>
        </w:rPr>
      </w:pPr>
      <w:r>
        <w:rPr>
          <w:sz w:val="24"/>
          <w:szCs w:val="24"/>
        </w:rPr>
        <w:t>Identificar aplicaciones tecnológicas de la frecuencia de resonancia.</w:t>
      </w:r>
    </w:p>
    <w:p w14:paraId="36130B38" w14:textId="77777777" w:rsidR="00701C14" w:rsidRDefault="00701C14">
      <w:pPr>
        <w:spacing w:after="200" w:line="360" w:lineRule="auto"/>
        <w:jc w:val="both"/>
        <w:rPr>
          <w:sz w:val="24"/>
          <w:szCs w:val="24"/>
        </w:rPr>
      </w:pPr>
    </w:p>
    <w:p w14:paraId="13A22881" w14:textId="77777777" w:rsidR="00701C14" w:rsidRDefault="00144857">
      <w:pPr>
        <w:spacing w:line="360" w:lineRule="auto"/>
        <w:jc w:val="both"/>
        <w:rPr>
          <w:b/>
          <w:sz w:val="32"/>
          <w:szCs w:val="32"/>
          <w:u w:val="single"/>
        </w:rPr>
      </w:pPr>
      <w:r>
        <w:rPr>
          <w:b/>
          <w:sz w:val="32"/>
          <w:szCs w:val="32"/>
          <w:u w:val="single"/>
        </w:rPr>
        <w:t>Instrumental Utilizado</w:t>
      </w:r>
    </w:p>
    <w:p w14:paraId="4EF8A970" w14:textId="77777777" w:rsidR="00701C14" w:rsidRDefault="00144857">
      <w:pPr>
        <w:numPr>
          <w:ilvl w:val="0"/>
          <w:numId w:val="3"/>
        </w:numPr>
        <w:spacing w:before="240" w:after="240" w:line="360" w:lineRule="auto"/>
        <w:jc w:val="both"/>
        <w:rPr>
          <w:sz w:val="24"/>
          <w:szCs w:val="24"/>
        </w:rPr>
      </w:pPr>
      <w:r>
        <w:rPr>
          <w:sz w:val="24"/>
          <w:szCs w:val="24"/>
        </w:rPr>
        <w:t>Simulador de Circuitos Online</w:t>
      </w:r>
    </w:p>
    <w:p w14:paraId="34891FF4" w14:textId="77777777" w:rsidR="00701C14" w:rsidRDefault="00701C14">
      <w:pPr>
        <w:spacing w:before="240" w:after="240" w:line="360" w:lineRule="auto"/>
        <w:jc w:val="both"/>
        <w:rPr>
          <w:sz w:val="24"/>
          <w:szCs w:val="24"/>
        </w:rPr>
      </w:pPr>
    </w:p>
    <w:p w14:paraId="0B9BAD8F" w14:textId="77777777" w:rsidR="00701C14" w:rsidRDefault="00144857">
      <w:pPr>
        <w:spacing w:after="200" w:line="360" w:lineRule="auto"/>
        <w:jc w:val="both"/>
        <w:rPr>
          <w:b/>
          <w:sz w:val="24"/>
          <w:szCs w:val="24"/>
          <w:u w:val="single"/>
        </w:rPr>
      </w:pPr>
      <w:r>
        <w:rPr>
          <w:b/>
          <w:sz w:val="32"/>
          <w:szCs w:val="32"/>
          <w:u w:val="single"/>
        </w:rPr>
        <w:t>Introducción Teórica</w:t>
      </w:r>
    </w:p>
    <w:p w14:paraId="6E5DF939" w14:textId="77777777" w:rsidR="00701C14" w:rsidRDefault="00144857">
      <w:pPr>
        <w:spacing w:after="200" w:line="360" w:lineRule="auto"/>
        <w:jc w:val="center"/>
        <w:rPr>
          <w:b/>
          <w:sz w:val="28"/>
          <w:szCs w:val="28"/>
          <w:u w:val="single"/>
        </w:rPr>
      </w:pPr>
      <w:r>
        <w:rPr>
          <w:b/>
          <w:sz w:val="28"/>
          <w:szCs w:val="28"/>
          <w:u w:val="single"/>
        </w:rPr>
        <w:t>Respuesta en Frecuencia de un Circuito</w:t>
      </w:r>
    </w:p>
    <w:p w14:paraId="262EFB57" w14:textId="77777777" w:rsidR="00701C14" w:rsidRDefault="00144857">
      <w:pPr>
        <w:spacing w:after="200" w:line="360" w:lineRule="auto"/>
        <w:jc w:val="both"/>
        <w:rPr>
          <w:sz w:val="24"/>
          <w:szCs w:val="24"/>
        </w:rPr>
      </w:pPr>
      <w:r>
        <w:rPr>
          <w:sz w:val="24"/>
          <w:szCs w:val="24"/>
        </w:rPr>
        <w:t>La respuesta en frecuencia de un circuito es el análisis de una respuesta determinada de un circuito eléctrico ante la variación de la frecuencia de la señal, siend</w:t>
      </w:r>
      <w:r>
        <w:rPr>
          <w:sz w:val="24"/>
          <w:szCs w:val="24"/>
        </w:rPr>
        <w:t>o la frecuencia ω una variable del sistema. Una forma de analizar la respuesta en frecuencia de un circuito es por medio de sus funciones de transferencia y diagramas de bode.</w:t>
      </w:r>
    </w:p>
    <w:p w14:paraId="736D075A" w14:textId="77777777" w:rsidR="00701C14" w:rsidRDefault="00144857">
      <w:pPr>
        <w:spacing w:after="200" w:line="360" w:lineRule="auto"/>
        <w:jc w:val="both"/>
        <w:rPr>
          <w:sz w:val="24"/>
          <w:szCs w:val="24"/>
        </w:rPr>
      </w:pPr>
      <w:r>
        <w:rPr>
          <w:sz w:val="24"/>
          <w:szCs w:val="24"/>
        </w:rPr>
        <w:t>Las respuestas en frecuencia de circuitos en estado estable senoidal son de impo</w:t>
      </w:r>
      <w:r>
        <w:rPr>
          <w:sz w:val="24"/>
          <w:szCs w:val="24"/>
        </w:rPr>
        <w:t xml:space="preserve">rtancia en aplicaciones como sistemas de comunicación y de control. Una aplicación específica se encuentra en los filtros eléctricos que bloquean o eliminan señales con frecuencias no deseadas y dejan pasar señales con las frecuencias deseadas. </w:t>
      </w:r>
    </w:p>
    <w:p w14:paraId="38C0043A" w14:textId="77777777" w:rsidR="00701C14" w:rsidRDefault="00701C14">
      <w:pPr>
        <w:spacing w:after="200" w:line="360" w:lineRule="auto"/>
        <w:jc w:val="both"/>
        <w:rPr>
          <w:sz w:val="24"/>
          <w:szCs w:val="24"/>
        </w:rPr>
      </w:pPr>
    </w:p>
    <w:p w14:paraId="396EFAB7" w14:textId="77777777" w:rsidR="00701C14" w:rsidRDefault="00701C14">
      <w:pPr>
        <w:spacing w:after="200" w:line="360" w:lineRule="auto"/>
        <w:jc w:val="both"/>
        <w:rPr>
          <w:sz w:val="24"/>
          <w:szCs w:val="24"/>
        </w:rPr>
      </w:pPr>
    </w:p>
    <w:p w14:paraId="7195098E" w14:textId="77777777" w:rsidR="00701C14" w:rsidRDefault="00144857">
      <w:pPr>
        <w:spacing w:after="200" w:line="360" w:lineRule="auto"/>
        <w:jc w:val="center"/>
        <w:rPr>
          <w:b/>
          <w:sz w:val="28"/>
          <w:szCs w:val="28"/>
          <w:u w:val="single"/>
        </w:rPr>
      </w:pPr>
      <w:r>
        <w:rPr>
          <w:b/>
          <w:sz w:val="28"/>
          <w:szCs w:val="28"/>
          <w:u w:val="single"/>
        </w:rPr>
        <w:lastRenderedPageBreak/>
        <w:t>Frecue</w:t>
      </w:r>
      <w:r>
        <w:rPr>
          <w:b/>
          <w:sz w:val="28"/>
          <w:szCs w:val="28"/>
          <w:u w:val="single"/>
        </w:rPr>
        <w:t>ncia de Resonancia Eléctrica</w:t>
      </w:r>
    </w:p>
    <w:p w14:paraId="7D9C8CEF" w14:textId="77777777" w:rsidR="00701C14" w:rsidRDefault="00144857">
      <w:pPr>
        <w:spacing w:before="200" w:line="360" w:lineRule="auto"/>
        <w:jc w:val="both"/>
        <w:rPr>
          <w:sz w:val="24"/>
          <w:szCs w:val="24"/>
        </w:rPr>
      </w:pPr>
      <w:r>
        <w:rPr>
          <w:sz w:val="24"/>
          <w:szCs w:val="24"/>
        </w:rPr>
        <w:t>La resonancia es un fenómeno que se produce cuando coincide la frecuencia de un sistema, ya sea mecánico o eléctrico, con una fuente externa a la misma frecuencia. En un sistema eléctrico sucede cuando tenemos una impedancia in</w:t>
      </w:r>
      <w:r>
        <w:rPr>
          <w:sz w:val="24"/>
          <w:szCs w:val="24"/>
        </w:rPr>
        <w:t>ductiva en paralelo con una impedancia capacitiva y ambas impedancias se igualan, dando en su lugar un aumento de la impedancia total del sistema.</w:t>
      </w:r>
      <w:r>
        <w:rPr>
          <w:noProof/>
        </w:rPr>
        <w:drawing>
          <wp:anchor distT="114300" distB="114300" distL="114300" distR="114300" simplePos="0" relativeHeight="251659264" behindDoc="1" locked="0" layoutInCell="1" hidden="0" allowOverlap="1" wp14:anchorId="7D9CAD67" wp14:editId="7EB53822">
            <wp:simplePos x="0" y="0"/>
            <wp:positionH relativeFrom="column">
              <wp:posOffset>1219200</wp:posOffset>
            </wp:positionH>
            <wp:positionV relativeFrom="paragraph">
              <wp:posOffset>1276350</wp:posOffset>
            </wp:positionV>
            <wp:extent cx="3295650" cy="762000"/>
            <wp:effectExtent l="0" t="0" r="0" b="0"/>
            <wp:wrapNone/>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295650" cy="762000"/>
                    </a:xfrm>
                    <a:prstGeom prst="rect">
                      <a:avLst/>
                    </a:prstGeom>
                    <a:ln/>
                  </pic:spPr>
                </pic:pic>
              </a:graphicData>
            </a:graphic>
          </wp:anchor>
        </w:drawing>
      </w:r>
    </w:p>
    <w:p w14:paraId="79D7B2DE" w14:textId="77777777" w:rsidR="00701C14" w:rsidRDefault="00701C14">
      <w:pPr>
        <w:spacing w:before="200" w:line="360" w:lineRule="auto"/>
        <w:jc w:val="both"/>
        <w:rPr>
          <w:sz w:val="24"/>
          <w:szCs w:val="24"/>
        </w:rPr>
      </w:pPr>
    </w:p>
    <w:p w14:paraId="62F5ED33" w14:textId="77777777" w:rsidR="00701C14" w:rsidRDefault="00701C14">
      <w:pPr>
        <w:spacing w:before="200" w:line="360" w:lineRule="auto"/>
        <w:jc w:val="both"/>
        <w:rPr>
          <w:sz w:val="24"/>
          <w:szCs w:val="24"/>
        </w:rPr>
      </w:pPr>
    </w:p>
    <w:p w14:paraId="0F99B5CA" w14:textId="77777777" w:rsidR="00701C14" w:rsidRDefault="00144857">
      <w:pPr>
        <w:widowControl w:val="0"/>
        <w:spacing w:line="360" w:lineRule="auto"/>
        <w:jc w:val="both"/>
      </w:pPr>
      <w:r>
        <w:t>Para que la impedancia sea mínima, debe ser igual a la resistencia. Para eso, la reactancia capacitiva (X</w:t>
      </w:r>
      <w:r>
        <w:t>c) debe ser igual a la reactancia inductiva (Xl).</w:t>
      </w:r>
      <w:r>
        <w:rPr>
          <w:noProof/>
        </w:rPr>
        <w:drawing>
          <wp:anchor distT="114300" distB="114300" distL="114300" distR="114300" simplePos="0" relativeHeight="251660288" behindDoc="1" locked="0" layoutInCell="1" hidden="0" allowOverlap="1" wp14:anchorId="093769F7" wp14:editId="2DE8D4B7">
            <wp:simplePos x="0" y="0"/>
            <wp:positionH relativeFrom="column">
              <wp:posOffset>1584488</wp:posOffset>
            </wp:positionH>
            <wp:positionV relativeFrom="paragraph">
              <wp:posOffset>492125</wp:posOffset>
            </wp:positionV>
            <wp:extent cx="2543175" cy="523875"/>
            <wp:effectExtent l="12700" t="12700" r="12700" b="1270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543175" cy="523875"/>
                    </a:xfrm>
                    <a:prstGeom prst="rect">
                      <a:avLst/>
                    </a:prstGeom>
                    <a:ln w="12700">
                      <a:solidFill>
                        <a:srgbClr val="000000"/>
                      </a:solidFill>
                      <a:prstDash val="solid"/>
                    </a:ln>
                  </pic:spPr>
                </pic:pic>
              </a:graphicData>
            </a:graphic>
          </wp:anchor>
        </w:drawing>
      </w:r>
    </w:p>
    <w:p w14:paraId="16DFCE51" w14:textId="77777777" w:rsidR="00701C14" w:rsidRDefault="00701C14">
      <w:pPr>
        <w:widowControl w:val="0"/>
        <w:spacing w:line="360" w:lineRule="auto"/>
        <w:jc w:val="both"/>
      </w:pPr>
    </w:p>
    <w:p w14:paraId="22FABB4A" w14:textId="77777777" w:rsidR="00701C14" w:rsidRDefault="00701C14">
      <w:pPr>
        <w:widowControl w:val="0"/>
        <w:spacing w:line="360" w:lineRule="auto"/>
        <w:jc w:val="both"/>
      </w:pPr>
    </w:p>
    <w:p w14:paraId="07EFD2C3" w14:textId="77777777" w:rsidR="00701C14" w:rsidRDefault="00701C14">
      <w:pPr>
        <w:widowControl w:val="0"/>
        <w:spacing w:line="360" w:lineRule="auto"/>
        <w:jc w:val="both"/>
      </w:pPr>
    </w:p>
    <w:p w14:paraId="16754441" w14:textId="77777777" w:rsidR="00701C14" w:rsidRDefault="00144857">
      <w:pPr>
        <w:widowControl w:val="0"/>
        <w:spacing w:line="360" w:lineRule="auto"/>
        <w:jc w:val="both"/>
      </w:pPr>
      <w:r>
        <w:t>Finalmente, despejando f, obtenemos la frecuencia de resonancia.</w:t>
      </w:r>
      <w:r>
        <w:rPr>
          <w:noProof/>
        </w:rPr>
        <w:drawing>
          <wp:anchor distT="114300" distB="114300" distL="114300" distR="114300" simplePos="0" relativeHeight="251661312" behindDoc="1" locked="0" layoutInCell="1" hidden="0" allowOverlap="1" wp14:anchorId="58353BDB" wp14:editId="0D46366D">
            <wp:simplePos x="0" y="0"/>
            <wp:positionH relativeFrom="column">
              <wp:posOffset>1952625</wp:posOffset>
            </wp:positionH>
            <wp:positionV relativeFrom="paragraph">
              <wp:posOffset>238125</wp:posOffset>
            </wp:positionV>
            <wp:extent cx="1828800" cy="85725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828800" cy="857250"/>
                    </a:xfrm>
                    <a:prstGeom prst="rect">
                      <a:avLst/>
                    </a:prstGeom>
                    <a:ln/>
                  </pic:spPr>
                </pic:pic>
              </a:graphicData>
            </a:graphic>
          </wp:anchor>
        </w:drawing>
      </w:r>
    </w:p>
    <w:p w14:paraId="2BC83B0B" w14:textId="77777777" w:rsidR="00701C14" w:rsidRDefault="00701C14">
      <w:pPr>
        <w:widowControl w:val="0"/>
        <w:spacing w:line="360" w:lineRule="auto"/>
        <w:jc w:val="both"/>
      </w:pPr>
    </w:p>
    <w:p w14:paraId="3B8DEF23" w14:textId="77777777" w:rsidR="00701C14" w:rsidRDefault="00701C14">
      <w:pPr>
        <w:widowControl w:val="0"/>
        <w:spacing w:line="360" w:lineRule="auto"/>
        <w:jc w:val="both"/>
      </w:pPr>
    </w:p>
    <w:p w14:paraId="4F1BD8E5" w14:textId="77777777" w:rsidR="00701C14" w:rsidRDefault="00701C14">
      <w:pPr>
        <w:widowControl w:val="0"/>
        <w:spacing w:line="360" w:lineRule="auto"/>
        <w:jc w:val="both"/>
      </w:pPr>
    </w:p>
    <w:p w14:paraId="7A5CB875" w14:textId="77777777" w:rsidR="00701C14" w:rsidRDefault="00701C14">
      <w:pPr>
        <w:widowControl w:val="0"/>
        <w:spacing w:line="360" w:lineRule="auto"/>
        <w:jc w:val="both"/>
      </w:pPr>
    </w:p>
    <w:p w14:paraId="521D5697" w14:textId="77777777" w:rsidR="00701C14" w:rsidRDefault="00144857">
      <w:pPr>
        <w:widowControl w:val="0"/>
        <w:spacing w:line="360" w:lineRule="auto"/>
        <w:jc w:val="both"/>
      </w:pPr>
      <w:r>
        <w:t>Un circuito resonante puede generar voltajes y corrientes más altos que los que les alimentan.</w:t>
      </w:r>
    </w:p>
    <w:p w14:paraId="4A8FC2E2" w14:textId="77777777" w:rsidR="00701C14" w:rsidRDefault="00701C14">
      <w:pPr>
        <w:spacing w:before="200" w:line="360" w:lineRule="auto"/>
        <w:jc w:val="both"/>
        <w:rPr>
          <w:sz w:val="24"/>
          <w:szCs w:val="24"/>
        </w:rPr>
      </w:pPr>
    </w:p>
    <w:p w14:paraId="083444C0" w14:textId="77777777" w:rsidR="00701C14" w:rsidRDefault="00144857">
      <w:pPr>
        <w:spacing w:after="200" w:line="360" w:lineRule="auto"/>
        <w:jc w:val="both"/>
        <w:rPr>
          <w:b/>
          <w:sz w:val="28"/>
          <w:szCs w:val="28"/>
          <w:u w:val="single"/>
        </w:rPr>
      </w:pPr>
      <w:r>
        <w:rPr>
          <w:b/>
          <w:sz w:val="28"/>
          <w:szCs w:val="28"/>
          <w:u w:val="single"/>
        </w:rPr>
        <w:t>Analogías entre la frecuencia de Resonancia Electrica y Mecanica</w:t>
      </w:r>
    </w:p>
    <w:p w14:paraId="583E3BC3" w14:textId="77777777" w:rsidR="00701C14" w:rsidRDefault="00144857">
      <w:pPr>
        <w:spacing w:after="200" w:line="360" w:lineRule="auto"/>
        <w:jc w:val="both"/>
        <w:rPr>
          <w:sz w:val="24"/>
          <w:szCs w:val="24"/>
        </w:rPr>
      </w:pPr>
      <w:r>
        <w:rPr>
          <w:sz w:val="24"/>
          <w:szCs w:val="24"/>
        </w:rPr>
        <w:t>La resonancia eléctrica, ocurre en un circuito con capacitores e inductores porque el campo magnético colapsante del inductor genera una corriente eléctrica en sus devanados que carga el capa</w:t>
      </w:r>
      <w:r>
        <w:rPr>
          <w:sz w:val="24"/>
          <w:szCs w:val="24"/>
        </w:rPr>
        <w:t xml:space="preserve">citor, y entonces la descarga del capacitor proporciona una corriente eléctrica que genera un campo magnético en el inductor. Una vez que el circuito está cargado, la oscilación se auto-sostiene, y no hay acción de conducción periódica externa. </w:t>
      </w:r>
    </w:p>
    <w:p w14:paraId="668782A7" w14:textId="77777777" w:rsidR="00701C14" w:rsidRDefault="00144857">
      <w:pPr>
        <w:spacing w:after="200" w:line="360" w:lineRule="auto"/>
        <w:jc w:val="both"/>
        <w:rPr>
          <w:sz w:val="24"/>
          <w:szCs w:val="24"/>
        </w:rPr>
      </w:pPr>
      <w:r>
        <w:rPr>
          <w:sz w:val="24"/>
          <w:szCs w:val="24"/>
        </w:rPr>
        <w:t>Esto es an</w:t>
      </w:r>
      <w:r>
        <w:rPr>
          <w:sz w:val="24"/>
          <w:szCs w:val="24"/>
        </w:rPr>
        <w:t>álogo a un péndulo mecánico, donde la energía mecánica se convierte una y otra vez de cinética a potencial, y ambos sistemas son formas de osciladores armónicos simples.</w:t>
      </w:r>
    </w:p>
    <w:p w14:paraId="77AC2033" w14:textId="77777777" w:rsidR="00701C14" w:rsidRDefault="00144857">
      <w:pPr>
        <w:spacing w:line="360" w:lineRule="auto"/>
        <w:jc w:val="both"/>
        <w:rPr>
          <w:sz w:val="24"/>
          <w:szCs w:val="24"/>
        </w:rPr>
      </w:pPr>
      <w:r>
        <w:rPr>
          <w:sz w:val="24"/>
          <w:szCs w:val="24"/>
        </w:rPr>
        <w:lastRenderedPageBreak/>
        <w:t>La frecuencia natural de un sistema mecánico simple que consiste de un elemento suspe</w:t>
      </w:r>
      <w:r>
        <w:rPr>
          <w:sz w:val="24"/>
          <w:szCs w:val="24"/>
        </w:rPr>
        <w:t xml:space="preserve">ndido por un resorte es, donde m es la masa del elemento, y k la constante del resorte. </w:t>
      </w:r>
      <w:r>
        <w:rPr>
          <w:noProof/>
        </w:rPr>
        <w:drawing>
          <wp:anchor distT="114300" distB="114300" distL="114300" distR="114300" simplePos="0" relativeHeight="251662336" behindDoc="1" locked="0" layoutInCell="1" hidden="0" allowOverlap="1" wp14:anchorId="59A29C5B" wp14:editId="4E554811">
            <wp:simplePos x="0" y="0"/>
            <wp:positionH relativeFrom="column">
              <wp:posOffset>1919288</wp:posOffset>
            </wp:positionH>
            <wp:positionV relativeFrom="paragraph">
              <wp:posOffset>704850</wp:posOffset>
            </wp:positionV>
            <wp:extent cx="1895475" cy="800100"/>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895475" cy="800100"/>
                    </a:xfrm>
                    <a:prstGeom prst="rect">
                      <a:avLst/>
                    </a:prstGeom>
                    <a:ln/>
                  </pic:spPr>
                </pic:pic>
              </a:graphicData>
            </a:graphic>
          </wp:anchor>
        </w:drawing>
      </w:r>
    </w:p>
    <w:p w14:paraId="215C3512" w14:textId="77777777" w:rsidR="00701C14" w:rsidRDefault="00701C14">
      <w:pPr>
        <w:spacing w:line="360" w:lineRule="auto"/>
        <w:jc w:val="both"/>
        <w:rPr>
          <w:sz w:val="24"/>
          <w:szCs w:val="24"/>
        </w:rPr>
      </w:pPr>
    </w:p>
    <w:p w14:paraId="696CC6C8" w14:textId="77777777" w:rsidR="00701C14" w:rsidRDefault="00701C14">
      <w:pPr>
        <w:spacing w:line="360" w:lineRule="auto"/>
        <w:jc w:val="both"/>
        <w:rPr>
          <w:sz w:val="24"/>
          <w:szCs w:val="24"/>
        </w:rPr>
      </w:pPr>
    </w:p>
    <w:p w14:paraId="0D12DF4B" w14:textId="77777777" w:rsidR="00701C14" w:rsidRDefault="00701C14">
      <w:pPr>
        <w:spacing w:line="360" w:lineRule="auto"/>
        <w:jc w:val="both"/>
        <w:rPr>
          <w:sz w:val="24"/>
          <w:szCs w:val="24"/>
        </w:rPr>
      </w:pPr>
    </w:p>
    <w:p w14:paraId="280D04A8" w14:textId="77777777" w:rsidR="00701C14" w:rsidRDefault="00144857">
      <w:pPr>
        <w:spacing w:line="360" w:lineRule="auto"/>
        <w:jc w:val="both"/>
        <w:rPr>
          <w:sz w:val="26"/>
          <w:szCs w:val="26"/>
        </w:rPr>
      </w:pPr>
      <w:r>
        <w:rPr>
          <w:sz w:val="24"/>
          <w:szCs w:val="24"/>
        </w:rPr>
        <w:t>Otro ejemplo de sistema de resonancia mecánico es el de la hamaca, donde se comporta como un péndulo, y donde se puede obtener la frecuencia de resonancia con la siguiente fórmula, donde g es la aceleración de la gravedad y L la longitud desde el punto</w:t>
      </w:r>
      <w:r>
        <w:rPr>
          <w:sz w:val="24"/>
          <w:szCs w:val="24"/>
        </w:rPr>
        <w:t xml:space="preserve"> de pivote de la hamaca hasta el centro de masa.</w:t>
      </w:r>
      <w:r>
        <w:rPr>
          <w:noProof/>
        </w:rPr>
        <w:drawing>
          <wp:anchor distT="114300" distB="114300" distL="114300" distR="114300" simplePos="0" relativeHeight="251663360" behindDoc="1" locked="0" layoutInCell="1" hidden="0" allowOverlap="1" wp14:anchorId="38BA9B6E" wp14:editId="69E989F9">
            <wp:simplePos x="0" y="0"/>
            <wp:positionH relativeFrom="column">
              <wp:posOffset>1947863</wp:posOffset>
            </wp:positionH>
            <wp:positionV relativeFrom="paragraph">
              <wp:posOffset>1016930</wp:posOffset>
            </wp:positionV>
            <wp:extent cx="1838325" cy="857250"/>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838325" cy="857250"/>
                    </a:xfrm>
                    <a:prstGeom prst="rect">
                      <a:avLst/>
                    </a:prstGeom>
                    <a:ln/>
                  </pic:spPr>
                </pic:pic>
              </a:graphicData>
            </a:graphic>
          </wp:anchor>
        </w:drawing>
      </w:r>
    </w:p>
    <w:p w14:paraId="167874A7" w14:textId="77777777" w:rsidR="00701C14" w:rsidRDefault="00701C14">
      <w:pPr>
        <w:spacing w:after="200" w:line="360" w:lineRule="auto"/>
        <w:jc w:val="both"/>
        <w:rPr>
          <w:sz w:val="24"/>
          <w:szCs w:val="24"/>
        </w:rPr>
      </w:pPr>
    </w:p>
    <w:p w14:paraId="261FF96B" w14:textId="77777777" w:rsidR="00701C14" w:rsidRDefault="00701C14">
      <w:pPr>
        <w:spacing w:after="200" w:line="360" w:lineRule="auto"/>
        <w:jc w:val="both"/>
        <w:rPr>
          <w:sz w:val="24"/>
          <w:szCs w:val="24"/>
        </w:rPr>
      </w:pPr>
    </w:p>
    <w:p w14:paraId="33B0540A" w14:textId="77777777" w:rsidR="00701C14" w:rsidRDefault="00701C14">
      <w:pPr>
        <w:spacing w:after="200" w:line="360" w:lineRule="auto"/>
        <w:jc w:val="both"/>
        <w:rPr>
          <w:sz w:val="24"/>
          <w:szCs w:val="24"/>
        </w:rPr>
      </w:pPr>
    </w:p>
    <w:p w14:paraId="0E94D921" w14:textId="77777777" w:rsidR="00701C14" w:rsidRDefault="00701C14">
      <w:pPr>
        <w:spacing w:after="200" w:line="360" w:lineRule="auto"/>
        <w:jc w:val="both"/>
        <w:rPr>
          <w:sz w:val="24"/>
          <w:szCs w:val="24"/>
        </w:rPr>
      </w:pPr>
    </w:p>
    <w:p w14:paraId="7F5A8420" w14:textId="77777777" w:rsidR="00701C14" w:rsidRDefault="00144857">
      <w:pPr>
        <w:spacing w:line="360" w:lineRule="auto"/>
        <w:jc w:val="both"/>
        <w:rPr>
          <w:sz w:val="24"/>
          <w:szCs w:val="24"/>
        </w:rPr>
      </w:pPr>
      <w:r>
        <w:rPr>
          <w:b/>
          <w:sz w:val="32"/>
          <w:szCs w:val="32"/>
          <w:u w:val="single"/>
        </w:rPr>
        <w:t>Desarrollo y Utilización del Simulador</w:t>
      </w:r>
      <w:r>
        <w:rPr>
          <w:noProof/>
        </w:rPr>
        <w:drawing>
          <wp:anchor distT="114300" distB="114300" distL="114300" distR="114300" simplePos="0" relativeHeight="251664384" behindDoc="0" locked="0" layoutInCell="1" hidden="0" allowOverlap="1" wp14:anchorId="3F5F0C72" wp14:editId="3C6D35F9">
            <wp:simplePos x="0" y="0"/>
            <wp:positionH relativeFrom="column">
              <wp:posOffset>-390524</wp:posOffset>
            </wp:positionH>
            <wp:positionV relativeFrom="paragraph">
              <wp:posOffset>356257</wp:posOffset>
            </wp:positionV>
            <wp:extent cx="6791325" cy="2625068"/>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t="13681" b="18201"/>
                    <a:stretch>
                      <a:fillRect/>
                    </a:stretch>
                  </pic:blipFill>
                  <pic:spPr>
                    <a:xfrm>
                      <a:off x="0" y="0"/>
                      <a:ext cx="6791325" cy="2625068"/>
                    </a:xfrm>
                    <a:prstGeom prst="rect">
                      <a:avLst/>
                    </a:prstGeom>
                    <a:ln/>
                  </pic:spPr>
                </pic:pic>
              </a:graphicData>
            </a:graphic>
          </wp:anchor>
        </w:drawing>
      </w:r>
    </w:p>
    <w:p w14:paraId="4E8BC838" w14:textId="77777777" w:rsidR="00701C14" w:rsidRDefault="00701C14">
      <w:pPr>
        <w:spacing w:line="360" w:lineRule="auto"/>
        <w:jc w:val="both"/>
        <w:rPr>
          <w:sz w:val="24"/>
          <w:szCs w:val="24"/>
        </w:rPr>
      </w:pPr>
    </w:p>
    <w:p w14:paraId="638CEB47" w14:textId="77777777" w:rsidR="00701C14" w:rsidRDefault="00144857">
      <w:pPr>
        <w:spacing w:line="360" w:lineRule="auto"/>
        <w:jc w:val="both"/>
        <w:rPr>
          <w:sz w:val="24"/>
          <w:szCs w:val="24"/>
        </w:rPr>
      </w:pPr>
      <w:r>
        <w:rPr>
          <w:sz w:val="24"/>
          <w:szCs w:val="24"/>
        </w:rPr>
        <w:t xml:space="preserve">Valores teóricos para el análisis </w:t>
      </w:r>
      <w:r>
        <w:rPr>
          <w:sz w:val="24"/>
          <w:szCs w:val="24"/>
        </w:rPr>
        <w:t>𝐶𝑠</w:t>
      </w:r>
      <w:r>
        <w:rPr>
          <w:sz w:val="24"/>
          <w:szCs w:val="24"/>
        </w:rPr>
        <w:t xml:space="preserve"> = 0,00012</w:t>
      </w:r>
      <w:r>
        <w:rPr>
          <w:sz w:val="24"/>
          <w:szCs w:val="24"/>
        </w:rPr>
        <w:t>𝐹</w:t>
      </w:r>
      <w:r>
        <w:rPr>
          <w:sz w:val="24"/>
          <w:szCs w:val="24"/>
        </w:rPr>
        <w:t xml:space="preserve"> = 120 </w:t>
      </w:r>
      <m:oMath>
        <m:r>
          <w:rPr>
            <w:rFonts w:ascii="Cambria Math" w:hAnsi="Cambria Math"/>
            <w:sz w:val="24"/>
            <w:szCs w:val="24"/>
          </w:rPr>
          <m:t>μF</m:t>
        </m:r>
      </m:oMath>
      <w:r>
        <w:rPr>
          <w:sz w:val="24"/>
          <w:szCs w:val="24"/>
        </w:rPr>
        <w:t xml:space="preserve">, </w:t>
      </w:r>
      <w:r>
        <w:rPr>
          <w:sz w:val="24"/>
          <w:szCs w:val="24"/>
        </w:rPr>
        <w:t>𝐿𝑠</w:t>
      </w:r>
      <w:r>
        <w:rPr>
          <w:sz w:val="24"/>
          <w:szCs w:val="24"/>
        </w:rPr>
        <w:t xml:space="preserve"> = 0,0002</w:t>
      </w:r>
      <w:r>
        <w:rPr>
          <w:sz w:val="24"/>
          <w:szCs w:val="24"/>
        </w:rPr>
        <w:t>𝐻</w:t>
      </w:r>
      <w:r>
        <w:rPr>
          <w:sz w:val="24"/>
          <w:szCs w:val="24"/>
        </w:rPr>
        <w:t xml:space="preserve"> = 200 </w:t>
      </w:r>
      <m:oMath>
        <m:r>
          <w:rPr>
            <w:rFonts w:ascii="Cambria Math" w:hAnsi="Cambria Math"/>
            <w:sz w:val="24"/>
            <w:szCs w:val="24"/>
          </w:rPr>
          <m:t>μH</m:t>
        </m:r>
      </m:oMath>
      <w:r>
        <w:rPr>
          <w:sz w:val="24"/>
          <w:szCs w:val="24"/>
        </w:rPr>
        <w:t xml:space="preserve"> </w:t>
      </w:r>
      <w:r>
        <w:rPr>
          <w:sz w:val="24"/>
          <w:szCs w:val="24"/>
        </w:rPr>
        <w:t>𝑦</w:t>
      </w:r>
      <w:r>
        <w:rPr>
          <w:sz w:val="24"/>
          <w:szCs w:val="24"/>
        </w:rPr>
        <w:t xml:space="preserve"> </w:t>
      </w:r>
      <w:r>
        <w:rPr>
          <w:sz w:val="24"/>
          <w:szCs w:val="24"/>
        </w:rPr>
        <w:t>𝑅</w:t>
      </w:r>
      <w:r>
        <w:rPr>
          <w:sz w:val="24"/>
          <w:szCs w:val="24"/>
        </w:rPr>
        <w:t xml:space="preserve"> = 1Ω. La fuente inyectará una señal senoidal pura de tensión con </w:t>
      </w:r>
      <w:r>
        <w:rPr>
          <w:sz w:val="24"/>
          <w:szCs w:val="24"/>
        </w:rPr>
        <w:t>valor pico de 24V y frecuencia ajustable</w:t>
      </w:r>
    </w:p>
    <w:p w14:paraId="302AE1F4" w14:textId="77777777" w:rsidR="00701C14" w:rsidRDefault="00701C14">
      <w:pPr>
        <w:spacing w:line="360" w:lineRule="auto"/>
        <w:jc w:val="both"/>
        <w:rPr>
          <w:sz w:val="24"/>
          <w:szCs w:val="24"/>
        </w:rPr>
      </w:pPr>
    </w:p>
    <w:p w14:paraId="782B1B57" w14:textId="77777777" w:rsidR="00701C14" w:rsidRDefault="00701C14">
      <w:pPr>
        <w:spacing w:line="360" w:lineRule="auto"/>
        <w:jc w:val="both"/>
        <w:rPr>
          <w:sz w:val="24"/>
          <w:szCs w:val="24"/>
        </w:rPr>
      </w:pPr>
    </w:p>
    <w:p w14:paraId="28C4C04F" w14:textId="77777777" w:rsidR="00701C14" w:rsidRDefault="00701C14">
      <w:pPr>
        <w:spacing w:line="360" w:lineRule="auto"/>
        <w:jc w:val="both"/>
        <w:rPr>
          <w:sz w:val="24"/>
          <w:szCs w:val="24"/>
        </w:rPr>
      </w:pPr>
    </w:p>
    <w:p w14:paraId="1F12592A" w14:textId="77777777" w:rsidR="00701C14" w:rsidRDefault="00144857">
      <w:pPr>
        <w:spacing w:line="360" w:lineRule="auto"/>
        <w:jc w:val="both"/>
        <w:rPr>
          <w:sz w:val="24"/>
          <w:szCs w:val="24"/>
        </w:rPr>
      </w:pPr>
      <w:r>
        <w:rPr>
          <w:b/>
          <w:sz w:val="32"/>
          <w:szCs w:val="32"/>
          <w:u w:val="single"/>
        </w:rPr>
        <w:t>Cálculos de la frecuencia de resonancia</w:t>
      </w:r>
    </w:p>
    <w:p w14:paraId="1DF35828" w14:textId="77777777" w:rsidR="00701C14" w:rsidRDefault="00144857">
      <w:pPr>
        <w:spacing w:line="360" w:lineRule="auto"/>
        <w:jc w:val="both"/>
        <w:rPr>
          <w:sz w:val="24"/>
          <w:szCs w:val="24"/>
        </w:rPr>
      </w:pPr>
      <w:r>
        <w:rPr>
          <w:sz w:val="24"/>
          <w:szCs w:val="24"/>
        </w:rPr>
        <w:t>Obtención de la frecuencia de resonancia f de manera teórica</w:t>
      </w:r>
    </w:p>
    <w:p w14:paraId="1B89BD57" w14:textId="77777777" w:rsidR="00701C14" w:rsidRDefault="00144857">
      <w:pPr>
        <w:spacing w:line="360" w:lineRule="auto"/>
        <w:jc w:val="both"/>
        <w:rPr>
          <w:sz w:val="30"/>
          <w:szCs w:val="30"/>
        </w:rPr>
      </w:pP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L</m:t>
            </m:r>
          </m:sub>
        </m:sSub>
      </m:oMath>
      <w:r>
        <w:rPr>
          <w:sz w:val="24"/>
          <w:szCs w:val="24"/>
        </w:rPr>
        <w:t xml:space="preserve">= </w:t>
      </w:r>
      <m:oMath>
        <m:sSub>
          <m:sSubPr>
            <m:ctrlPr>
              <w:rPr>
                <w:rFonts w:ascii="Cambria Math" w:hAnsi="Cambria Math"/>
                <w:sz w:val="24"/>
                <w:szCs w:val="24"/>
              </w:rPr>
            </m:ctrlPr>
          </m:sSubPr>
          <m:e>
            <m:r>
              <w:rPr>
                <w:rFonts w:ascii="Cambria Math" w:hAnsi="Cambria Math"/>
              </w:rPr>
              <m:t>ω</m:t>
            </m:r>
          </m:e>
          <m:sub>
            <m:r>
              <w:rPr>
                <w:rFonts w:ascii="Cambria Math" w:hAnsi="Cambria Math"/>
                <w:sz w:val="24"/>
                <w:szCs w:val="24"/>
              </w:rPr>
              <m:t>0</m:t>
            </m:r>
          </m:sub>
        </m:sSub>
      </m:oMath>
      <w:r>
        <w:rPr>
          <w:sz w:val="24"/>
          <w:szCs w:val="24"/>
        </w:rPr>
        <w:t xml:space="preserve">. L = 2 . </w:t>
      </w:r>
      <m:oMath>
        <m:r>
          <w:rPr>
            <w:rFonts w:ascii="Cambria Math" w:hAnsi="Cambria Math"/>
          </w:rPr>
          <m:t>π</m:t>
        </m:r>
      </m:oMath>
      <w:r>
        <w:rPr>
          <w:sz w:val="24"/>
          <w:szCs w:val="24"/>
        </w:rPr>
        <w:t xml:space="preserve">. </w:t>
      </w:r>
      <m:oMath>
        <m:r>
          <w:rPr>
            <w:rFonts w:ascii="Cambria Math" w:hAnsi="Cambria Math"/>
            <w:sz w:val="24"/>
            <w:szCs w:val="24"/>
          </w:rPr>
          <m:t>f</m:t>
        </m:r>
      </m:oMath>
      <w:r>
        <w:rPr>
          <w:sz w:val="24"/>
          <w:szCs w:val="24"/>
        </w:rPr>
        <w:t>. L</w:t>
      </w:r>
      <w:r>
        <w:rPr>
          <w:sz w:val="24"/>
          <w:szCs w:val="24"/>
        </w:rPr>
        <w:tab/>
      </w:r>
      <w:r>
        <w:rPr>
          <w:sz w:val="24"/>
          <w:szCs w:val="24"/>
        </w:rPr>
        <w:tab/>
      </w:r>
      <w:r>
        <w:rPr>
          <w:sz w:val="24"/>
          <w:szCs w:val="24"/>
        </w:rPr>
        <w:tab/>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C</m:t>
            </m:r>
          </m:sub>
        </m:sSub>
      </m:oMath>
      <w:r>
        <w:rPr>
          <w:sz w:val="24"/>
          <w:szCs w:val="24"/>
        </w:rPr>
        <w:t xml:space="preserve">= </w:t>
      </w:r>
      <m:oMath>
        <m:f>
          <m:fPr>
            <m:ctrlPr>
              <w:rPr>
                <w:rFonts w:ascii="Cambria Math" w:hAnsi="Cambria Math"/>
                <w:sz w:val="30"/>
                <w:szCs w:val="30"/>
              </w:rPr>
            </m:ctrlPr>
          </m:fPr>
          <m:num>
            <m:r>
              <w:rPr>
                <w:rFonts w:ascii="Cambria Math" w:hAnsi="Cambria Math"/>
                <w:sz w:val="30"/>
                <w:szCs w:val="30"/>
              </w:rPr>
              <m:t>1</m:t>
            </m:r>
          </m:num>
          <m:den>
            <m:sSub>
              <m:sSubPr>
                <m:ctrlPr>
                  <w:rPr>
                    <w:rFonts w:ascii="Cambria Math" w:hAnsi="Cambria Math"/>
                    <w:sz w:val="30"/>
                    <w:szCs w:val="30"/>
                  </w:rPr>
                </m:ctrlPr>
              </m:sSubPr>
              <m:e>
                <m:r>
                  <w:rPr>
                    <w:rFonts w:ascii="Cambria Math" w:hAnsi="Cambria Math"/>
                    <w:sz w:val="30"/>
                    <w:szCs w:val="30"/>
                  </w:rPr>
                  <m:t>ω</m:t>
                </m:r>
              </m:e>
              <m:sub>
                <m:r>
                  <w:rPr>
                    <w:rFonts w:ascii="Cambria Math" w:hAnsi="Cambria Math"/>
                    <w:sz w:val="30"/>
                    <w:szCs w:val="30"/>
                  </w:rPr>
                  <m:t>0</m:t>
                </m:r>
              </m:sub>
            </m:sSub>
            <m:r>
              <w:rPr>
                <w:rFonts w:ascii="Cambria Math" w:hAnsi="Cambria Math"/>
                <w:sz w:val="30"/>
                <w:szCs w:val="30"/>
              </w:rPr>
              <m:t xml:space="preserve"> . </m:t>
            </m:r>
            <m:r>
              <w:rPr>
                <w:rFonts w:ascii="Cambria Math" w:hAnsi="Cambria Math"/>
                <w:sz w:val="30"/>
                <w:szCs w:val="30"/>
              </w:rPr>
              <m:t>C</m:t>
            </m:r>
          </m:den>
        </m:f>
      </m:oMath>
      <w:r>
        <w:rPr>
          <w:sz w:val="30"/>
          <w:szCs w:val="30"/>
        </w:rPr>
        <w:t xml:space="preserve">= </w:t>
      </w:r>
      <m:oMath>
        <m:f>
          <m:fPr>
            <m:ctrlPr>
              <w:rPr>
                <w:rFonts w:ascii="Cambria Math" w:hAnsi="Cambria Math"/>
                <w:sz w:val="30"/>
                <w:szCs w:val="30"/>
              </w:rPr>
            </m:ctrlPr>
          </m:fPr>
          <m:num>
            <m:r>
              <w:rPr>
                <w:rFonts w:ascii="Cambria Math" w:hAnsi="Cambria Math"/>
                <w:sz w:val="30"/>
                <w:szCs w:val="30"/>
              </w:rPr>
              <m:t>1</m:t>
            </m:r>
          </m:num>
          <m:den>
            <m:r>
              <w:rPr>
                <w:rFonts w:ascii="Cambria Math" w:hAnsi="Cambria Math"/>
                <w:sz w:val="24"/>
                <w:szCs w:val="24"/>
              </w:rPr>
              <m:t xml:space="preserve"> 2 . </m:t>
            </m:r>
            <m:r>
              <w:rPr>
                <w:rFonts w:ascii="Cambria Math" w:hAnsi="Cambria Math"/>
                <w:sz w:val="24"/>
                <w:szCs w:val="24"/>
              </w:rPr>
              <m:t>π</m:t>
            </m:r>
            <m:r>
              <w:rPr>
                <w:rFonts w:ascii="Cambria Math" w:hAnsi="Cambria Math"/>
                <w:sz w:val="24"/>
                <w:szCs w:val="24"/>
              </w:rPr>
              <m:t xml:space="preserve"> .  </m:t>
            </m:r>
            <m:r>
              <w:rPr>
                <w:rFonts w:ascii="Cambria Math" w:hAnsi="Cambria Math"/>
                <w:sz w:val="24"/>
                <w:szCs w:val="24"/>
              </w:rPr>
              <m:t>f</m:t>
            </m:r>
            <m:r>
              <w:rPr>
                <w:rFonts w:ascii="Cambria Math" w:hAnsi="Cambria Math"/>
                <w:sz w:val="30"/>
                <w:szCs w:val="30"/>
              </w:rPr>
              <m:t xml:space="preserve"> . </m:t>
            </m:r>
            <m:r>
              <w:rPr>
                <w:rFonts w:ascii="Cambria Math" w:hAnsi="Cambria Math"/>
                <w:sz w:val="30"/>
                <w:szCs w:val="30"/>
              </w:rPr>
              <m:t>C</m:t>
            </m:r>
          </m:den>
        </m:f>
      </m:oMath>
    </w:p>
    <w:p w14:paraId="0E317F09" w14:textId="77777777" w:rsidR="00701C14" w:rsidRDefault="00144857">
      <w:pPr>
        <w:spacing w:line="360" w:lineRule="auto"/>
        <w:jc w:val="both"/>
        <w:rPr>
          <w:sz w:val="24"/>
          <w:szCs w:val="24"/>
        </w:rPr>
      </w:pPr>
      <w:r>
        <w:rPr>
          <w:sz w:val="24"/>
          <w:szCs w:val="24"/>
        </w:rPr>
        <w:t xml:space="preserve">Como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L</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C</m:t>
            </m:r>
          </m:sub>
        </m:sSub>
      </m:oMath>
    </w:p>
    <w:p w14:paraId="1BE33A3D" w14:textId="77777777" w:rsidR="00701C14" w:rsidRDefault="00144857">
      <w:pPr>
        <w:spacing w:line="360" w:lineRule="auto"/>
        <w:jc w:val="both"/>
        <w:rPr>
          <w:sz w:val="24"/>
          <w:szCs w:val="24"/>
        </w:rPr>
      </w:pPr>
      <w:r>
        <w:rPr>
          <w:sz w:val="24"/>
          <w:szCs w:val="24"/>
        </w:rPr>
        <w:t xml:space="preserve"> 2 . </w:t>
      </w:r>
      <m:oMath>
        <m:r>
          <w:rPr>
            <w:rFonts w:ascii="Cambria Math" w:hAnsi="Cambria Math"/>
          </w:rPr>
          <m:t>π</m:t>
        </m:r>
      </m:oMath>
      <w:r>
        <w:rPr>
          <w:sz w:val="24"/>
          <w:szCs w:val="24"/>
        </w:rPr>
        <w:t xml:space="preserve">. </w:t>
      </w:r>
      <m:oMath>
        <m:r>
          <w:rPr>
            <w:rFonts w:ascii="Cambria Math" w:hAnsi="Cambria Math"/>
            <w:sz w:val="24"/>
            <w:szCs w:val="24"/>
          </w:rPr>
          <m:t>f</m:t>
        </m:r>
      </m:oMath>
      <w:r>
        <w:rPr>
          <w:sz w:val="24"/>
          <w:szCs w:val="24"/>
        </w:rPr>
        <w:t>. L</w:t>
      </w:r>
      <w:r>
        <w:rPr>
          <w:sz w:val="24"/>
          <w:szCs w:val="24"/>
        </w:rPr>
        <w:tab/>
      </w:r>
      <w:r>
        <w:rPr>
          <w:sz w:val="30"/>
          <w:szCs w:val="30"/>
        </w:rPr>
        <w:t xml:space="preserve">= </w:t>
      </w:r>
      <m:oMath>
        <m:f>
          <m:fPr>
            <m:ctrlPr>
              <w:rPr>
                <w:rFonts w:ascii="Cambria Math" w:hAnsi="Cambria Math"/>
                <w:sz w:val="30"/>
                <w:szCs w:val="30"/>
              </w:rPr>
            </m:ctrlPr>
          </m:fPr>
          <m:num>
            <m:r>
              <w:rPr>
                <w:rFonts w:ascii="Cambria Math" w:hAnsi="Cambria Math"/>
                <w:sz w:val="30"/>
                <w:szCs w:val="30"/>
              </w:rPr>
              <m:t>1</m:t>
            </m:r>
          </m:num>
          <m:den>
            <m:r>
              <w:rPr>
                <w:rFonts w:ascii="Cambria Math" w:hAnsi="Cambria Math"/>
                <w:sz w:val="24"/>
                <w:szCs w:val="24"/>
              </w:rPr>
              <m:t xml:space="preserve"> 2 . </m:t>
            </m:r>
            <m:r>
              <w:rPr>
                <w:rFonts w:ascii="Cambria Math" w:hAnsi="Cambria Math"/>
                <w:sz w:val="24"/>
                <w:szCs w:val="24"/>
              </w:rPr>
              <m:t>π</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f</m:t>
            </m:r>
            <m:r>
              <w:rPr>
                <w:rFonts w:ascii="Cambria Math" w:hAnsi="Cambria Math"/>
                <w:sz w:val="30"/>
                <w:szCs w:val="30"/>
              </w:rPr>
              <m:t xml:space="preserve"> . </m:t>
            </m:r>
            <m:r>
              <w:rPr>
                <w:rFonts w:ascii="Cambria Math" w:hAnsi="Cambria Math"/>
                <w:sz w:val="30"/>
                <w:szCs w:val="30"/>
              </w:rPr>
              <m:t>C</m:t>
            </m:r>
          </m:den>
        </m:f>
      </m:oMath>
    </w:p>
    <w:p w14:paraId="773DF1F3" w14:textId="77777777" w:rsidR="00701C14" w:rsidRDefault="00144857">
      <w:pPr>
        <w:spacing w:line="360" w:lineRule="auto"/>
        <w:jc w:val="both"/>
        <w:rPr>
          <w:sz w:val="24"/>
          <w:szCs w:val="24"/>
        </w:rPr>
      </w:p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 xml:space="preserve"> 2</m:t>
            </m:r>
          </m:sup>
        </m:sSup>
      </m:oMath>
      <w:r>
        <w:rPr>
          <w:sz w:val="24"/>
          <w:szCs w:val="24"/>
        </w:rPr>
        <w:t xml:space="preserve">= </w:t>
      </w:r>
      <m:oMath>
        <m:f>
          <m:fPr>
            <m:ctrlPr>
              <w:rPr>
                <w:rFonts w:ascii="Cambria Math" w:hAnsi="Cambria Math"/>
                <w:sz w:val="30"/>
                <w:szCs w:val="30"/>
              </w:rPr>
            </m:ctrlPr>
          </m:fPr>
          <m:num>
            <m:r>
              <w:rPr>
                <w:rFonts w:ascii="Cambria Math" w:hAnsi="Cambria Math"/>
                <w:sz w:val="30"/>
                <w:szCs w:val="30"/>
              </w:rPr>
              <m:t>1</m:t>
            </m:r>
          </m:num>
          <m:den>
            <m:r>
              <w:rPr>
                <w:rFonts w:ascii="Cambria Math" w:hAnsi="Cambria Math"/>
                <w:sz w:val="24"/>
                <w:szCs w:val="24"/>
              </w:rPr>
              <m:t xml:space="preserve"> 2 . </m:t>
            </m:r>
            <m:r>
              <w:rPr>
                <w:rFonts w:ascii="Cambria Math" w:hAnsi="Cambria Math"/>
                <w:sz w:val="24"/>
                <w:szCs w:val="24"/>
              </w:rPr>
              <m:t>π</m:t>
            </m:r>
            <m:r>
              <w:rPr>
                <w:rFonts w:ascii="Cambria Math" w:hAnsi="Cambria Math"/>
                <w:sz w:val="24"/>
                <w:szCs w:val="24"/>
              </w:rPr>
              <m:t xml:space="preserve"> . 2 . </m:t>
            </m:r>
            <m:r>
              <w:rPr>
                <w:rFonts w:ascii="Cambria Math" w:hAnsi="Cambria Math"/>
                <w:sz w:val="24"/>
                <w:szCs w:val="24"/>
              </w:rPr>
              <m:t>π</m:t>
            </m:r>
            <m:r>
              <w:rPr>
                <w:rFonts w:ascii="Cambria Math" w:hAnsi="Cambria Math"/>
                <w:sz w:val="24"/>
                <w:szCs w:val="24"/>
              </w:rPr>
              <m:t xml:space="preserve"> . </m:t>
            </m:r>
            <m:r>
              <w:rPr>
                <w:rFonts w:ascii="Cambria Math" w:hAnsi="Cambria Math"/>
                <w:sz w:val="24"/>
                <w:szCs w:val="24"/>
              </w:rPr>
              <m:t>L</m:t>
            </m:r>
            <m:r>
              <w:rPr>
                <w:rFonts w:ascii="Cambria Math" w:hAnsi="Cambria Math"/>
                <w:sz w:val="30"/>
                <w:szCs w:val="30"/>
              </w:rPr>
              <m:t xml:space="preserve"> . </m:t>
            </m:r>
            <m:r>
              <w:rPr>
                <w:rFonts w:ascii="Cambria Math" w:hAnsi="Cambria Math"/>
                <w:sz w:val="30"/>
                <w:szCs w:val="30"/>
              </w:rPr>
              <m:t>C</m:t>
            </m:r>
          </m:den>
        </m:f>
      </m:oMath>
    </w:p>
    <w:p w14:paraId="1E77F589" w14:textId="77777777" w:rsidR="00701C14" w:rsidRDefault="00144857">
      <w:pPr>
        <w:spacing w:line="360" w:lineRule="auto"/>
        <w:jc w:val="both"/>
        <w:rPr>
          <w:sz w:val="20"/>
          <w:szCs w:val="20"/>
        </w:rPr>
      </w:pPr>
      <m:oMath>
        <m:r>
          <w:rPr>
            <w:rFonts w:ascii="Cambria Math" w:hAnsi="Cambria Math"/>
            <w:sz w:val="24"/>
            <w:szCs w:val="24"/>
          </w:rPr>
          <m:t>f</m:t>
        </m:r>
      </m:oMath>
      <w:r>
        <w:rPr>
          <w:sz w:val="24"/>
          <w:szCs w:val="24"/>
        </w:rPr>
        <w:t xml:space="preserve">= </w:t>
      </w:r>
      <m:oMath>
        <m:rad>
          <m:radPr>
            <m:degHide m:val="1"/>
            <m:ctrlPr>
              <w:rPr>
                <w:rFonts w:ascii="Cambria Math" w:hAnsi="Cambria Math"/>
              </w:rPr>
            </m:ctrlPr>
          </m:radPr>
          <m:deg/>
          <m:e>
            <m:f>
              <m:fPr>
                <m:ctrlPr>
                  <w:rPr>
                    <w:rFonts w:ascii="Cambria Math" w:hAnsi="Cambria Math"/>
                    <w:sz w:val="30"/>
                    <w:szCs w:val="30"/>
                  </w:rPr>
                </m:ctrlPr>
              </m:fPr>
              <m:num>
                <m:r>
                  <w:rPr>
                    <w:rFonts w:ascii="Cambria Math" w:hAnsi="Cambria Math"/>
                    <w:sz w:val="24"/>
                    <w:szCs w:val="24"/>
                  </w:rPr>
                  <m:t>1</m:t>
                </m:r>
              </m:num>
              <m:den>
                <m:r>
                  <w:rPr>
                    <w:rFonts w:ascii="Cambria Math" w:hAnsi="Cambria Math"/>
                    <w:sz w:val="24"/>
                    <w:szCs w:val="24"/>
                  </w:rPr>
                  <m:t xml:space="preserve"> 4 . </m:t>
                </m:r>
                <m:sSup>
                  <m:sSupPr>
                    <m:ctrlPr>
                      <w:rPr>
                        <w:rFonts w:ascii="Cambria Math" w:hAnsi="Cambria Math"/>
                        <w:sz w:val="24"/>
                        <w:szCs w:val="24"/>
                      </w:rPr>
                    </m:ctrlPr>
                  </m:sSupPr>
                  <m:e>
                    <m:r>
                      <w:rPr>
                        <w:rFonts w:ascii="Cambria Math" w:hAnsi="Cambria Math"/>
                        <w:sz w:val="24"/>
                        <w:szCs w:val="24"/>
                      </w:rPr>
                      <m:t>π</m:t>
                    </m:r>
                  </m:e>
                  <m:sup>
                    <m:r>
                      <w:rPr>
                        <w:rFonts w:ascii="Cambria Math" w:hAnsi="Cambria Math"/>
                        <w:sz w:val="24"/>
                        <w:szCs w:val="24"/>
                      </w:rPr>
                      <m:t xml:space="preserve"> 2</m:t>
                    </m:r>
                  </m:sup>
                </m:sSup>
                <m:r>
                  <w:rPr>
                    <w:rFonts w:ascii="Cambria Math" w:hAnsi="Cambria Math"/>
                    <w:sz w:val="24"/>
                    <w:szCs w:val="24"/>
                  </w:rPr>
                  <m:t xml:space="preserve"> . </m:t>
                </m:r>
                <m:r>
                  <w:rPr>
                    <w:rFonts w:ascii="Cambria Math" w:hAnsi="Cambria Math"/>
                    <w:sz w:val="24"/>
                    <w:szCs w:val="24"/>
                  </w:rPr>
                  <m:t>L</m:t>
                </m:r>
                <m:r>
                  <w:rPr>
                    <w:rFonts w:ascii="Cambria Math" w:hAnsi="Cambria Math"/>
                    <w:sz w:val="30"/>
                    <w:szCs w:val="30"/>
                  </w:rPr>
                  <m:t xml:space="preserve"> . </m:t>
                </m:r>
                <m:r>
                  <w:rPr>
                    <w:rFonts w:ascii="Cambria Math" w:hAnsi="Cambria Math"/>
                    <w:sz w:val="30"/>
                    <w:szCs w:val="30"/>
                  </w:rPr>
                  <m:t>C</m:t>
                </m:r>
              </m:den>
            </m:f>
          </m:e>
        </m:rad>
      </m:oMath>
      <w:r>
        <w:rPr>
          <w:sz w:val="30"/>
          <w:szCs w:val="30"/>
        </w:rPr>
        <w:t xml:space="preserve">= </w:t>
      </w:r>
      <m:oMath>
        <m:f>
          <m:fPr>
            <m:ctrlPr>
              <w:rPr>
                <w:rFonts w:ascii="Cambria Math" w:hAnsi="Cambria Math"/>
                <w:sz w:val="24"/>
                <w:szCs w:val="24"/>
              </w:rPr>
            </m:ctrlPr>
          </m:fPr>
          <m:num>
            <m:r>
              <w:rPr>
                <w:rFonts w:ascii="Cambria Math" w:hAnsi="Cambria Math"/>
                <w:sz w:val="30"/>
                <w:szCs w:val="30"/>
              </w:rPr>
              <m:t>1</m:t>
            </m:r>
          </m:num>
          <m:den>
            <m:r>
              <w:rPr>
                <w:rFonts w:ascii="Cambria Math" w:hAnsi="Cambria Math"/>
                <w:sz w:val="24"/>
                <w:szCs w:val="24"/>
              </w:rPr>
              <m:t xml:space="preserve"> 2 . </m:t>
            </m:r>
            <m:r>
              <w:rPr>
                <w:rFonts w:ascii="Cambria Math" w:hAnsi="Cambria Math"/>
                <w:sz w:val="24"/>
                <w:szCs w:val="24"/>
              </w:rPr>
              <m:t>π</m:t>
            </m:r>
          </m:den>
        </m:f>
      </m:oMath>
      <w:r>
        <w:rPr>
          <w:sz w:val="30"/>
          <w:szCs w:val="30"/>
        </w:rPr>
        <w:t xml:space="preserve">. </w:t>
      </w:r>
      <m:oMath>
        <m:rad>
          <m:radPr>
            <m:degHide m:val="1"/>
            <m:ctrlPr>
              <w:rPr>
                <w:rFonts w:ascii="Cambria Math" w:hAnsi="Cambria Math"/>
              </w:rPr>
            </m:ctrlPr>
          </m:radPr>
          <m:deg/>
          <m:e>
            <m:f>
              <m:fPr>
                <m:ctrlPr>
                  <w:rPr>
                    <w:rFonts w:ascii="Cambria Math" w:hAnsi="Cambria Math"/>
                    <w:sz w:val="30"/>
                    <w:szCs w:val="30"/>
                  </w:rPr>
                </m:ctrlPr>
              </m:fPr>
              <m:num>
                <m:r>
                  <w:rPr>
                    <w:rFonts w:ascii="Cambria Math" w:hAnsi="Cambria Math"/>
                    <w:sz w:val="24"/>
                    <w:szCs w:val="24"/>
                  </w:rPr>
                  <m:t>1</m:t>
                </m:r>
              </m:num>
              <m:den>
                <m:r>
                  <w:rPr>
                    <w:rFonts w:ascii="Cambria Math" w:hAnsi="Cambria Math"/>
                    <w:sz w:val="24"/>
                    <w:szCs w:val="24"/>
                  </w:rPr>
                  <m:t xml:space="preserve"> </m:t>
                </m:r>
                <m:r>
                  <w:rPr>
                    <w:rFonts w:ascii="Cambria Math" w:hAnsi="Cambria Math"/>
                    <w:sz w:val="24"/>
                    <w:szCs w:val="24"/>
                  </w:rPr>
                  <m:t>L</m:t>
                </m:r>
                <m:r>
                  <w:rPr>
                    <w:rFonts w:ascii="Cambria Math" w:hAnsi="Cambria Math"/>
                    <w:sz w:val="30"/>
                    <w:szCs w:val="30"/>
                  </w:rPr>
                  <m:t xml:space="preserve"> . </m:t>
                </m:r>
                <m:r>
                  <w:rPr>
                    <w:rFonts w:ascii="Cambria Math" w:hAnsi="Cambria Math"/>
                    <w:sz w:val="30"/>
                    <w:szCs w:val="30"/>
                  </w:rPr>
                  <m:t>C</m:t>
                </m:r>
              </m:den>
            </m:f>
          </m:e>
        </m:rad>
      </m:oMath>
      <w:r>
        <w:rPr>
          <w:sz w:val="24"/>
          <w:szCs w:val="24"/>
        </w:rPr>
        <w:t xml:space="preserve"> = </w:t>
      </w:r>
      <w:r>
        <w:rPr>
          <w:sz w:val="30"/>
          <w:szCs w:val="30"/>
        </w:rPr>
        <w:t xml:space="preserve"> </w:t>
      </w:r>
      <m:oMath>
        <m:f>
          <m:fPr>
            <m:ctrlPr>
              <w:rPr>
                <w:rFonts w:ascii="Cambria Math" w:hAnsi="Cambria Math"/>
                <w:sz w:val="24"/>
                <w:szCs w:val="24"/>
              </w:rPr>
            </m:ctrlPr>
          </m:fPr>
          <m:num>
            <m:r>
              <w:rPr>
                <w:rFonts w:ascii="Cambria Math" w:hAnsi="Cambria Math"/>
                <w:sz w:val="30"/>
                <w:szCs w:val="30"/>
              </w:rPr>
              <m:t>1</m:t>
            </m:r>
          </m:num>
          <m:den>
            <m:r>
              <w:rPr>
                <w:rFonts w:ascii="Cambria Math" w:hAnsi="Cambria Math"/>
                <w:sz w:val="24"/>
                <w:szCs w:val="24"/>
              </w:rPr>
              <m:t xml:space="preserve"> 2 . </m:t>
            </m:r>
            <m:r>
              <w:rPr>
                <w:rFonts w:ascii="Cambria Math" w:hAnsi="Cambria Math"/>
                <w:sz w:val="24"/>
                <w:szCs w:val="24"/>
              </w:rPr>
              <m:t>π</m:t>
            </m:r>
          </m:den>
        </m:f>
      </m:oMath>
      <w:r>
        <w:rPr>
          <w:sz w:val="30"/>
          <w:szCs w:val="30"/>
        </w:rPr>
        <w:t xml:space="preserve">. </w:t>
      </w:r>
      <m:oMath>
        <m:rad>
          <m:radPr>
            <m:degHide m:val="1"/>
            <m:ctrlPr>
              <w:rPr>
                <w:rFonts w:ascii="Cambria Math" w:hAnsi="Cambria Math"/>
              </w:rPr>
            </m:ctrlPr>
          </m:radPr>
          <m:deg/>
          <m:e>
            <m:f>
              <m:fPr>
                <m:ctrlPr>
                  <w:rPr>
                    <w:rFonts w:ascii="Cambria Math" w:hAnsi="Cambria Math"/>
                    <w:sz w:val="30"/>
                    <w:szCs w:val="30"/>
                  </w:rPr>
                </m:ctrlPr>
              </m:fPr>
              <m:num>
                <m:r>
                  <w:rPr>
                    <w:rFonts w:ascii="Cambria Math" w:hAnsi="Cambria Math"/>
                    <w:sz w:val="24"/>
                    <w:szCs w:val="24"/>
                  </w:rPr>
                  <m:t>1</m:t>
                </m:r>
              </m:num>
              <m:den>
                <m:r>
                  <w:rPr>
                    <w:rFonts w:ascii="Cambria Math" w:hAnsi="Cambria Math"/>
                    <w:sz w:val="24"/>
                    <w:szCs w:val="24"/>
                  </w:rPr>
                  <m:t xml:space="preserve"> 0,0002</m:t>
                </m:r>
                <m:r>
                  <w:rPr>
                    <w:rFonts w:ascii="Cambria Math" w:hAnsi="Cambria Math"/>
                    <w:sz w:val="30"/>
                    <w:szCs w:val="30"/>
                  </w:rPr>
                  <m:t xml:space="preserve"> </m:t>
                </m:r>
                <m:r>
                  <w:rPr>
                    <w:rFonts w:ascii="Cambria Math" w:hAnsi="Cambria Math"/>
                    <w:sz w:val="30"/>
                    <w:szCs w:val="30"/>
                  </w:rPr>
                  <m:t>H</m:t>
                </m:r>
                <m:r>
                  <w:rPr>
                    <w:rFonts w:ascii="Cambria Math" w:hAnsi="Cambria Math"/>
                    <w:sz w:val="30"/>
                    <w:szCs w:val="30"/>
                  </w:rPr>
                  <m:t xml:space="preserve"> .  0,00012 </m:t>
                </m:r>
                <m:r>
                  <w:rPr>
                    <w:rFonts w:ascii="Cambria Math" w:hAnsi="Cambria Math"/>
                    <w:sz w:val="30"/>
                    <w:szCs w:val="30"/>
                  </w:rPr>
                  <m:t>F</m:t>
                </m:r>
              </m:den>
            </m:f>
          </m:e>
        </m:rad>
      </m:oMath>
      <w:r>
        <w:rPr>
          <w:sz w:val="24"/>
          <w:szCs w:val="24"/>
        </w:rPr>
        <w:t xml:space="preserve"> = 1027,3407 H</w:t>
      </w:r>
      <w:r>
        <w:rPr>
          <w:sz w:val="20"/>
          <w:szCs w:val="20"/>
        </w:rPr>
        <w:t>z</w:t>
      </w:r>
    </w:p>
    <w:p w14:paraId="7B133ECA" w14:textId="77777777" w:rsidR="00701C14" w:rsidRDefault="00144857">
      <w:pPr>
        <w:spacing w:line="360" w:lineRule="auto"/>
        <w:jc w:val="both"/>
        <w:rPr>
          <w:sz w:val="24"/>
          <w:szCs w:val="24"/>
        </w:rPr>
      </w:pPr>
      <w:r>
        <w:rPr>
          <w:sz w:val="24"/>
          <w:szCs w:val="24"/>
        </w:rPr>
        <w:t xml:space="preserve"> </w:t>
      </w:r>
    </w:p>
    <w:p w14:paraId="2C5CCA2A" w14:textId="77777777" w:rsidR="00701C14" w:rsidRDefault="00144857">
      <w:pPr>
        <w:spacing w:line="360" w:lineRule="auto"/>
        <w:jc w:val="both"/>
        <w:rPr>
          <w:sz w:val="24"/>
          <w:szCs w:val="24"/>
        </w:rPr>
      </w:pPr>
      <w:r>
        <w:rPr>
          <w:b/>
          <w:sz w:val="32"/>
          <w:szCs w:val="32"/>
          <w:u w:val="single"/>
        </w:rPr>
        <w:t>Gráfica de Amplitud de Corriente vs Frecuencia</w:t>
      </w:r>
    </w:p>
    <w:p w14:paraId="7EC46D9E" w14:textId="77777777" w:rsidR="00701C14" w:rsidRDefault="00144857">
      <w:pPr>
        <w:spacing w:line="360" w:lineRule="auto"/>
        <w:jc w:val="both"/>
        <w:rPr>
          <w:sz w:val="24"/>
          <w:szCs w:val="24"/>
        </w:rPr>
      </w:pPr>
      <w:r>
        <w:t>Para cada valor de frecuencia, se calculó la intensidad de corriente según la frecuencia a partir de la siguiente fórmula:</w:t>
      </w:r>
    </w:p>
    <w:p w14:paraId="50AE47B9" w14:textId="77777777" w:rsidR="00701C14" w:rsidRDefault="00144857">
      <w:pPr>
        <w:spacing w:line="360" w:lineRule="auto"/>
        <w:jc w:val="both"/>
        <w:rPr>
          <w:sz w:val="24"/>
          <w:szCs w:val="24"/>
        </w:rPr>
      </w:pPr>
      <w:r>
        <w:rPr>
          <w:noProof/>
        </w:rPr>
        <w:drawing>
          <wp:anchor distT="114300" distB="114300" distL="114300" distR="114300" simplePos="0" relativeHeight="251665408" behindDoc="0" locked="0" layoutInCell="1" hidden="0" allowOverlap="1" wp14:anchorId="44BC7304" wp14:editId="0C9526F7">
            <wp:simplePos x="0" y="0"/>
            <wp:positionH relativeFrom="column">
              <wp:posOffset>-272886</wp:posOffset>
            </wp:positionH>
            <wp:positionV relativeFrom="paragraph">
              <wp:posOffset>133350</wp:posOffset>
            </wp:positionV>
            <wp:extent cx="6274827" cy="4085934"/>
            <wp:effectExtent l="0" t="0" r="0" b="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274827" cy="4085934"/>
                    </a:xfrm>
                    <a:prstGeom prst="rect">
                      <a:avLst/>
                    </a:prstGeom>
                    <a:ln/>
                  </pic:spPr>
                </pic:pic>
              </a:graphicData>
            </a:graphic>
          </wp:anchor>
        </w:drawing>
      </w:r>
    </w:p>
    <w:p w14:paraId="490271D4" w14:textId="77777777" w:rsidR="00701C14" w:rsidRDefault="00701C14">
      <w:pPr>
        <w:spacing w:line="360" w:lineRule="auto"/>
        <w:jc w:val="both"/>
        <w:rPr>
          <w:sz w:val="24"/>
          <w:szCs w:val="24"/>
        </w:rPr>
      </w:pPr>
    </w:p>
    <w:p w14:paraId="7DD5A1E3" w14:textId="77777777" w:rsidR="00701C14" w:rsidRDefault="00701C14">
      <w:pPr>
        <w:spacing w:line="360" w:lineRule="auto"/>
        <w:jc w:val="both"/>
        <w:rPr>
          <w:b/>
          <w:sz w:val="32"/>
          <w:szCs w:val="32"/>
          <w:u w:val="single"/>
        </w:rPr>
      </w:pPr>
    </w:p>
    <w:p w14:paraId="07B0736F" w14:textId="77777777" w:rsidR="00701C14" w:rsidRDefault="00701C14">
      <w:pPr>
        <w:spacing w:line="360" w:lineRule="auto"/>
        <w:jc w:val="both"/>
        <w:rPr>
          <w:b/>
          <w:sz w:val="32"/>
          <w:szCs w:val="32"/>
          <w:u w:val="single"/>
        </w:rPr>
      </w:pPr>
    </w:p>
    <w:p w14:paraId="17492771" w14:textId="77777777" w:rsidR="00701C14" w:rsidRDefault="00701C14">
      <w:pPr>
        <w:spacing w:line="360" w:lineRule="auto"/>
        <w:jc w:val="both"/>
        <w:rPr>
          <w:b/>
          <w:sz w:val="32"/>
          <w:szCs w:val="32"/>
          <w:u w:val="single"/>
        </w:rPr>
      </w:pPr>
    </w:p>
    <w:p w14:paraId="6C7AE3C7" w14:textId="77777777" w:rsidR="00701C14" w:rsidRDefault="00701C14">
      <w:pPr>
        <w:spacing w:line="360" w:lineRule="auto"/>
        <w:jc w:val="both"/>
        <w:rPr>
          <w:b/>
          <w:sz w:val="32"/>
          <w:szCs w:val="32"/>
          <w:u w:val="single"/>
        </w:rPr>
      </w:pPr>
    </w:p>
    <w:p w14:paraId="41813F4E" w14:textId="77777777" w:rsidR="00701C14" w:rsidRDefault="00701C14">
      <w:pPr>
        <w:spacing w:line="360" w:lineRule="auto"/>
        <w:jc w:val="both"/>
        <w:rPr>
          <w:b/>
          <w:sz w:val="32"/>
          <w:szCs w:val="32"/>
          <w:u w:val="single"/>
        </w:rPr>
      </w:pPr>
    </w:p>
    <w:p w14:paraId="1666707A" w14:textId="77777777" w:rsidR="00701C14" w:rsidRDefault="00701C14">
      <w:pPr>
        <w:spacing w:line="360" w:lineRule="auto"/>
        <w:jc w:val="both"/>
        <w:rPr>
          <w:b/>
          <w:sz w:val="32"/>
          <w:szCs w:val="32"/>
          <w:u w:val="single"/>
        </w:rPr>
      </w:pPr>
    </w:p>
    <w:p w14:paraId="72F5A354" w14:textId="77777777" w:rsidR="00701C14" w:rsidRDefault="00701C14">
      <w:pPr>
        <w:spacing w:line="360" w:lineRule="auto"/>
        <w:jc w:val="both"/>
        <w:rPr>
          <w:b/>
          <w:sz w:val="32"/>
          <w:szCs w:val="32"/>
          <w:u w:val="single"/>
        </w:rPr>
      </w:pPr>
    </w:p>
    <w:p w14:paraId="5487B165" w14:textId="77777777" w:rsidR="00701C14" w:rsidRDefault="00701C14">
      <w:pPr>
        <w:spacing w:line="360" w:lineRule="auto"/>
        <w:jc w:val="both"/>
        <w:rPr>
          <w:b/>
          <w:sz w:val="32"/>
          <w:szCs w:val="32"/>
          <w:u w:val="single"/>
        </w:rPr>
      </w:pPr>
    </w:p>
    <w:p w14:paraId="74AD4E79" w14:textId="77777777" w:rsidR="00701C14" w:rsidRDefault="00701C14">
      <w:pPr>
        <w:spacing w:line="360" w:lineRule="auto"/>
        <w:jc w:val="both"/>
        <w:rPr>
          <w:b/>
          <w:sz w:val="32"/>
          <w:szCs w:val="32"/>
          <w:u w:val="single"/>
        </w:rPr>
      </w:pPr>
    </w:p>
    <w:p w14:paraId="37A86F8B" w14:textId="77777777" w:rsidR="00701C14" w:rsidRDefault="00701C14">
      <w:pPr>
        <w:spacing w:line="360" w:lineRule="auto"/>
        <w:jc w:val="both"/>
        <w:rPr>
          <w:b/>
          <w:sz w:val="32"/>
          <w:szCs w:val="32"/>
          <w:u w:val="single"/>
        </w:rPr>
      </w:pPr>
    </w:p>
    <w:p w14:paraId="53CBFD70" w14:textId="77777777" w:rsidR="00701C14" w:rsidRDefault="00701C14">
      <w:pPr>
        <w:spacing w:line="360" w:lineRule="auto"/>
        <w:jc w:val="both"/>
        <w:rPr>
          <w:b/>
          <w:sz w:val="32"/>
          <w:szCs w:val="32"/>
          <w:u w:val="single"/>
        </w:rPr>
      </w:pPr>
    </w:p>
    <w:p w14:paraId="53C698A3" w14:textId="77777777" w:rsidR="00701C14" w:rsidRDefault="00701C14">
      <w:pPr>
        <w:spacing w:line="360" w:lineRule="auto"/>
        <w:jc w:val="both"/>
        <w:rPr>
          <w:b/>
          <w:sz w:val="32"/>
          <w:szCs w:val="32"/>
          <w:u w:val="single"/>
        </w:rPr>
      </w:pPr>
    </w:p>
    <w:p w14:paraId="04DA9516" w14:textId="77777777" w:rsidR="00701C14" w:rsidRDefault="00144857">
      <w:pPr>
        <w:spacing w:line="360" w:lineRule="auto"/>
        <w:jc w:val="both"/>
        <w:rPr>
          <w:b/>
          <w:sz w:val="24"/>
          <w:szCs w:val="24"/>
          <w:u w:val="single"/>
        </w:rPr>
      </w:pPr>
      <w:r>
        <w:lastRenderedPageBreak/>
        <w:t>La simulación realizada nos muestra la siguiente gráfica, donde se puede apreciar, que los valores dados entre lo c</w:t>
      </w:r>
      <w:r>
        <w:t>alculado mediante planilla de cálculos y lo obtenido mediante la simulación coinciden.</w:t>
      </w:r>
    </w:p>
    <w:p w14:paraId="509627BC" w14:textId="77777777" w:rsidR="00701C14" w:rsidRDefault="00144857">
      <w:pPr>
        <w:spacing w:line="360" w:lineRule="auto"/>
        <w:jc w:val="both"/>
        <w:rPr>
          <w:b/>
          <w:sz w:val="32"/>
          <w:szCs w:val="32"/>
          <w:u w:val="single"/>
        </w:rPr>
      </w:pPr>
      <w:r>
        <w:rPr>
          <w:noProof/>
        </w:rPr>
        <w:drawing>
          <wp:anchor distT="114300" distB="114300" distL="114300" distR="114300" simplePos="0" relativeHeight="251666432" behindDoc="0" locked="0" layoutInCell="1" hidden="0" allowOverlap="1" wp14:anchorId="51048249" wp14:editId="3506F8F8">
            <wp:simplePos x="0" y="0"/>
            <wp:positionH relativeFrom="column">
              <wp:posOffset>974725</wp:posOffset>
            </wp:positionH>
            <wp:positionV relativeFrom="paragraph">
              <wp:posOffset>136525</wp:posOffset>
            </wp:positionV>
            <wp:extent cx="3571875" cy="3009900"/>
            <wp:effectExtent l="12700" t="12700" r="12700" b="12700"/>
            <wp:wrapNone/>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571875" cy="3009900"/>
                    </a:xfrm>
                    <a:prstGeom prst="rect">
                      <a:avLst/>
                    </a:prstGeom>
                    <a:ln w="12700">
                      <a:solidFill>
                        <a:srgbClr val="000000"/>
                      </a:solidFill>
                      <a:prstDash val="solid"/>
                    </a:ln>
                  </pic:spPr>
                </pic:pic>
              </a:graphicData>
            </a:graphic>
          </wp:anchor>
        </w:drawing>
      </w:r>
    </w:p>
    <w:p w14:paraId="2B7F40B9" w14:textId="77777777" w:rsidR="00701C14" w:rsidRDefault="00701C14">
      <w:pPr>
        <w:spacing w:line="360" w:lineRule="auto"/>
        <w:jc w:val="both"/>
        <w:rPr>
          <w:b/>
          <w:sz w:val="32"/>
          <w:szCs w:val="32"/>
          <w:u w:val="single"/>
        </w:rPr>
      </w:pPr>
    </w:p>
    <w:p w14:paraId="4BE2C27D" w14:textId="77777777" w:rsidR="00701C14" w:rsidRDefault="00701C14">
      <w:pPr>
        <w:spacing w:line="360" w:lineRule="auto"/>
        <w:jc w:val="both"/>
        <w:rPr>
          <w:b/>
          <w:sz w:val="32"/>
          <w:szCs w:val="32"/>
          <w:u w:val="single"/>
        </w:rPr>
      </w:pPr>
    </w:p>
    <w:p w14:paraId="554C019C" w14:textId="77777777" w:rsidR="00701C14" w:rsidRDefault="00701C14">
      <w:pPr>
        <w:spacing w:line="360" w:lineRule="auto"/>
        <w:jc w:val="both"/>
        <w:rPr>
          <w:b/>
          <w:sz w:val="32"/>
          <w:szCs w:val="32"/>
          <w:u w:val="single"/>
        </w:rPr>
      </w:pPr>
    </w:p>
    <w:p w14:paraId="5FE6B375" w14:textId="77777777" w:rsidR="00701C14" w:rsidRDefault="00701C14">
      <w:pPr>
        <w:spacing w:line="360" w:lineRule="auto"/>
        <w:jc w:val="both"/>
        <w:rPr>
          <w:b/>
          <w:sz w:val="32"/>
          <w:szCs w:val="32"/>
          <w:u w:val="single"/>
        </w:rPr>
      </w:pPr>
    </w:p>
    <w:p w14:paraId="307F7E06" w14:textId="77777777" w:rsidR="00701C14" w:rsidRDefault="00701C14">
      <w:pPr>
        <w:spacing w:line="360" w:lineRule="auto"/>
        <w:jc w:val="both"/>
        <w:rPr>
          <w:b/>
          <w:sz w:val="32"/>
          <w:szCs w:val="32"/>
          <w:u w:val="single"/>
        </w:rPr>
      </w:pPr>
    </w:p>
    <w:p w14:paraId="261282F3" w14:textId="77777777" w:rsidR="00701C14" w:rsidRDefault="00701C14">
      <w:pPr>
        <w:spacing w:line="360" w:lineRule="auto"/>
        <w:jc w:val="both"/>
        <w:rPr>
          <w:b/>
          <w:sz w:val="32"/>
          <w:szCs w:val="32"/>
          <w:u w:val="single"/>
        </w:rPr>
      </w:pPr>
    </w:p>
    <w:p w14:paraId="2F3664CB" w14:textId="77777777" w:rsidR="00701C14" w:rsidRDefault="00701C14">
      <w:pPr>
        <w:spacing w:line="360" w:lineRule="auto"/>
        <w:jc w:val="both"/>
        <w:rPr>
          <w:b/>
          <w:sz w:val="32"/>
          <w:szCs w:val="32"/>
          <w:u w:val="single"/>
        </w:rPr>
      </w:pPr>
    </w:p>
    <w:p w14:paraId="54C58248" w14:textId="77777777" w:rsidR="00701C14" w:rsidRDefault="00701C14">
      <w:pPr>
        <w:spacing w:line="360" w:lineRule="auto"/>
        <w:jc w:val="both"/>
        <w:rPr>
          <w:b/>
          <w:sz w:val="32"/>
          <w:szCs w:val="32"/>
          <w:u w:val="single"/>
        </w:rPr>
      </w:pPr>
    </w:p>
    <w:p w14:paraId="3823E963" w14:textId="77777777" w:rsidR="00701C14" w:rsidRDefault="00701C14">
      <w:pPr>
        <w:spacing w:line="360" w:lineRule="auto"/>
        <w:jc w:val="both"/>
        <w:rPr>
          <w:b/>
          <w:sz w:val="32"/>
          <w:szCs w:val="32"/>
          <w:u w:val="single"/>
        </w:rPr>
      </w:pPr>
    </w:p>
    <w:p w14:paraId="54BD3DA6" w14:textId="77777777" w:rsidR="00701C14" w:rsidRDefault="00144857">
      <w:pPr>
        <w:spacing w:line="360" w:lineRule="auto"/>
        <w:jc w:val="both"/>
        <w:rPr>
          <w:sz w:val="24"/>
          <w:szCs w:val="24"/>
        </w:rPr>
      </w:pPr>
      <w:r>
        <w:rPr>
          <w:b/>
          <w:sz w:val="32"/>
          <w:szCs w:val="32"/>
          <w:u w:val="single"/>
        </w:rPr>
        <w:t>Ejemplos de Aplicación</w:t>
      </w:r>
    </w:p>
    <w:p w14:paraId="7AF2FC77" w14:textId="77777777" w:rsidR="00701C14" w:rsidRDefault="00144857">
      <w:pPr>
        <w:spacing w:after="200" w:line="360" w:lineRule="auto"/>
        <w:jc w:val="both"/>
        <w:rPr>
          <w:sz w:val="24"/>
          <w:szCs w:val="24"/>
        </w:rPr>
      </w:pPr>
      <w:r>
        <w:rPr>
          <w:sz w:val="24"/>
          <w:szCs w:val="24"/>
        </w:rPr>
        <w:t>Resonancia es el fenómeno que tiene lugar cuando en un circuito de corriente alterna, la inductancia y la capacitancia  adquieren el mismo valor. Cuando se produce resonancia en un circuito, la intensidad alcanza el máximo valor; y, además, esta intensidad</w:t>
      </w:r>
      <w:r>
        <w:rPr>
          <w:sz w:val="24"/>
          <w:szCs w:val="24"/>
        </w:rPr>
        <w:t xml:space="preserve"> está en concordancia de fase con la fuerza electromotriz, ya que el cociente E/R es un número real. Es de interés considerar que la resonancia únicamente se consigue cuando la frecuencia de la corriente alcanza un valor característico desapareciendo en el</w:t>
      </w:r>
      <w:r>
        <w:rPr>
          <w:sz w:val="24"/>
          <w:szCs w:val="24"/>
        </w:rPr>
        <w:t xml:space="preserve"> momento que este varía.</w:t>
      </w:r>
    </w:p>
    <w:p w14:paraId="56CC6866" w14:textId="77777777" w:rsidR="00701C14" w:rsidRDefault="00144857">
      <w:pPr>
        <w:spacing w:after="200" w:line="360" w:lineRule="auto"/>
        <w:jc w:val="both"/>
        <w:rPr>
          <w:sz w:val="24"/>
          <w:szCs w:val="24"/>
        </w:rPr>
      </w:pPr>
      <w:r>
        <w:rPr>
          <w:sz w:val="24"/>
          <w:szCs w:val="24"/>
        </w:rPr>
        <w:t>Una  de las principales aplicaciones prácticas del fenómeno de resonancia es el circuito de sintonización de un receptor de radio. Este circuito posee un condensador de capacidad variable, mediante el cual se puede modificar la cap</w:t>
      </w:r>
      <w:r>
        <w:rPr>
          <w:sz w:val="24"/>
          <w:szCs w:val="24"/>
        </w:rPr>
        <w:t>acitancia: para cada posición del condensador, el aparato usa únicamente aquella corriente de antena cuya frecuencia es la adecuada para poner en resonancia el circuito, permaneciendo inaudibles todas las demás frecuencias que recibe la antena.</w:t>
      </w:r>
    </w:p>
    <w:p w14:paraId="7ACE04F7" w14:textId="77777777" w:rsidR="00701C14" w:rsidRDefault="00144857">
      <w:pPr>
        <w:spacing w:before="200" w:line="360" w:lineRule="auto"/>
        <w:jc w:val="both"/>
        <w:rPr>
          <w:sz w:val="24"/>
          <w:szCs w:val="24"/>
        </w:rPr>
      </w:pPr>
      <w:r>
        <w:rPr>
          <w:sz w:val="24"/>
          <w:szCs w:val="24"/>
        </w:rPr>
        <w:t>Otra de las</w:t>
      </w:r>
      <w:r>
        <w:rPr>
          <w:sz w:val="24"/>
          <w:szCs w:val="24"/>
        </w:rPr>
        <w:t xml:space="preserve"> principales aplicaciones prácticas consiste, por ejemplo, cuando se escucha música y se quiere incrementar unos tonos o reducir otros, se hace uso del </w:t>
      </w:r>
      <w:r>
        <w:rPr>
          <w:sz w:val="24"/>
          <w:szCs w:val="24"/>
        </w:rPr>
        <w:lastRenderedPageBreak/>
        <w:t>ecualizador. El sonido es una señal senoidal y la frecuencia de la señal determina el tono con que se es</w:t>
      </w:r>
      <w:r>
        <w:rPr>
          <w:sz w:val="24"/>
          <w:szCs w:val="24"/>
        </w:rPr>
        <w:t>cucha. Así las notas bajas se corresponden con frecuencias bajas. El altavoz emite un sonido de frecuencia igual a la de la corriente alterna que lo está activando. El ecualizador permite modificar la impedancia del circuito de tal forma que se puede dismi</w:t>
      </w:r>
      <w:r>
        <w:rPr>
          <w:sz w:val="24"/>
          <w:szCs w:val="24"/>
        </w:rPr>
        <w:t>nuir la amplitud de algunas frecuencias sin modificar las otras. De esta forma se realiza una selección del tono con que se escucha la música.</w:t>
      </w:r>
    </w:p>
    <w:p w14:paraId="4CA177DB" w14:textId="77777777" w:rsidR="00701C14" w:rsidRDefault="00144857">
      <w:pPr>
        <w:spacing w:before="200" w:line="360" w:lineRule="auto"/>
        <w:jc w:val="both"/>
        <w:rPr>
          <w:sz w:val="26"/>
          <w:szCs w:val="26"/>
        </w:rPr>
      </w:pPr>
      <w:r>
        <w:rPr>
          <w:sz w:val="24"/>
          <w:szCs w:val="24"/>
        </w:rPr>
        <w:t xml:space="preserve">En otras ocasiones se tiene una señal acompañada con ruidos o perturbaciones no deseadas. En la medida que estos </w:t>
      </w:r>
      <w:r>
        <w:rPr>
          <w:sz w:val="24"/>
          <w:szCs w:val="24"/>
        </w:rPr>
        <w:t>ruidos se correspondan con señales de mayor o menor frecuencia que la señal deseada, se puede diseñar circuitos selectivos que eliminen o reduzcan la perturbación, sin afectar de una forma manifiesta la señal buscada. Al circuito en cuestión se denomina fi</w:t>
      </w:r>
      <w:r>
        <w:rPr>
          <w:sz w:val="24"/>
          <w:szCs w:val="24"/>
        </w:rPr>
        <w:t>ltro. En la práctica los circuitos que realizan esta función de filtrado suelen ser filtros activos RC cuyos componentes son resistencias, condensadores y amplificadores operacionales y que excluyen el uso de inductancias dado que son voluminosas, pesadas,</w:t>
      </w:r>
      <w:r>
        <w:rPr>
          <w:sz w:val="24"/>
          <w:szCs w:val="24"/>
        </w:rPr>
        <w:t xml:space="preserve"> no lineales y engendran campos magnéticos parásitos.</w:t>
      </w:r>
    </w:p>
    <w:p w14:paraId="697FFDC6" w14:textId="77777777" w:rsidR="00701C14" w:rsidRDefault="00144857">
      <w:pPr>
        <w:spacing w:before="200" w:after="200" w:line="360" w:lineRule="auto"/>
        <w:jc w:val="both"/>
        <w:rPr>
          <w:sz w:val="24"/>
          <w:szCs w:val="24"/>
        </w:rPr>
      </w:pPr>
      <w:r>
        <w:rPr>
          <w:sz w:val="24"/>
          <w:szCs w:val="24"/>
        </w:rPr>
        <w:t xml:space="preserve"> </w:t>
      </w:r>
    </w:p>
    <w:p w14:paraId="6E378060" w14:textId="77777777" w:rsidR="00701C14" w:rsidRDefault="00144857">
      <w:pPr>
        <w:spacing w:before="200" w:line="360" w:lineRule="auto"/>
        <w:jc w:val="both"/>
        <w:rPr>
          <w:b/>
          <w:sz w:val="32"/>
          <w:szCs w:val="32"/>
          <w:u w:val="single"/>
        </w:rPr>
      </w:pPr>
      <w:r>
        <w:rPr>
          <w:b/>
          <w:sz w:val="32"/>
          <w:szCs w:val="32"/>
          <w:u w:val="single"/>
        </w:rPr>
        <w:t>Conclusión</w:t>
      </w:r>
    </w:p>
    <w:p w14:paraId="6244CED8" w14:textId="77777777" w:rsidR="00701C14" w:rsidRDefault="00144857">
      <w:pPr>
        <w:spacing w:before="200" w:after="200" w:line="360" w:lineRule="auto"/>
        <w:jc w:val="both"/>
        <w:rPr>
          <w:sz w:val="24"/>
          <w:szCs w:val="24"/>
        </w:rPr>
      </w:pPr>
      <w:r>
        <w:rPr>
          <w:sz w:val="24"/>
          <w:szCs w:val="24"/>
        </w:rPr>
        <w:t xml:space="preserve">Como conclusión, podemos establecer que a través de fórmulas y experiencias con simuladores, pudimos obtener la frecuencia de resonancia, la cual se produce cuando la impedancia inductiva </w:t>
      </w:r>
      <w:r>
        <w:rPr>
          <w:sz w:val="24"/>
          <w:szCs w:val="24"/>
        </w:rPr>
        <w:t>es igual a la impedancia capacitiva, lo que lleva a una impedancia mínima.</w:t>
      </w:r>
    </w:p>
    <w:p w14:paraId="04C02AEF" w14:textId="77777777" w:rsidR="00701C14" w:rsidRDefault="00144857">
      <w:pPr>
        <w:spacing w:after="200" w:line="360" w:lineRule="auto"/>
        <w:jc w:val="both"/>
        <w:rPr>
          <w:sz w:val="24"/>
          <w:szCs w:val="24"/>
        </w:rPr>
      </w:pPr>
      <w:r>
        <w:rPr>
          <w:sz w:val="24"/>
          <w:szCs w:val="24"/>
        </w:rPr>
        <w:t>También, mediante el cálculo de la intensidad de corriente a partir de las distintas frecuencias, pudimos obtener su relación empleando un gráfico en Excel. El mismo fue verific</w:t>
      </w:r>
      <w:r>
        <w:rPr>
          <w:sz w:val="24"/>
          <w:szCs w:val="24"/>
        </w:rPr>
        <w:t>ado a través de un simulador, y además pudimos relacionar los conceptos anteriormente mencionados con un ejemplo en la vida cotidiana, la radio. De esta manera, se pudieron reforzar nuestros conocimientos teóricos sobre circuitos RLC de corriente altern</w:t>
      </w:r>
      <w:r>
        <w:rPr>
          <w:sz w:val="24"/>
          <w:szCs w:val="24"/>
        </w:rPr>
        <w:t>a.</w:t>
      </w:r>
    </w:p>
    <w:p w14:paraId="5B3BCCF8" w14:textId="77777777" w:rsidR="00701C14" w:rsidRDefault="00144857">
      <w:pPr>
        <w:spacing w:line="360" w:lineRule="auto"/>
        <w:jc w:val="both"/>
        <w:rPr>
          <w:b/>
          <w:sz w:val="32"/>
          <w:szCs w:val="32"/>
          <w:u w:val="single"/>
        </w:rPr>
      </w:pPr>
      <w:r>
        <w:rPr>
          <w:b/>
          <w:sz w:val="32"/>
          <w:szCs w:val="32"/>
          <w:u w:val="single"/>
        </w:rPr>
        <w:t>Bibliografía</w:t>
      </w:r>
    </w:p>
    <w:p w14:paraId="20331E23" w14:textId="77777777" w:rsidR="00701C14" w:rsidRDefault="00144857">
      <w:pPr>
        <w:numPr>
          <w:ilvl w:val="0"/>
          <w:numId w:val="1"/>
        </w:numPr>
        <w:spacing w:line="360" w:lineRule="auto"/>
        <w:jc w:val="both"/>
      </w:pPr>
      <w:hyperlink r:id="rId16">
        <w:r>
          <w:rPr>
            <w:color w:val="1155CC"/>
            <w:u w:val="single"/>
          </w:rPr>
          <w:t>https://blog.utp.edu.co/circuitosii457/files/2015/10/Respuesta_en_frecuencia.pdf</w:t>
        </w:r>
      </w:hyperlink>
    </w:p>
    <w:p w14:paraId="6417E899" w14:textId="77777777" w:rsidR="00701C14" w:rsidRDefault="00144857">
      <w:pPr>
        <w:numPr>
          <w:ilvl w:val="0"/>
          <w:numId w:val="1"/>
        </w:numPr>
        <w:spacing w:line="360" w:lineRule="auto"/>
        <w:jc w:val="both"/>
        <w:rPr>
          <w:sz w:val="24"/>
          <w:szCs w:val="24"/>
        </w:rPr>
      </w:pPr>
      <w:hyperlink r:id="rId17">
        <w:r>
          <w:rPr>
            <w:color w:val="1155CC"/>
            <w:sz w:val="24"/>
            <w:szCs w:val="24"/>
            <w:u w:val="single"/>
          </w:rPr>
          <w:t>https://www.fceia.unr.edu.ar/tci/utiles/Apuntes/Cap11-2013%20Res%20de%20fase.pdf</w:t>
        </w:r>
      </w:hyperlink>
      <w:r>
        <w:rPr>
          <w:sz w:val="24"/>
          <w:szCs w:val="24"/>
        </w:rPr>
        <w:t xml:space="preserve"> </w:t>
      </w:r>
    </w:p>
    <w:p w14:paraId="04432527" w14:textId="77777777" w:rsidR="00701C14" w:rsidRDefault="00144857">
      <w:pPr>
        <w:numPr>
          <w:ilvl w:val="0"/>
          <w:numId w:val="1"/>
        </w:numPr>
        <w:spacing w:line="360" w:lineRule="auto"/>
        <w:jc w:val="both"/>
        <w:rPr>
          <w:sz w:val="24"/>
          <w:szCs w:val="24"/>
        </w:rPr>
      </w:pPr>
      <w:hyperlink r:id="rId18">
        <w:r>
          <w:rPr>
            <w:color w:val="1155CC"/>
            <w:sz w:val="24"/>
            <w:szCs w:val="24"/>
            <w:u w:val="single"/>
          </w:rPr>
          <w:t>https://dademuch.com/2020/01/12/respuesta-en-frecuencia/</w:t>
        </w:r>
      </w:hyperlink>
      <w:r>
        <w:rPr>
          <w:sz w:val="24"/>
          <w:szCs w:val="24"/>
        </w:rPr>
        <w:t xml:space="preserve"> </w:t>
      </w:r>
    </w:p>
    <w:p w14:paraId="1EF50E67" w14:textId="77777777" w:rsidR="00701C14" w:rsidRDefault="00144857">
      <w:pPr>
        <w:numPr>
          <w:ilvl w:val="0"/>
          <w:numId w:val="1"/>
        </w:numPr>
        <w:spacing w:line="360" w:lineRule="auto"/>
        <w:jc w:val="both"/>
        <w:rPr>
          <w:sz w:val="24"/>
          <w:szCs w:val="24"/>
        </w:rPr>
      </w:pPr>
      <w:hyperlink r:id="rId19" w:anchor="Tipos_de_resonancia">
        <w:r>
          <w:rPr>
            <w:color w:val="1155CC"/>
            <w:sz w:val="24"/>
            <w:szCs w:val="24"/>
            <w:u w:val="single"/>
          </w:rPr>
          <w:t>https://es.wikipedia.org/wiki/Resonanci</w:t>
        </w:r>
        <w:r>
          <w:rPr>
            <w:color w:val="1155CC"/>
            <w:sz w:val="24"/>
            <w:szCs w:val="24"/>
            <w:u w:val="single"/>
          </w:rPr>
          <w:t>a#Tipos_de_resonancia</w:t>
        </w:r>
      </w:hyperlink>
    </w:p>
    <w:p w14:paraId="3A3658F7" w14:textId="77777777" w:rsidR="00701C14" w:rsidRDefault="00144857">
      <w:pPr>
        <w:numPr>
          <w:ilvl w:val="0"/>
          <w:numId w:val="1"/>
        </w:numPr>
        <w:spacing w:line="360" w:lineRule="auto"/>
        <w:jc w:val="both"/>
        <w:rPr>
          <w:sz w:val="24"/>
          <w:szCs w:val="24"/>
        </w:rPr>
      </w:pPr>
      <w:hyperlink r:id="rId20">
        <w:r>
          <w:rPr>
            <w:color w:val="1155CC"/>
            <w:sz w:val="24"/>
            <w:szCs w:val="24"/>
            <w:u w:val="single"/>
          </w:rPr>
          <w:t>https://fornieles.es/perturbaciones-electricas/resonancia-electrica-bateria-condensadores-y-armonicos/</w:t>
        </w:r>
      </w:hyperlink>
    </w:p>
    <w:p w14:paraId="51FFC383" w14:textId="77777777" w:rsidR="00701C14" w:rsidRDefault="00144857">
      <w:pPr>
        <w:numPr>
          <w:ilvl w:val="0"/>
          <w:numId w:val="1"/>
        </w:numPr>
        <w:spacing w:line="360" w:lineRule="auto"/>
        <w:jc w:val="both"/>
        <w:rPr>
          <w:sz w:val="24"/>
          <w:szCs w:val="24"/>
        </w:rPr>
      </w:pPr>
      <w:hyperlink r:id="rId21">
        <w:r>
          <w:rPr>
            <w:color w:val="1155CC"/>
            <w:sz w:val="24"/>
            <w:szCs w:val="24"/>
            <w:u w:val="single"/>
          </w:rPr>
          <w:t>https://celqusb.files.wordpress.com/2015/09/ii-11-resonancia-elc3a9ctrica.pdf</w:t>
        </w:r>
      </w:hyperlink>
    </w:p>
    <w:p w14:paraId="5BFC52E1" w14:textId="77777777" w:rsidR="00701C14" w:rsidRDefault="00144857">
      <w:pPr>
        <w:numPr>
          <w:ilvl w:val="0"/>
          <w:numId w:val="1"/>
        </w:numPr>
        <w:spacing w:line="360" w:lineRule="auto"/>
        <w:jc w:val="both"/>
        <w:rPr>
          <w:sz w:val="24"/>
          <w:szCs w:val="24"/>
        </w:rPr>
      </w:pPr>
      <w:hyperlink r:id="rId22">
        <w:r>
          <w:rPr>
            <w:color w:val="1155CC"/>
            <w:sz w:val="24"/>
            <w:szCs w:val="24"/>
            <w:u w:val="single"/>
          </w:rPr>
          <w:t>https://copro.com.ar/Res</w:t>
        </w:r>
        <w:r>
          <w:rPr>
            <w:color w:val="1155CC"/>
            <w:sz w:val="24"/>
            <w:szCs w:val="24"/>
            <w:u w:val="single"/>
          </w:rPr>
          <w:t>onancia_electrica.html</w:t>
        </w:r>
      </w:hyperlink>
    </w:p>
    <w:p w14:paraId="7A0456DB" w14:textId="77777777" w:rsidR="00701C14" w:rsidRDefault="00144857">
      <w:pPr>
        <w:numPr>
          <w:ilvl w:val="0"/>
          <w:numId w:val="1"/>
        </w:numPr>
        <w:spacing w:line="360" w:lineRule="auto"/>
        <w:jc w:val="both"/>
        <w:rPr>
          <w:sz w:val="24"/>
          <w:szCs w:val="24"/>
        </w:rPr>
      </w:pPr>
      <w:hyperlink r:id="rId23">
        <w:r>
          <w:rPr>
            <w:color w:val="1155CC"/>
            <w:sz w:val="24"/>
            <w:szCs w:val="24"/>
            <w:u w:val="single"/>
          </w:rPr>
          <w:t>http://hyperphysics.phy-astr.gsu.edu/hbasees/electric/serres.html</w:t>
        </w:r>
      </w:hyperlink>
    </w:p>
    <w:p w14:paraId="1384F697" w14:textId="77777777" w:rsidR="00701C14" w:rsidRDefault="00144857">
      <w:pPr>
        <w:numPr>
          <w:ilvl w:val="0"/>
          <w:numId w:val="1"/>
        </w:numPr>
        <w:spacing w:line="360" w:lineRule="auto"/>
        <w:jc w:val="both"/>
        <w:rPr>
          <w:sz w:val="24"/>
          <w:szCs w:val="24"/>
        </w:rPr>
      </w:pPr>
      <w:hyperlink r:id="rId24">
        <w:r>
          <w:rPr>
            <w:color w:val="1155CC"/>
            <w:sz w:val="24"/>
            <w:szCs w:val="24"/>
            <w:u w:val="single"/>
          </w:rPr>
          <w:t>https://newtravelers.ru/es/bluetooth/elektricheskii-rezonans-primenenie-rezonans-v-elektricheskoi-cepi.html</w:t>
        </w:r>
      </w:hyperlink>
    </w:p>
    <w:p w14:paraId="6EF4A90A" w14:textId="77777777" w:rsidR="00701C14" w:rsidRDefault="00144857">
      <w:pPr>
        <w:numPr>
          <w:ilvl w:val="0"/>
          <w:numId w:val="1"/>
        </w:numPr>
        <w:spacing w:line="360" w:lineRule="auto"/>
        <w:jc w:val="both"/>
        <w:rPr>
          <w:sz w:val="24"/>
          <w:szCs w:val="24"/>
        </w:rPr>
      </w:pPr>
      <w:hyperlink r:id="rId25">
        <w:r>
          <w:rPr>
            <w:color w:val="1155CC"/>
            <w:sz w:val="24"/>
            <w:szCs w:val="24"/>
            <w:u w:val="single"/>
          </w:rPr>
          <w:t>http://www.electronicasi.com/ensenanzas/electronica-elemental/electronica-basica/resonancia/</w:t>
        </w:r>
      </w:hyperlink>
    </w:p>
    <w:p w14:paraId="3B05C896" w14:textId="77777777" w:rsidR="00701C14" w:rsidRDefault="00144857">
      <w:pPr>
        <w:numPr>
          <w:ilvl w:val="0"/>
          <w:numId w:val="1"/>
        </w:numPr>
        <w:spacing w:line="360" w:lineRule="auto"/>
        <w:jc w:val="both"/>
        <w:rPr>
          <w:sz w:val="24"/>
          <w:szCs w:val="24"/>
        </w:rPr>
      </w:pPr>
      <w:hyperlink r:id="rId26">
        <w:r>
          <w:rPr>
            <w:color w:val="1155CC"/>
            <w:sz w:val="24"/>
            <w:szCs w:val="24"/>
            <w:u w:val="single"/>
          </w:rPr>
          <w:t>http://personales.upv.es/jogomez/labvir/practicas/pr6fi.htm</w:t>
        </w:r>
      </w:hyperlink>
    </w:p>
    <w:p w14:paraId="67ED0851" w14:textId="77777777" w:rsidR="00701C14" w:rsidRDefault="00144857">
      <w:pPr>
        <w:numPr>
          <w:ilvl w:val="0"/>
          <w:numId w:val="1"/>
        </w:numPr>
        <w:shd w:val="clear" w:color="auto" w:fill="FFFFFF"/>
        <w:spacing w:line="360" w:lineRule="auto"/>
        <w:jc w:val="both"/>
        <w:rPr>
          <w:sz w:val="24"/>
          <w:szCs w:val="24"/>
        </w:rPr>
      </w:pPr>
      <w:r>
        <w:rPr>
          <w:color w:val="1155CC"/>
          <w:sz w:val="24"/>
          <w:szCs w:val="24"/>
        </w:rPr>
        <w:t>https://www.fceia.unr.edu.ar/tci/utiles/Apuntes/Cap11-2013%20Res%20de%20fase. pdf</w:t>
      </w:r>
    </w:p>
    <w:p w14:paraId="0B6505DD" w14:textId="77777777" w:rsidR="00701C14" w:rsidRDefault="00144857">
      <w:pPr>
        <w:numPr>
          <w:ilvl w:val="0"/>
          <w:numId w:val="1"/>
        </w:numPr>
        <w:shd w:val="clear" w:color="auto" w:fill="FFFFFF"/>
        <w:spacing w:line="360" w:lineRule="auto"/>
        <w:jc w:val="both"/>
        <w:rPr>
          <w:sz w:val="24"/>
          <w:szCs w:val="24"/>
        </w:rPr>
      </w:pPr>
      <w:hyperlink r:id="rId27">
        <w:r>
          <w:rPr>
            <w:color w:val="1155CC"/>
            <w:sz w:val="24"/>
            <w:szCs w:val="24"/>
            <w:u w:val="single"/>
          </w:rPr>
          <w:t>https://blog.utp.edu.co/circuitosii457/files/2015/10/Respuesta_en_frecuenc</w:t>
        </w:r>
        <w:r>
          <w:rPr>
            <w:color w:val="1155CC"/>
            <w:sz w:val="24"/>
            <w:szCs w:val="24"/>
            <w:u w:val="single"/>
          </w:rPr>
          <w:t>ia.pdf</w:t>
        </w:r>
      </w:hyperlink>
    </w:p>
    <w:p w14:paraId="3D9E9B1E" w14:textId="77777777" w:rsidR="00701C14" w:rsidRDefault="00144857">
      <w:pPr>
        <w:numPr>
          <w:ilvl w:val="0"/>
          <w:numId w:val="1"/>
        </w:numPr>
        <w:shd w:val="clear" w:color="auto" w:fill="FFFFFF"/>
        <w:spacing w:line="360" w:lineRule="auto"/>
        <w:jc w:val="both"/>
        <w:rPr>
          <w:sz w:val="24"/>
          <w:szCs w:val="24"/>
        </w:rPr>
      </w:pPr>
      <w:hyperlink r:id="rId28">
        <w:r>
          <w:rPr>
            <w:color w:val="1155CC"/>
            <w:sz w:val="24"/>
            <w:szCs w:val="24"/>
            <w:u w:val="single"/>
          </w:rPr>
          <w:t>https://www.uv.es/soriae/tema_4_pds.pdf</w:t>
        </w:r>
      </w:hyperlink>
    </w:p>
    <w:p w14:paraId="08B1B1B5" w14:textId="77777777" w:rsidR="00701C14" w:rsidRDefault="00144857">
      <w:pPr>
        <w:numPr>
          <w:ilvl w:val="0"/>
          <w:numId w:val="1"/>
        </w:numPr>
        <w:shd w:val="clear" w:color="auto" w:fill="FFFFFF"/>
        <w:spacing w:line="360" w:lineRule="auto"/>
        <w:jc w:val="both"/>
        <w:rPr>
          <w:sz w:val="24"/>
          <w:szCs w:val="24"/>
        </w:rPr>
      </w:pPr>
      <w:hyperlink r:id="rId29">
        <w:r>
          <w:rPr>
            <w:color w:val="1155CC"/>
            <w:sz w:val="24"/>
            <w:szCs w:val="24"/>
            <w:u w:val="single"/>
          </w:rPr>
          <w:t>http://www.intuitor.com/resonance/swings.html</w:t>
        </w:r>
      </w:hyperlink>
    </w:p>
    <w:p w14:paraId="23FB1E22" w14:textId="77777777" w:rsidR="00701C14" w:rsidRDefault="00144857">
      <w:pPr>
        <w:numPr>
          <w:ilvl w:val="0"/>
          <w:numId w:val="1"/>
        </w:numPr>
        <w:shd w:val="clear" w:color="auto" w:fill="FFFFFF"/>
        <w:spacing w:line="360" w:lineRule="auto"/>
        <w:jc w:val="both"/>
        <w:rPr>
          <w:sz w:val="24"/>
          <w:szCs w:val="24"/>
        </w:rPr>
      </w:pPr>
      <w:hyperlink r:id="rId30">
        <w:r>
          <w:rPr>
            <w:color w:val="1155CC"/>
            <w:sz w:val="24"/>
            <w:szCs w:val="24"/>
            <w:u w:val="single"/>
          </w:rPr>
          <w:t>https://www.electrical4u.com/resonance-in-series-rlc-circuit/</w:t>
        </w:r>
      </w:hyperlink>
    </w:p>
    <w:p w14:paraId="73BFCCB9" w14:textId="77777777" w:rsidR="00701C14" w:rsidRDefault="00144857">
      <w:pPr>
        <w:numPr>
          <w:ilvl w:val="0"/>
          <w:numId w:val="1"/>
        </w:numPr>
        <w:shd w:val="clear" w:color="auto" w:fill="FFFFFF"/>
        <w:spacing w:after="240" w:line="360" w:lineRule="auto"/>
        <w:jc w:val="both"/>
        <w:rPr>
          <w:sz w:val="24"/>
          <w:szCs w:val="24"/>
        </w:rPr>
      </w:pPr>
      <w:r>
        <w:rPr>
          <w:color w:val="1155CC"/>
          <w:sz w:val="24"/>
          <w:szCs w:val="24"/>
        </w:rPr>
        <w:t>https://alterna.aulamoisan.es/</w:t>
      </w:r>
    </w:p>
    <w:sectPr w:rsidR="00701C14">
      <w:headerReference w:type="default" r:id="rId31"/>
      <w:footerReference w:type="default" r:id="rId3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7CE35" w14:textId="77777777" w:rsidR="00144857" w:rsidRDefault="00144857">
      <w:pPr>
        <w:spacing w:line="240" w:lineRule="auto"/>
      </w:pPr>
      <w:r>
        <w:separator/>
      </w:r>
    </w:p>
  </w:endnote>
  <w:endnote w:type="continuationSeparator" w:id="0">
    <w:p w14:paraId="6075427E" w14:textId="77777777" w:rsidR="00144857" w:rsidRDefault="00144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94AD" w14:textId="18245F97" w:rsidR="00701C14" w:rsidRDefault="00144857">
    <w:pPr>
      <w:tabs>
        <w:tab w:val="center" w:pos="4680"/>
        <w:tab w:val="right" w:pos="9360"/>
      </w:tabs>
      <w:spacing w:line="240" w:lineRule="auto"/>
      <w:ind w:right="360"/>
    </w:pPr>
    <w:r>
      <w:rPr>
        <w:rFonts w:ascii="Times" w:eastAsia="Times" w:hAnsi="Times" w:cs="Times"/>
        <w:b/>
        <w:sz w:val="24"/>
        <w:szCs w:val="24"/>
      </w:rPr>
      <w:t xml:space="preserve">UTN </w:t>
    </w:r>
    <w:r>
      <w:rPr>
        <w:rFonts w:ascii="Times" w:eastAsia="Times" w:hAnsi="Times" w:cs="Times"/>
        <w:b/>
        <w:sz w:val="24"/>
        <w:szCs w:val="24"/>
      </w:rPr>
      <w:t xml:space="preserve">                                                                                                              </w:t>
    </w:r>
    <w:r>
      <w:rPr>
        <w:rFonts w:ascii="Times" w:eastAsia="Times" w:hAnsi="Times" w:cs="Times"/>
        <w:b/>
        <w:sz w:val="24"/>
        <w:szCs w:val="24"/>
      </w:rPr>
      <w:fldChar w:fldCharType="begin"/>
    </w:r>
    <w:r>
      <w:rPr>
        <w:rFonts w:ascii="Times" w:eastAsia="Times" w:hAnsi="Times" w:cs="Times"/>
        <w:b/>
        <w:sz w:val="24"/>
        <w:szCs w:val="24"/>
      </w:rPr>
      <w:instrText>PAGE</w:instrText>
    </w:r>
    <w:r>
      <w:rPr>
        <w:rFonts w:ascii="Times" w:eastAsia="Times" w:hAnsi="Times" w:cs="Times"/>
        <w:b/>
        <w:sz w:val="24"/>
        <w:szCs w:val="24"/>
      </w:rPr>
      <w:fldChar w:fldCharType="separate"/>
    </w:r>
    <w:r w:rsidR="00E91E17">
      <w:rPr>
        <w:rFonts w:ascii="Times" w:eastAsia="Times" w:hAnsi="Times" w:cs="Times"/>
        <w:b/>
        <w:noProof/>
        <w:sz w:val="24"/>
        <w:szCs w:val="24"/>
      </w:rPr>
      <w:t>1</w:t>
    </w:r>
    <w:r>
      <w:rPr>
        <w:rFonts w:ascii="Times" w:eastAsia="Times" w:hAnsi="Times" w:cs="Times"/>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5D5D0" w14:textId="77777777" w:rsidR="00144857" w:rsidRDefault="00144857">
      <w:pPr>
        <w:spacing w:line="240" w:lineRule="auto"/>
      </w:pPr>
      <w:r>
        <w:separator/>
      </w:r>
    </w:p>
  </w:footnote>
  <w:footnote w:type="continuationSeparator" w:id="0">
    <w:p w14:paraId="23455BB2" w14:textId="77777777" w:rsidR="00144857" w:rsidRDefault="001448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B173A" w14:textId="77777777" w:rsidR="00701C14" w:rsidRDefault="00144857">
    <w:pPr>
      <w:tabs>
        <w:tab w:val="center" w:pos="4680"/>
        <w:tab w:val="right" w:pos="9360"/>
      </w:tabs>
      <w:spacing w:line="240" w:lineRule="auto"/>
      <w:rPr>
        <w:rFonts w:ascii="Times" w:eastAsia="Times" w:hAnsi="Times" w:cs="Times"/>
        <w:b/>
        <w:sz w:val="24"/>
        <w:szCs w:val="24"/>
      </w:rPr>
    </w:pPr>
    <w:r>
      <w:rPr>
        <w:i/>
        <w:sz w:val="20"/>
        <w:szCs w:val="20"/>
      </w:rPr>
      <w:t xml:space="preserve">Trabajo Práctico de Laboratorio               </w:t>
    </w:r>
    <w:r>
      <w:rPr>
        <w:rFonts w:ascii="Times" w:eastAsia="Times" w:hAnsi="Times" w:cs="Times"/>
        <w:sz w:val="24"/>
        <w:szCs w:val="24"/>
      </w:rPr>
      <w:t xml:space="preserve">                                                                    </w:t>
    </w:r>
    <w:r>
      <w:rPr>
        <w:rFonts w:ascii="Times" w:eastAsia="Times" w:hAnsi="Times" w:cs="Times"/>
        <w:b/>
        <w:sz w:val="24"/>
        <w:szCs w:val="24"/>
      </w:rPr>
      <w:t>Física 2</w:t>
    </w:r>
  </w:p>
  <w:p w14:paraId="5D16DFD7" w14:textId="77777777" w:rsidR="00701C14" w:rsidRDefault="00701C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A2D40"/>
    <w:multiLevelType w:val="multilevel"/>
    <w:tmpl w:val="777C4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CB038A"/>
    <w:multiLevelType w:val="multilevel"/>
    <w:tmpl w:val="DE260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850A28"/>
    <w:multiLevelType w:val="multilevel"/>
    <w:tmpl w:val="BAF27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C14"/>
    <w:rsid w:val="00144857"/>
    <w:rsid w:val="00701C14"/>
    <w:rsid w:val="00E91E17"/>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02291EB9"/>
  <w15:docId w15:val="{62464624-A175-8149-81A4-88050ED9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Times New Roman" w:eastAsia="Times New Roman" w:hAnsi="Times New Roman" w:cs="Times New Roman"/>
      <w:sz w:val="20"/>
      <w:szCs w:val="20"/>
    </w:rPr>
    <w:tblPr>
      <w:tblStyleRowBandSize w:val="1"/>
      <w:tblStyleColBandSize w:val="1"/>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rPr>
      <w:rFonts w:ascii="Times New Roman" w:eastAsia="Times New Roman" w:hAnsi="Times New Roman" w:cs="Times New Roman"/>
      <w:sz w:val="20"/>
      <w:szCs w:val="20"/>
    </w:rPr>
    <w:tblPr>
      <w:tblStyleRowBandSize w:val="1"/>
      <w:tblStyleColBandSize w:val="1"/>
    </w:tblPr>
  </w:style>
  <w:style w:type="table" w:customStyle="1" w:styleId="a4">
    <w:basedOn w:val="TableNormal"/>
    <w:rPr>
      <w:rFonts w:ascii="Times New Roman" w:eastAsia="Times New Roman" w:hAnsi="Times New Roman" w:cs="Times New Roman"/>
      <w:sz w:val="20"/>
      <w:szCs w:val="20"/>
    </w:rPr>
    <w:tblPr>
      <w:tblStyleRowBandSize w:val="1"/>
      <w:tblStyleColBandSize w:val="1"/>
    </w:tblPr>
  </w:style>
  <w:style w:type="table" w:customStyle="1" w:styleId="a5">
    <w:basedOn w:val="TableNormal"/>
    <w:rPr>
      <w:rFonts w:ascii="Times New Roman" w:eastAsia="Times New Roman" w:hAnsi="Times New Roman" w:cs="Times New Roman"/>
      <w:sz w:val="20"/>
      <w:szCs w:val="20"/>
    </w:rPr>
    <w:tblPr>
      <w:tblStyleRowBandSize w:val="1"/>
      <w:tblStyleColBandSize w:val="1"/>
    </w:tblPr>
  </w:style>
  <w:style w:type="table" w:customStyle="1" w:styleId="a6">
    <w:basedOn w:val="TableNormal"/>
    <w:rPr>
      <w:rFonts w:ascii="Times New Roman" w:eastAsia="Times New Roman" w:hAnsi="Times New Roman" w:cs="Times New Roman"/>
      <w:sz w:val="20"/>
      <w:szCs w:val="20"/>
    </w:rPr>
    <w:tblPr>
      <w:tblStyleRowBandSize w:val="1"/>
      <w:tblStyleColBandSize w:val="1"/>
    </w:tblPr>
  </w:style>
  <w:style w:type="table" w:customStyle="1" w:styleId="a7">
    <w:basedOn w:val="TableNormal"/>
    <w:rPr>
      <w:rFonts w:ascii="Times New Roman" w:eastAsia="Times New Roman" w:hAnsi="Times New Roman" w:cs="Times New Roman"/>
      <w:sz w:val="20"/>
      <w:szCs w:val="20"/>
    </w:rPr>
    <w:tblPr>
      <w:tblStyleRowBandSize w:val="1"/>
      <w:tblStyleColBandSize w:val="1"/>
    </w:tblPr>
  </w:style>
  <w:style w:type="table" w:customStyle="1" w:styleId="a8">
    <w:basedOn w:val="TableNormal"/>
    <w:rPr>
      <w:rFonts w:ascii="Times New Roman" w:eastAsia="Times New Roman" w:hAnsi="Times New Roman" w:cs="Times New Roman"/>
      <w:sz w:val="20"/>
      <w:szCs w:val="20"/>
    </w:rPr>
    <w:tblPr>
      <w:tblStyleRowBandSize w:val="1"/>
      <w:tblStyleColBandSize w:val="1"/>
    </w:tblPr>
  </w:style>
  <w:style w:type="table" w:customStyle="1" w:styleId="a9">
    <w:basedOn w:val="TableNormal"/>
    <w:rPr>
      <w:rFonts w:ascii="Times New Roman" w:eastAsia="Times New Roman" w:hAnsi="Times New Roman" w:cs="Times New Roman"/>
      <w:sz w:val="20"/>
      <w:szCs w:val="20"/>
    </w:rPr>
    <w:tblPr>
      <w:tblStyleRowBandSize w:val="1"/>
      <w:tblStyleColBandSize w:val="1"/>
    </w:tblPr>
  </w:style>
  <w:style w:type="table" w:customStyle="1" w:styleId="aa">
    <w:basedOn w:val="TableNormal"/>
    <w:rPr>
      <w:rFonts w:ascii="Times New Roman" w:eastAsia="Times New Roman" w:hAnsi="Times New Roman" w:cs="Times New Roman"/>
      <w:sz w:val="20"/>
      <w:szCs w:val="20"/>
    </w:rPr>
    <w:tblPr>
      <w:tblStyleRowBandSize w:val="1"/>
      <w:tblStyleColBandSize w:val="1"/>
    </w:tblPr>
  </w:style>
  <w:style w:type="paragraph" w:styleId="Header">
    <w:name w:val="header"/>
    <w:basedOn w:val="Normal"/>
    <w:link w:val="HeaderChar"/>
    <w:uiPriority w:val="99"/>
    <w:unhideWhenUsed/>
    <w:rsid w:val="00E91E17"/>
    <w:pPr>
      <w:tabs>
        <w:tab w:val="center" w:pos="4680"/>
        <w:tab w:val="right" w:pos="9360"/>
      </w:tabs>
      <w:spacing w:line="240" w:lineRule="auto"/>
    </w:pPr>
  </w:style>
  <w:style w:type="character" w:customStyle="1" w:styleId="HeaderChar">
    <w:name w:val="Header Char"/>
    <w:basedOn w:val="DefaultParagraphFont"/>
    <w:link w:val="Header"/>
    <w:uiPriority w:val="99"/>
    <w:rsid w:val="00E91E17"/>
  </w:style>
  <w:style w:type="paragraph" w:styleId="Footer">
    <w:name w:val="footer"/>
    <w:basedOn w:val="Normal"/>
    <w:link w:val="FooterChar"/>
    <w:uiPriority w:val="99"/>
    <w:unhideWhenUsed/>
    <w:rsid w:val="00E91E17"/>
    <w:pPr>
      <w:tabs>
        <w:tab w:val="center" w:pos="4680"/>
        <w:tab w:val="right" w:pos="9360"/>
      </w:tabs>
      <w:spacing w:line="240" w:lineRule="auto"/>
    </w:pPr>
  </w:style>
  <w:style w:type="character" w:customStyle="1" w:styleId="FooterChar">
    <w:name w:val="Footer Char"/>
    <w:basedOn w:val="DefaultParagraphFont"/>
    <w:link w:val="Footer"/>
    <w:uiPriority w:val="99"/>
    <w:rsid w:val="00E91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ademuch.com/2020/01/12/respuesta-en-frecuencia/" TargetMode="External"/><Relationship Id="rId26" Type="http://schemas.openxmlformats.org/officeDocument/2006/relationships/hyperlink" Target="http://personales.upv.es/jogomez/labvir/practicas/pr6fi.htm" TargetMode="External"/><Relationship Id="rId3" Type="http://schemas.openxmlformats.org/officeDocument/2006/relationships/settings" Target="settings.xml"/><Relationship Id="rId21" Type="http://schemas.openxmlformats.org/officeDocument/2006/relationships/hyperlink" Target="https://celqusb.files.wordpress.com/2015/09/ii-11-resonancia-elc3a9ctrica.pdf"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fceia.unr.edu.ar/tci/utiles/Apuntes/Cap11-2013%20Res%20de%20fase.pdf" TargetMode="External"/><Relationship Id="rId25" Type="http://schemas.openxmlformats.org/officeDocument/2006/relationships/hyperlink" Target="http://www.electronicasi.com/ensenanzas/electronica-elemental/electronica-basica/resonanci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utp.edu.co/circuitosii457/files/2015/10/Respuesta_en_frecuencia.pdf" TargetMode="External"/><Relationship Id="rId20" Type="http://schemas.openxmlformats.org/officeDocument/2006/relationships/hyperlink" Target="https://fornieles.es/perturbaciones-electricas/resonancia-electrica-bateria-condensadores-y-armonicos/" TargetMode="External"/><Relationship Id="rId29" Type="http://schemas.openxmlformats.org/officeDocument/2006/relationships/hyperlink" Target="http://www.intuitor.com/resonance/swing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newtravelers.ru/es/bluetooth/elektricheskii-rezonans-primenenie-rezonans-v-elektricheskoi-cepi.htm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hyperphysics.phy-astr.gsu.edu/hbasees/electric/serres.html" TargetMode="External"/><Relationship Id="rId28" Type="http://schemas.openxmlformats.org/officeDocument/2006/relationships/hyperlink" Target="https://www.uv.es/soriae/tema_4_pds.pdf" TargetMode="External"/><Relationship Id="rId10" Type="http://schemas.openxmlformats.org/officeDocument/2006/relationships/image" Target="media/image4.png"/><Relationship Id="rId19" Type="http://schemas.openxmlformats.org/officeDocument/2006/relationships/hyperlink" Target="https://es.wikipedia.org/wiki/Resonancia"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pro.com.ar/Resonancia_electrica.html" TargetMode="External"/><Relationship Id="rId27" Type="http://schemas.openxmlformats.org/officeDocument/2006/relationships/hyperlink" Target="https://blog.utp.edu.co/circuitosii457/files/2015/10/Respuesta_en_frecuencia.pdf" TargetMode="External"/><Relationship Id="rId30" Type="http://schemas.openxmlformats.org/officeDocument/2006/relationships/hyperlink" Target="https://www.electrical4u.com/resonance-in-series-rlc-circui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1509</Words>
  <Characters>8607</Characters>
  <Application>Microsoft Office Word</Application>
  <DocSecurity>0</DocSecurity>
  <Lines>71</Lines>
  <Paragraphs>20</Paragraphs>
  <ScaleCrop>false</ScaleCrop>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Arias</cp:lastModifiedBy>
  <cp:revision>2</cp:revision>
  <dcterms:created xsi:type="dcterms:W3CDTF">2022-03-03T17:19:00Z</dcterms:created>
  <dcterms:modified xsi:type="dcterms:W3CDTF">2022-03-03T17:19:00Z</dcterms:modified>
</cp:coreProperties>
</file>