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TPO2</w:t>
      </w:r>
    </w:p>
    <w:p>
      <w:pPr>
        <w:pStyle w:val="Subtitle"/>
      </w:pPr>
      <w:r>
        <w:t xml:space="preserve">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26/04/2026</w:t>
      </w:r>
    </w:p>
    <w:p>
      <w:r>
        <w:br w:type="page"/>
      </w:r>
    </w:p>
    <w:p>
      <w:r>
        <w:t xml:space="preserve"/>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26/04/2026</w:t>
      </w:r>
    </w:p>
    <w:p>
      <w:r>
        <w:t xml:space="preserve"/>
      </w:r>
    </w:p>
    <w:p>
      <w:r>
        <w:br w:type="page"/>
      </w:r>
    </w:p>
    <w:p>
      <w:r>
        <w:t xml:space="preserve"/>
      </w:r>
    </w:p>
    <w:p>
      <w:pPr>
        <w:pStyle w:val="Heading1"/>
      </w:pPr>
      <w:bookmarkStart w:id="99" w:name="Indice"/>
      <w:r>
        <w:t xml:space="preserve">Indice</w:t>
      </w:r>
      <w:bookmarkEnd w:id="99"/>
    </w:p>
    <w:p>
      <w:r>
        <w:t xml:space="preserve"/>
      </w:r>
    </w:p>
    <w:p>
      <w:hyperlink w:anchor="Sec1">
        <w:r>
          <w:rPr>
            <w:color w:val="0563C1"/>
            <w:u w:val="single"/>
          </w:rPr>
          <w:t xml:space="preserve">1. Introduccion</w:t>
        </w:r>
      </w:hyperlink>
    </w:p>
    <w:p>
      <w:hyperlink w:anchor="Sec2">
        <w:r>
          <w:rPr>
            <w:color w:val="0563C1"/>
            <w:u w:val="single"/>
          </w:rPr>
          <w:t xml:space="preserve">2. Objetivo del trabajo</w:t>
        </w:r>
      </w:hyperlink>
    </w:p>
    <w:p>
      <w:hyperlink w:anchor="Sec3">
        <w:r>
          <w:rPr>
            <w:color w:val="0563C1"/>
            <w:u w:val="single"/>
          </w:rPr>
          <w:t xml:space="preserve">3. Desarrollo de la aplicacion</w:t>
        </w:r>
      </w:hyperlink>
    </w:p>
    <w:p>
      <w:hyperlink w:anchor="Sec4">
        <w:r>
          <w:rPr>
            <w:color w:val="0563C1"/>
            <w:u w:val="single"/>
          </w:rPr>
          <w:t xml:space="preserve">4. Parte 1 - Diseno del escenario de prueba</w:t>
        </w:r>
      </w:hyperlink>
    </w:p>
    <w:p>
      <w:hyperlink w:anchor="Sec5">
        <w:r>
          <w:rPr>
            <w:color w:val="0563C1"/>
            <w:u w:val="single"/>
          </w:rPr>
          <w:t xml:space="preserve">5. Parte 2 - Automatizacion de pruebas</w:t>
        </w:r>
      </w:hyperlink>
    </w:p>
    <w:p>
      <w:hyperlink w:anchor="Sec6">
        <w:r>
          <w:rPr>
            <w:color w:val="0563C1"/>
            <w:u w:val="single"/>
          </w:rPr>
          <w:t xml:space="preserve">6. Parte 3 - Pipeline CI/CD</w:t>
        </w:r>
      </w:hyperlink>
    </w:p>
    <w:p>
      <w:hyperlink w:anchor="Sec7">
        <w:r>
          <w:rPr>
            <w:color w:val="0563C1"/>
            <w:u w:val="single"/>
          </w:rPr>
          <w:t xml:space="preserve">7. Parte 4 - Evidencia y analisis</w:t>
        </w:r>
      </w:hyperlink>
    </w:p>
    <w:p>
      <w:hyperlink w:anchor="Sec8">
        <w:r>
          <w:rPr>
            <w:color w:val="0563C1"/>
            <w:u w:val="single"/>
          </w:rPr>
          <w:t xml:space="preserve">8. Parte 5 - Reflexion</w:t>
        </w:r>
      </w:hyperlink>
    </w:p>
    <w:p>
      <w:hyperlink w:anchor="Sec9">
        <w:r>
          <w:rPr>
            <w:color w:val="0563C1"/>
            <w:u w:val="single"/>
          </w:rPr>
          <w:t xml:space="preserve">9. Conclusiones personales</w:t>
        </w:r>
      </w:hyperlink>
    </w:p>
    <w:p>
      <w:hyperlink w:anchor="Sec10">
        <w:r>
          <w:rPr>
            <w:color w:val="0563C1"/>
            <w:u w:val="single"/>
          </w:rPr>
          <w:t xml:space="preserve">10. Propuestas de futuras mejoras</w:t>
        </w:r>
      </w:hyperlink>
    </w:p>
    <w:p>
      <w:hyperlink w:anchor="Sec11">
        <w:r>
          <w:rPr>
            <w:color w:val="0563C1"/>
            <w:u w:val="single"/>
          </w:rPr>
          <w:t xml:space="preserve">11. Bibliografia</w:t>
        </w:r>
      </w:hyperlink>
    </w:p>
    <w:p>
      <w:hyperlink w:anchor="Sec12">
        <w:r>
          <w:rPr>
            <w:color w:val="0563C1"/>
            <w:u w:val="single"/>
          </w:rPr>
          <w:t xml:space="preserve">12. Estado de cumplimiento</w:t>
        </w:r>
      </w:hyperlink>
    </w:p>
    <w:p>
      <w:r>
        <w:t xml:space="preserve"/>
      </w:r>
    </w:p>
    <w:p>
      <w:r>
        <w:br w:type="page"/>
      </w:r>
    </w:p>
    <w:p>
      <w:r>
        <w:t xml:space="preserve"/>
      </w:r>
    </w:p>
    <w:p>
      <w:pPr>
        <w:pStyle w:val="Heading1"/>
      </w:pPr>
      <w:bookmarkStart w:id="1" w:name="Sec1"/>
      <w:r>
        <w:t xml:space="preserve">1. Introduccion</w:t>
      </w:r>
      <w:bookmarkEnd w:id="1"/>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2"/>
      </w:pPr>
      <w:r>
        <w:t xml:space="preserve">Repositorio y archivos entregados</w:t>
      </w:r>
    </w:p>
    <w:p>
      <w:r>
        <w:t xml:space="preserve"/>
      </w:r>
    </w:p>
    <w:p>
      <w:r>
        <w:t xml:space="preserve">El repositorio publico queda pendiente de publicacion en GitHub porque el repositorio remoto todavia no existe y GitHub respondio Repository not found al intentar realizar el push.</w:t>
      </w:r>
    </w:p>
    <w:p>
      <w:r>
        <w:t xml:space="preserve"/>
      </w:r>
    </w:p>
    <w:p>
      <w:r>
        <w:t xml:space="preserve">Para dejar la entrega completa en esta instancia, se incluye el proyecto local empaquetado en el archivo Flores_1142069_26042026_TPO2_repositorio.zip, que contiene el codigo fuente, los tests, el workflow de GitHub Actions y el reporte HTML generado localmente.</w:t>
      </w:r>
    </w:p>
    <w:p>
      <w:r>
        <w:t xml:space="preserve"/>
      </w:r>
    </w:p>
    <w:p>
      <w:pPr>
        <w:pStyle w:val="Heading1"/>
      </w:pPr>
      <w:bookmarkStart w:id="2" w:name="Sec2"/>
      <w:r>
        <w:t xml:space="preserve">2. Objetivo del trabajo</w:t>
      </w:r>
      <w:bookmarkEnd w:id="2"/>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bookmarkStart w:id="3" w:name="Sec3"/>
      <w:r>
        <w:t xml:space="preserve">3. Desarrollo de la aplicacion</w:t>
      </w:r>
      <w:bookmarkEnd w:id="3"/>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bookmarkStart w:id="4" w:name="Sec4"/>
      <w:r>
        <w:t xml:space="preserve">4. Parte 1 - Diseno del escenario de prueba</w:t>
      </w:r>
      <w:bookmarkEnd w:id="4"/>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bookmarkStart w:id="5" w:name="Sec5"/>
      <w:r>
        <w:t xml:space="preserve">5. Parte 2 - Automatizacion de pruebas</w:t>
      </w:r>
      <w:bookmarkEnd w:id="5"/>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bookmarkStart w:id="6" w:name="Sec6"/>
      <w:r>
        <w:t xml:space="preserve">6. Parte 3 - Pipeline CI/CD</w:t>
      </w:r>
      <w:bookmarkEnd w:id="6"/>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bookmarkStart w:id="7" w:name="Sec7"/>
      <w:r>
        <w:t xml:space="preserve">7. Parte 4 - Evidencia y analisis</w:t>
      </w:r>
      <w:bookmarkEnd w:id="7"/>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
      </w:r>
    </w:p>
    <w:p>
      <w:r>
        <w:t xml:space="preserve">El pipeline fue configurado correctamente en .github/workflows/ci.yml, pero no se pudo registrar una captura real de GitHub Actions porque el repositorio remoto publico aun no existe. Al intentar publicar el repositorio en https://github.com/LaureanoFloresU/tpo2-testing-pipeline.git, GitHub respondio Repository not found.</w:t>
      </w:r>
    </w:p>
    <w:p>
      <w:r>
        <w:t xml:space="preserve"/>
      </w:r>
    </w:p>
    <w:p>
      <w:r>
        <w:t xml:space="preserve">Por ese motivo,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Flores_1142069_26042026_TPO2_repositorio.zip.</w:t>
      </w:r>
    </w:p>
    <w:p>
      <w:r>
        <w:t xml:space="preserve"/>
      </w:r>
    </w:p>
    <w:p>
      <w:r>
        <w:t xml:space="preserve">Cuando el repositorio sea creado en GitHub y se realice el primer push, el workflow Python tests debe verse en la pestaña Actions. La ejecucion correcta debe mostrar:</w:t>
      </w:r>
    </w:p>
    <w:p>
      <w:r>
        <w:t xml:space="preserve"/>
      </w:r>
    </w:p>
    <w:p>
      <w:r>
        <w:t xml:space="preserve">- Estado general del workflow: OK.</w:t>
      </w:r>
    </w:p>
    <w:p>
      <w:r>
        <w:t xml:space="preserve">- Job test: OK.</w:t>
      </w:r>
    </w:p>
    <w:p>
      <w:r>
        <w:t xml:space="preserve">- Paso Install dependencies: OK.</w:t>
      </w:r>
    </w:p>
    <w:p>
      <w:r>
        <w:t xml:space="preserve">- Paso Run automated tests: OK.</w:t>
      </w:r>
    </w:p>
    <w:p>
      <w:r>
        <w:t xml:space="preserve">- Artefacto disponible: pytest-html-report.</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bookmarkStart w:id="8" w:name="Sec8"/>
      <w:r>
        <w:t xml:space="preserve">8. Parte 5 - Reflexion</w:t>
      </w:r>
      <w:bookmarkEnd w:id="8"/>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bookmarkStart w:id="9" w:name="Sec9"/>
      <w:r>
        <w:t xml:space="preserve">9. Conclusiones personales</w:t>
      </w:r>
      <w:bookmarkEnd w:id="9"/>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bookmarkStart w:id="10" w:name="Sec10"/>
      <w:r>
        <w:t xml:space="preserve">10. Propuestas de futuras mejoras</w:t>
      </w:r>
      <w:bookmarkEnd w:id="10"/>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bookmarkStart w:id="11" w:name="Sec11"/>
      <w:r>
        <w:t xml:space="preserve">11. Bibliografia</w:t>
      </w:r>
      <w:bookmarkEnd w:id="11"/>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p>
      <w:pPr>
        <w:pStyle w:val="Heading1"/>
      </w:pPr>
      <w:bookmarkStart w:id="12" w:name="Sec12"/>
      <w:r>
        <w:t xml:space="preserve">12. Estado de cumplimiento</w:t>
      </w:r>
      <w:bookmarkEnd w:id="12"/>
    </w:p>
    <w:p>
      <w:r>
        <w:t xml:space="preserve"/>
      </w:r>
    </w:p>
    <w:p>
      <w:r>
        <w:t xml:space="preserve">Requisito | Estado | Observacion</w:t>
      </w:r>
    </w:p>
    <w:p>
      <w:r>
        <w:t xml:space="preserve">Funcionalidad simple en Python | Cumplido | Sistema de descuentos implementado en src/descuentos/calculator.py.</w:t>
      </w:r>
    </w:p>
    <w:p>
      <w:r>
        <w:t xml:space="preserve">Estructura de proyecto real | Cumplido | Separacion entre src, tests, docs, reports y .github/workflows.</w:t>
      </w:r>
    </w:p>
    <w:p>
      <w:r>
        <w:t xml:space="preserve">Escenario de prueba | Cumplido | Escenario comercial de calculo de precio final con descuentos.</w:t>
      </w:r>
    </w:p>
    <w:p>
      <w:r>
        <w:t xml:space="preserve">Al menos 3 casos de prueba | Cumplido | Se definieron 4 casos.</w:t>
      </w:r>
    </w:p>
    <w:p>
      <w:r>
        <w:t xml:space="preserve">Python + pytest | Cumplido | Tests en tests/test_calculator.py.</w:t>
      </w:r>
    </w:p>
    <w:p>
      <w:r>
        <w:t xml:space="preserve">Caso exitoso | Cumplido | Cliente premium con descuento correcto.</w:t>
      </w:r>
    </w:p>
    <w:p>
      <w:r>
        <w:t xml:space="preserve">Caso de error | Cumplido | Monto negativo y cliente desconocido generan ValueError.</w:t>
      </w:r>
    </w:p>
    <w:p>
      <w:r>
        <w:t xml:space="preserve">Caso borde | Cumplido | Compra exacta de $100000 aplica descuento adicional.</w:t>
      </w:r>
    </w:p>
    <w:p>
      <w:r>
        <w:t xml:space="preserve">GitHub Actions configurado | Cumplido | Workflow Python tests en .github/workflows/ci.yml.</w:t>
      </w:r>
    </w:p>
    <w:p>
      <w:r>
        <w:t xml:space="preserve">Ejecutarse al hacer push | Cumplido en configuracion | El workflow tiene trigger push.</w:t>
      </w:r>
    </w:p>
    <w:p>
      <w:r>
        <w:t xml:space="preserve">Instalar dependencias | Cumplido | Paso Install dependencies.</w:t>
      </w:r>
    </w:p>
    <w:p>
      <w:r>
        <w:t xml:space="preserve">Ejecutar tests | Cumplido | Paso Run automated tests.</w:t>
      </w:r>
    </w:p>
    <w:p>
      <w:r>
        <w:t xml:space="preserve">Mostrar logs | Cumplido en configuracion | GitHub Actions mostrara logs por cada paso.</w:t>
      </w:r>
    </w:p>
    <w:p>
      <w:r>
        <w:t xml:space="preserve">Artefacto de reporte | Cumplido en configuracion y localmente | pytest-html-report en GitHub Actions y reports/pytest-report.html local.</w:t>
      </w:r>
    </w:p>
    <w:p>
      <w:r>
        <w:t xml:space="preserve">Capturas del pipeline | Pendiente | Requiere que exista el repositorio remoto y se ejecute GitHub Actions.</w:t>
      </w:r>
    </w:p>
    <w:p>
      <w:r>
        <w:t xml:space="preserve">Repositorio publico accesible | Pendiente | No existe actualmente en GitHub; el intento de push devolvio Repository not found.</w:t>
      </w:r>
    </w:p>
    <w:p>
      <w:r>
        <w:t xml:space="preserve">PDF con portada, indice y paginas | Cumplido | Archivo Flores_1142069_26042026_TPO2.pdf.</w:t>
      </w:r>
    </w:p>
    <w:p>
      <w:r>
        <w:t xml:space="preserve">Conclusiones y futuras mejoras | Cumplido | Incluidas en las secciones 9 y 10.</w:t>
      </w:r>
    </w:p>
    <w:p>
      <w:r>
        <w:t xml:space="preserve">Bibliografia | Cumplido | Incluida en la seccion 11.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44"/>
    </w:rPr>
  </w:style>
  <w:style w:type="paragraph" w:styleId="Subtitle">
    <w:name w:val="Subtitle"/>
    <w:rPr>
      <w:sz w:val="28"/>
    </w:rPr>
  </w:style>
  <w:style w:type="paragraph" w:styleId="Heading1">
    <w:name w:val="Heading 1"/>
    <w:rPr>
      <w:b/>
      <w:sz w:val="28"/>
    </w:rPr>
  </w:style>
  <w:style w:type="paragraph" w:styleId="Heading2">
    <w:name w:val="Heading 2"/>
    <w:rPr>
      <w:b/>
      <w:sz w:val="24"/>
    </w:rPr>
  </w:style>
</w:styles>
</file>