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84B4D2" w14:textId="6670A2F6" w:rsidR="00B27F0A" w:rsidRDefault="00B27F0A" w:rsidP="00474674">
      <w:pPr>
        <w:spacing w:line="480" w:lineRule="auto"/>
        <w:jc w:val="center"/>
        <w:rPr>
          <w:rFonts w:ascii="Times New Roman" w:hAnsi="Times New Roman" w:cs="Times New Roman"/>
        </w:rPr>
      </w:pPr>
      <w:r>
        <w:rPr>
          <w:rFonts w:ascii="Times New Roman" w:hAnsi="Times New Roman" w:cs="Times New Roman"/>
        </w:rPr>
        <w:t>Part 1/ Background</w:t>
      </w:r>
    </w:p>
    <w:p w14:paraId="0A28AB96" w14:textId="2FC38F90" w:rsidR="00B27F0A" w:rsidRDefault="00B27F0A" w:rsidP="00474674">
      <w:pPr>
        <w:spacing w:line="480" w:lineRule="auto"/>
        <w:rPr>
          <w:rFonts w:ascii="Times New Roman" w:hAnsi="Times New Roman" w:cs="Times New Roman"/>
        </w:rPr>
      </w:pPr>
      <w:r>
        <w:rPr>
          <w:rFonts w:ascii="Times New Roman" w:hAnsi="Times New Roman" w:cs="Times New Roman"/>
        </w:rPr>
        <w:tab/>
        <w:t>Climate change is a topic widely discussed in our society</w:t>
      </w:r>
      <w:r w:rsidR="008E47B3">
        <w:rPr>
          <w:rFonts w:ascii="Times New Roman" w:hAnsi="Times New Roman" w:cs="Times New Roman"/>
        </w:rPr>
        <w:t xml:space="preserve">, yet the term and understanding of climate change isn’t as widely understood. As Melissa Denchak and Jeff Turrentine of NRDC states, “It’s the longer-term trend that differentiates climate change from natural weather variability…Record floods. Raging storms. Deadly heat.” </w:t>
      </w:r>
      <w:commentRangeStart w:id="0"/>
      <w:r w:rsidR="008E47B3">
        <w:rPr>
          <w:rFonts w:ascii="Times New Roman" w:hAnsi="Times New Roman" w:cs="Times New Roman"/>
        </w:rPr>
        <w:t xml:space="preserve">Climate change manifests itself and continues to break records in all categories of weather consistently. </w:t>
      </w:r>
      <w:commentRangeEnd w:id="0"/>
      <w:r w:rsidR="00AD124C">
        <w:rPr>
          <w:rStyle w:val="CommentReference"/>
        </w:rPr>
        <w:commentReference w:id="0"/>
      </w:r>
      <w:r w:rsidR="008E47B3">
        <w:rPr>
          <w:rFonts w:ascii="Times New Roman" w:hAnsi="Times New Roman" w:cs="Times New Roman"/>
        </w:rPr>
        <w:t xml:space="preserve">Climate change has happened </w:t>
      </w:r>
      <w:r w:rsidR="002E1FC1">
        <w:rPr>
          <w:rFonts w:ascii="Times New Roman" w:hAnsi="Times New Roman" w:cs="Times New Roman"/>
        </w:rPr>
        <w:t>forever,</w:t>
      </w:r>
      <w:r w:rsidR="008E47B3">
        <w:rPr>
          <w:rFonts w:ascii="Times New Roman" w:hAnsi="Times New Roman" w:cs="Times New Roman"/>
        </w:rPr>
        <w:t xml:space="preserve"> yet many would argue that it is just now finding the light of society the past decade. </w:t>
      </w:r>
      <w:commentRangeStart w:id="1"/>
      <w:r w:rsidR="008E47B3">
        <w:rPr>
          <w:rFonts w:ascii="Times New Roman" w:hAnsi="Times New Roman" w:cs="Times New Roman"/>
        </w:rPr>
        <w:t xml:space="preserve">The </w:t>
      </w:r>
      <w:r w:rsidR="002E1FC1">
        <w:rPr>
          <w:rFonts w:ascii="Times New Roman" w:hAnsi="Times New Roman" w:cs="Times New Roman"/>
        </w:rPr>
        <w:t>human activity since the mid-20</w:t>
      </w:r>
      <w:r w:rsidR="002E1FC1" w:rsidRPr="002E1FC1">
        <w:rPr>
          <w:rFonts w:ascii="Times New Roman" w:hAnsi="Times New Roman" w:cs="Times New Roman"/>
          <w:vertAlign w:val="superscript"/>
        </w:rPr>
        <w:t>th</w:t>
      </w:r>
      <w:r w:rsidR="002E1FC1">
        <w:rPr>
          <w:rFonts w:ascii="Times New Roman" w:hAnsi="Times New Roman" w:cs="Times New Roman"/>
        </w:rPr>
        <w:t xml:space="preserve"> century has rapidly increased the rate of change to our climate. </w:t>
      </w:r>
      <w:commentRangeEnd w:id="1"/>
      <w:r w:rsidR="00AD124C">
        <w:rPr>
          <w:rStyle w:val="CommentReference"/>
        </w:rPr>
        <w:commentReference w:id="1"/>
      </w:r>
      <w:r w:rsidR="002E1FC1">
        <w:rPr>
          <w:rFonts w:ascii="Times New Roman" w:hAnsi="Times New Roman" w:cs="Times New Roman"/>
        </w:rPr>
        <w:t xml:space="preserve">The reason these ideas are finally being broadcast and understood by the public is because of the extreme global changes that have been seen. </w:t>
      </w:r>
      <w:commentRangeStart w:id="2"/>
      <w:r w:rsidR="002E1FC1">
        <w:rPr>
          <w:rFonts w:ascii="Times New Roman" w:hAnsi="Times New Roman" w:cs="Times New Roman"/>
        </w:rPr>
        <w:t>As the topic of climate change hit mass media there have been many people standing up and trying to make a change while others believe it’s too late to make much of a change. While there’s truth to both sides, how much do we need to be concerned about climate change?</w:t>
      </w:r>
      <w:commentRangeEnd w:id="2"/>
      <w:r w:rsidR="00AD124C">
        <w:rPr>
          <w:rStyle w:val="CommentReference"/>
        </w:rPr>
        <w:commentReference w:id="2"/>
      </w:r>
      <w:r w:rsidR="002E1FC1">
        <w:rPr>
          <w:rFonts w:ascii="Times New Roman" w:hAnsi="Times New Roman" w:cs="Times New Roman"/>
        </w:rPr>
        <w:t xml:space="preserve"> To truly understand climate change you first need to understand what </w:t>
      </w:r>
      <w:r w:rsidR="00634073">
        <w:rPr>
          <w:rFonts w:ascii="Times New Roman" w:hAnsi="Times New Roman" w:cs="Times New Roman"/>
        </w:rPr>
        <w:t>it is exactly</w:t>
      </w:r>
      <w:r w:rsidR="002E1FC1">
        <w:rPr>
          <w:rFonts w:ascii="Times New Roman" w:hAnsi="Times New Roman" w:cs="Times New Roman"/>
        </w:rPr>
        <w:t xml:space="preserve"> changing</w:t>
      </w:r>
      <w:r w:rsidR="00634073">
        <w:rPr>
          <w:rFonts w:ascii="Times New Roman" w:hAnsi="Times New Roman" w:cs="Times New Roman"/>
        </w:rPr>
        <w:t xml:space="preserve">. NASA explains </w:t>
      </w:r>
      <w:r w:rsidR="00634073" w:rsidRPr="00F75E06">
        <w:rPr>
          <w:rFonts w:ascii="Times New Roman" w:hAnsi="Times New Roman" w:cs="Times New Roman"/>
          <w:highlight w:val="yellow"/>
        </w:rPr>
        <w:t>the evidence for rapid climate change is compelling</w:t>
      </w:r>
      <w:r w:rsidR="00634073">
        <w:rPr>
          <w:rFonts w:ascii="Times New Roman" w:hAnsi="Times New Roman" w:cs="Times New Roman"/>
        </w:rPr>
        <w:t xml:space="preserve">, the claims of </w:t>
      </w:r>
      <w:r w:rsidR="00634073" w:rsidRPr="00F75E06">
        <w:rPr>
          <w:rFonts w:ascii="Times New Roman" w:hAnsi="Times New Roman" w:cs="Times New Roman"/>
          <w:highlight w:val="yellow"/>
        </w:rPr>
        <w:t>change include, global temperature rise, warming ocean, shrinking ice sheets, glacial retreat, decreased snow cover, sea level rise, and extreme events.</w:t>
      </w:r>
      <w:r w:rsidR="00634073">
        <w:rPr>
          <w:rFonts w:ascii="Times New Roman" w:hAnsi="Times New Roman" w:cs="Times New Roman"/>
        </w:rPr>
        <w:t xml:space="preserve"> </w:t>
      </w:r>
      <w:commentRangeStart w:id="3"/>
      <w:r w:rsidR="00634073">
        <w:rPr>
          <w:rFonts w:ascii="Times New Roman" w:hAnsi="Times New Roman" w:cs="Times New Roman"/>
        </w:rPr>
        <w:t>NASA</w:t>
      </w:r>
      <w:commentRangeEnd w:id="3"/>
      <w:r w:rsidR="00AD124C">
        <w:rPr>
          <w:rStyle w:val="CommentReference"/>
        </w:rPr>
        <w:commentReference w:id="3"/>
      </w:r>
      <w:r w:rsidR="00634073">
        <w:rPr>
          <w:rFonts w:ascii="Times New Roman" w:hAnsi="Times New Roman" w:cs="Times New Roman"/>
        </w:rPr>
        <w:t xml:space="preserve"> states, “Direct observations made on, and above Earth’s surface show the planet’s climate is significantly changing. </w:t>
      </w:r>
      <w:commentRangeStart w:id="4"/>
      <w:r w:rsidR="00634073">
        <w:rPr>
          <w:rFonts w:ascii="Times New Roman" w:hAnsi="Times New Roman" w:cs="Times New Roman"/>
        </w:rPr>
        <w:t>Human activities are the primary driver to those changes.” These claims show and confirm climate change as an issue and that we as humans are the driving factor</w:t>
      </w:r>
      <w:r w:rsidR="00474674">
        <w:rPr>
          <w:rFonts w:ascii="Times New Roman" w:hAnsi="Times New Roman" w:cs="Times New Roman"/>
        </w:rPr>
        <w:t>,</w:t>
      </w:r>
      <w:r w:rsidR="00634073">
        <w:rPr>
          <w:rFonts w:ascii="Times New Roman" w:hAnsi="Times New Roman" w:cs="Times New Roman"/>
        </w:rPr>
        <w:t xml:space="preserve"> </w:t>
      </w:r>
      <w:r w:rsidR="00474674">
        <w:rPr>
          <w:rFonts w:ascii="Times New Roman" w:hAnsi="Times New Roman" w:cs="Times New Roman"/>
        </w:rPr>
        <w:t>yet</w:t>
      </w:r>
      <w:r w:rsidR="00634073">
        <w:rPr>
          <w:rFonts w:ascii="Times New Roman" w:hAnsi="Times New Roman" w:cs="Times New Roman"/>
        </w:rPr>
        <w:t xml:space="preserve"> </w:t>
      </w:r>
      <w:r w:rsidR="00FE353C">
        <w:rPr>
          <w:rFonts w:ascii="Times New Roman" w:hAnsi="Times New Roman" w:cs="Times New Roman"/>
        </w:rPr>
        <w:t>do</w:t>
      </w:r>
      <w:r w:rsidR="00474674">
        <w:rPr>
          <w:rFonts w:ascii="Times New Roman" w:hAnsi="Times New Roman" w:cs="Times New Roman"/>
        </w:rPr>
        <w:t xml:space="preserve"> </w:t>
      </w:r>
      <w:r w:rsidR="00634073">
        <w:rPr>
          <w:rFonts w:ascii="Times New Roman" w:hAnsi="Times New Roman" w:cs="Times New Roman"/>
        </w:rPr>
        <w:t xml:space="preserve">we need to be concerned if there aren’t any viable changes to be made that are truly realistic to today’s society? </w:t>
      </w:r>
      <w:commentRangeEnd w:id="4"/>
      <w:r w:rsidR="00AD124C">
        <w:rPr>
          <w:rStyle w:val="CommentReference"/>
        </w:rPr>
        <w:commentReference w:id="4"/>
      </w:r>
      <w:r w:rsidR="00634073" w:rsidRPr="00F75E06">
        <w:rPr>
          <w:rFonts w:ascii="Times New Roman" w:hAnsi="Times New Roman" w:cs="Times New Roman"/>
          <w:highlight w:val="green"/>
        </w:rPr>
        <w:t xml:space="preserve">It is </w:t>
      </w:r>
      <w:r w:rsidR="00634073" w:rsidRPr="00F75E06">
        <w:rPr>
          <w:rFonts w:ascii="Times New Roman" w:hAnsi="Times New Roman" w:cs="Times New Roman"/>
          <w:highlight w:val="yellow"/>
        </w:rPr>
        <w:t xml:space="preserve">worth noting that climate change and global warming are used </w:t>
      </w:r>
      <w:r w:rsidR="00FE353C" w:rsidRPr="00F75E06">
        <w:rPr>
          <w:rFonts w:ascii="Times New Roman" w:hAnsi="Times New Roman" w:cs="Times New Roman"/>
          <w:highlight w:val="yellow"/>
        </w:rPr>
        <w:t xml:space="preserve">interchangeably, the recent </w:t>
      </w:r>
      <w:r w:rsidR="00FE353C" w:rsidRPr="00F75E06">
        <w:rPr>
          <w:rFonts w:ascii="Times New Roman" w:hAnsi="Times New Roman" w:cs="Times New Roman"/>
          <w:highlight w:val="green"/>
        </w:rPr>
        <w:t xml:space="preserve">change of </w:t>
      </w:r>
      <w:r w:rsidR="00FE353C" w:rsidRPr="00F75E06">
        <w:rPr>
          <w:rFonts w:ascii="Times New Roman" w:hAnsi="Times New Roman" w:cs="Times New Roman"/>
          <w:highlight w:val="yellow"/>
        </w:rPr>
        <w:t>the global average temperature is just one aspect of climate change.</w:t>
      </w:r>
      <w:r w:rsidR="00FE353C">
        <w:rPr>
          <w:rFonts w:ascii="Times New Roman" w:hAnsi="Times New Roman" w:cs="Times New Roman"/>
        </w:rPr>
        <w:t xml:space="preserve"> Understanding climate change is the first step towards any plan to negate or ignore the </w:t>
      </w:r>
      <w:r w:rsidR="00FE353C">
        <w:rPr>
          <w:rFonts w:ascii="Times New Roman" w:hAnsi="Times New Roman" w:cs="Times New Roman"/>
        </w:rPr>
        <w:lastRenderedPageBreak/>
        <w:t>issue. Climate change has occurred for thousands of years yet very recently ramped up and even more recently became a topic of discussion and debate in the mass media. Understanding what climate change does and effects will greatly prepare an individual to make an educated decision on what impact they will have. Yet the question still reigns, how much should we be concerned?</w:t>
      </w:r>
    </w:p>
    <w:p w14:paraId="7C675516" w14:textId="3A8A072C" w:rsidR="00474674" w:rsidRDefault="00474674" w:rsidP="00474674">
      <w:pPr>
        <w:spacing w:line="480" w:lineRule="auto"/>
        <w:rPr>
          <w:rFonts w:ascii="Times New Roman" w:hAnsi="Times New Roman" w:cs="Times New Roman"/>
        </w:rPr>
      </w:pPr>
      <w:r>
        <w:rPr>
          <w:rFonts w:ascii="Times New Roman" w:hAnsi="Times New Roman" w:cs="Times New Roman"/>
        </w:rPr>
        <w:br w:type="page"/>
      </w:r>
    </w:p>
    <w:p w14:paraId="5EB8E919" w14:textId="24842ACD" w:rsidR="00474674" w:rsidRDefault="00474674" w:rsidP="00474674">
      <w:pPr>
        <w:spacing w:line="480" w:lineRule="auto"/>
        <w:jc w:val="center"/>
        <w:rPr>
          <w:rFonts w:ascii="Times New Roman" w:hAnsi="Times New Roman" w:cs="Times New Roman"/>
        </w:rPr>
      </w:pPr>
      <w:r>
        <w:rPr>
          <w:rFonts w:ascii="Times New Roman" w:hAnsi="Times New Roman" w:cs="Times New Roman"/>
        </w:rPr>
        <w:lastRenderedPageBreak/>
        <w:t>Works Cited</w:t>
      </w:r>
    </w:p>
    <w:p w14:paraId="2C0718A2" w14:textId="77777777" w:rsidR="00474674" w:rsidRDefault="002E1FC1" w:rsidP="00474674">
      <w:pPr>
        <w:pStyle w:val="NormalWeb"/>
        <w:ind w:left="567" w:hanging="567"/>
      </w:pPr>
      <w:r>
        <w:tab/>
      </w:r>
      <w:r w:rsidR="00474674">
        <w:t xml:space="preserve">“Climate Change Evidence: How Do We Know?” </w:t>
      </w:r>
      <w:r w:rsidR="00474674">
        <w:rPr>
          <w:i/>
          <w:iCs/>
        </w:rPr>
        <w:t>NASA</w:t>
      </w:r>
      <w:r w:rsidR="00474674">
        <w:t xml:space="preserve">, NASA, 31 Aug. 2021, climate.nasa.gov/evidence/. </w:t>
      </w:r>
    </w:p>
    <w:p w14:paraId="2748D71E" w14:textId="77777777" w:rsidR="00474674" w:rsidRDefault="00474674" w:rsidP="00474674">
      <w:pPr>
        <w:pStyle w:val="NormalWeb"/>
        <w:ind w:left="567" w:hanging="567"/>
      </w:pPr>
      <w:commentRangeStart w:id="5"/>
      <w:r>
        <w:t xml:space="preserve">“Climate Change: 11 Facts You Need to Know.” </w:t>
      </w:r>
      <w:r>
        <w:rPr>
          <w:i/>
          <w:iCs/>
        </w:rPr>
        <w:t xml:space="preserve">Climate Change - 11 Facts You Need </w:t>
      </w:r>
      <w:proofErr w:type="gramStart"/>
      <w:r>
        <w:rPr>
          <w:i/>
          <w:iCs/>
        </w:rPr>
        <w:t>To</w:t>
      </w:r>
      <w:proofErr w:type="gramEnd"/>
      <w:r>
        <w:rPr>
          <w:i/>
          <w:iCs/>
        </w:rPr>
        <w:t xml:space="preserve"> Know</w:t>
      </w:r>
      <w:r>
        <w:t xml:space="preserve">, www.conservation.org/stories/11-climate-change-facts-you-need-to-know. </w:t>
      </w:r>
      <w:commentRangeEnd w:id="5"/>
      <w:r w:rsidR="00AD124C">
        <w:rPr>
          <w:rStyle w:val="CommentReference"/>
          <w:rFonts w:asciiTheme="minorHAnsi" w:eastAsiaTheme="minorHAnsi" w:hAnsiTheme="minorHAnsi" w:cstheme="minorBidi"/>
        </w:rPr>
        <w:commentReference w:id="5"/>
      </w:r>
    </w:p>
    <w:p w14:paraId="307172B1" w14:textId="77777777" w:rsidR="00474674" w:rsidRDefault="00474674" w:rsidP="00474674">
      <w:pPr>
        <w:pStyle w:val="NormalWeb"/>
        <w:ind w:left="567" w:hanging="567"/>
      </w:pPr>
      <w:r>
        <w:t xml:space="preserve">September 01, </w:t>
      </w:r>
      <w:proofErr w:type="gramStart"/>
      <w:r>
        <w:t>2021</w:t>
      </w:r>
      <w:proofErr w:type="gramEnd"/>
      <w:r>
        <w:t xml:space="preserve"> Melissa Denchak Jeff Turrentine. “Climate Change: What You Need to Know.” </w:t>
      </w:r>
      <w:r>
        <w:rPr>
          <w:i/>
          <w:iCs/>
        </w:rPr>
        <w:t>NRDC</w:t>
      </w:r>
      <w:r>
        <w:t xml:space="preserve">, 1 Sept. 2021, </w:t>
      </w:r>
      <w:bookmarkStart w:id="6" w:name="_Hlk83802970"/>
      <w:r>
        <w:t>www.nrdc.org/stories/global-climate-change-what-you-need-know#whatis</w:t>
      </w:r>
      <w:bookmarkEnd w:id="6"/>
      <w:r>
        <w:t xml:space="preserve">. </w:t>
      </w:r>
    </w:p>
    <w:p w14:paraId="601FA3CD" w14:textId="711332BA" w:rsidR="002E1FC1" w:rsidRDefault="002E1FC1" w:rsidP="00B27F0A">
      <w:pPr>
        <w:spacing w:line="480" w:lineRule="auto"/>
        <w:rPr>
          <w:rFonts w:ascii="Times New Roman" w:hAnsi="Times New Roman" w:cs="Times New Roman"/>
        </w:rPr>
      </w:pPr>
    </w:p>
    <w:p w14:paraId="088E05A8" w14:textId="4B7BA9B7" w:rsidR="0069690D" w:rsidRDefault="0069690D" w:rsidP="00B27F0A">
      <w:pPr>
        <w:spacing w:line="480" w:lineRule="auto"/>
        <w:rPr>
          <w:rFonts w:ascii="Times New Roman" w:hAnsi="Times New Roman" w:cs="Times New Roman"/>
        </w:rPr>
      </w:pPr>
    </w:p>
    <w:p w14:paraId="622AA759" w14:textId="1962E151" w:rsidR="0069690D" w:rsidRDefault="0069690D" w:rsidP="00B27F0A">
      <w:pPr>
        <w:spacing w:line="480" w:lineRule="auto"/>
        <w:rPr>
          <w:rFonts w:ascii="Times New Roman" w:hAnsi="Times New Roman" w:cs="Times New Roman"/>
        </w:rPr>
      </w:pPr>
    </w:p>
    <w:tbl>
      <w:tblPr>
        <w:tblStyle w:val="TableGrid"/>
        <w:tblW w:w="10170" w:type="dxa"/>
        <w:tblInd w:w="-455" w:type="dxa"/>
        <w:tblLook w:val="04A0" w:firstRow="1" w:lastRow="0" w:firstColumn="1" w:lastColumn="0" w:noHBand="0" w:noVBand="1"/>
      </w:tblPr>
      <w:tblGrid>
        <w:gridCol w:w="1800"/>
        <w:gridCol w:w="3870"/>
        <w:gridCol w:w="4500"/>
      </w:tblGrid>
      <w:tr w:rsidR="0069690D" w14:paraId="44592D38" w14:textId="77777777" w:rsidTr="0069690D">
        <w:tc>
          <w:tcPr>
            <w:tcW w:w="1800" w:type="dxa"/>
            <w:tcBorders>
              <w:top w:val="single" w:sz="4" w:space="0" w:color="auto"/>
              <w:left w:val="single" w:sz="4" w:space="0" w:color="auto"/>
              <w:bottom w:val="single" w:sz="4" w:space="0" w:color="auto"/>
              <w:right w:val="single" w:sz="4" w:space="0" w:color="auto"/>
            </w:tcBorders>
            <w:hideMark/>
          </w:tcPr>
          <w:p w14:paraId="01EA515F" w14:textId="77777777" w:rsidR="0069690D" w:rsidRDefault="0069690D">
            <w:pPr>
              <w:rPr>
                <w:b/>
                <w:bCs/>
                <w:sz w:val="24"/>
                <w:szCs w:val="24"/>
              </w:rPr>
            </w:pPr>
            <w:bookmarkStart w:id="7" w:name="_Hlk81082589"/>
            <w:r>
              <w:rPr>
                <w:b/>
                <w:bCs/>
                <w:sz w:val="24"/>
                <w:szCs w:val="24"/>
              </w:rPr>
              <w:t>Project Portion</w:t>
            </w:r>
          </w:p>
        </w:tc>
        <w:tc>
          <w:tcPr>
            <w:tcW w:w="3870" w:type="dxa"/>
            <w:tcBorders>
              <w:top w:val="single" w:sz="4" w:space="0" w:color="auto"/>
              <w:left w:val="single" w:sz="4" w:space="0" w:color="auto"/>
              <w:bottom w:val="single" w:sz="4" w:space="0" w:color="auto"/>
              <w:right w:val="single" w:sz="4" w:space="0" w:color="auto"/>
            </w:tcBorders>
            <w:hideMark/>
          </w:tcPr>
          <w:p w14:paraId="154054F9" w14:textId="77777777" w:rsidR="0069690D" w:rsidRDefault="0069690D">
            <w:pPr>
              <w:rPr>
                <w:b/>
                <w:bCs/>
                <w:sz w:val="24"/>
                <w:szCs w:val="24"/>
              </w:rPr>
            </w:pPr>
            <w:r>
              <w:rPr>
                <w:b/>
                <w:bCs/>
                <w:sz w:val="24"/>
                <w:szCs w:val="24"/>
              </w:rPr>
              <w:t>Ideal Criteria</w:t>
            </w:r>
          </w:p>
        </w:tc>
        <w:tc>
          <w:tcPr>
            <w:tcW w:w="4500" w:type="dxa"/>
            <w:tcBorders>
              <w:top w:val="single" w:sz="4" w:space="0" w:color="auto"/>
              <w:left w:val="single" w:sz="4" w:space="0" w:color="auto"/>
              <w:bottom w:val="single" w:sz="4" w:space="0" w:color="auto"/>
              <w:right w:val="single" w:sz="4" w:space="0" w:color="auto"/>
            </w:tcBorders>
            <w:hideMark/>
          </w:tcPr>
          <w:p w14:paraId="6008956C" w14:textId="77777777" w:rsidR="0069690D" w:rsidRDefault="0069690D">
            <w:pPr>
              <w:rPr>
                <w:b/>
                <w:bCs/>
                <w:sz w:val="24"/>
                <w:szCs w:val="24"/>
              </w:rPr>
            </w:pPr>
            <w:r>
              <w:rPr>
                <w:b/>
                <w:bCs/>
                <w:sz w:val="24"/>
                <w:szCs w:val="24"/>
              </w:rPr>
              <w:t>Overall Feedback</w:t>
            </w:r>
          </w:p>
        </w:tc>
      </w:tr>
      <w:tr w:rsidR="0069690D" w14:paraId="7C00FA88" w14:textId="77777777" w:rsidTr="0069690D">
        <w:tc>
          <w:tcPr>
            <w:tcW w:w="1800" w:type="dxa"/>
            <w:tcBorders>
              <w:top w:val="single" w:sz="4" w:space="0" w:color="auto"/>
              <w:left w:val="single" w:sz="4" w:space="0" w:color="auto"/>
              <w:bottom w:val="single" w:sz="4" w:space="0" w:color="auto"/>
              <w:right w:val="single" w:sz="4" w:space="0" w:color="auto"/>
            </w:tcBorders>
            <w:hideMark/>
          </w:tcPr>
          <w:p w14:paraId="2C28A725" w14:textId="77777777" w:rsidR="0069690D" w:rsidRDefault="0069690D">
            <w:pPr>
              <w:rPr>
                <w:sz w:val="24"/>
                <w:szCs w:val="24"/>
              </w:rPr>
            </w:pPr>
            <w:r>
              <w:rPr>
                <w:sz w:val="24"/>
                <w:szCs w:val="24"/>
              </w:rPr>
              <w:t>Introduction</w:t>
            </w:r>
          </w:p>
        </w:tc>
        <w:tc>
          <w:tcPr>
            <w:tcW w:w="3870" w:type="dxa"/>
            <w:tcBorders>
              <w:top w:val="single" w:sz="4" w:space="0" w:color="auto"/>
              <w:left w:val="single" w:sz="4" w:space="0" w:color="auto"/>
              <w:bottom w:val="single" w:sz="4" w:space="0" w:color="auto"/>
              <w:right w:val="single" w:sz="4" w:space="0" w:color="auto"/>
            </w:tcBorders>
            <w:hideMark/>
          </w:tcPr>
          <w:p w14:paraId="2EA0FC33" w14:textId="77777777" w:rsidR="0069690D" w:rsidRDefault="0069690D" w:rsidP="00A3540A">
            <w:pPr>
              <w:pStyle w:val="ListParagraph"/>
              <w:numPr>
                <w:ilvl w:val="0"/>
                <w:numId w:val="1"/>
              </w:numPr>
              <w:spacing w:after="0" w:line="240" w:lineRule="auto"/>
              <w:rPr>
                <w:sz w:val="24"/>
                <w:szCs w:val="24"/>
              </w:rPr>
            </w:pPr>
            <w:r>
              <w:rPr>
                <w:sz w:val="24"/>
                <w:szCs w:val="24"/>
              </w:rPr>
              <w:t>Engaging</w:t>
            </w:r>
          </w:p>
          <w:p w14:paraId="70F80E7C" w14:textId="77777777" w:rsidR="0069690D" w:rsidRDefault="0069690D" w:rsidP="00A3540A">
            <w:pPr>
              <w:pStyle w:val="ListParagraph"/>
              <w:numPr>
                <w:ilvl w:val="0"/>
                <w:numId w:val="1"/>
              </w:numPr>
              <w:spacing w:after="0" w:line="240" w:lineRule="auto"/>
              <w:rPr>
                <w:sz w:val="24"/>
                <w:szCs w:val="24"/>
              </w:rPr>
            </w:pPr>
            <w:r>
              <w:rPr>
                <w:sz w:val="24"/>
                <w:szCs w:val="24"/>
              </w:rPr>
              <w:t>Shows importance of question</w:t>
            </w:r>
          </w:p>
          <w:p w14:paraId="7750A2B4" w14:textId="77777777" w:rsidR="0069690D" w:rsidRDefault="0069690D" w:rsidP="00A3540A">
            <w:pPr>
              <w:pStyle w:val="ListParagraph"/>
              <w:numPr>
                <w:ilvl w:val="0"/>
                <w:numId w:val="1"/>
              </w:numPr>
              <w:spacing w:after="0" w:line="240" w:lineRule="auto"/>
              <w:rPr>
                <w:sz w:val="24"/>
                <w:szCs w:val="24"/>
              </w:rPr>
            </w:pPr>
            <w:r>
              <w:rPr>
                <w:sz w:val="24"/>
                <w:szCs w:val="24"/>
              </w:rPr>
              <w:t>Indicates major parts and content</w:t>
            </w:r>
          </w:p>
        </w:tc>
        <w:tc>
          <w:tcPr>
            <w:tcW w:w="4500" w:type="dxa"/>
            <w:tcBorders>
              <w:top w:val="single" w:sz="4" w:space="0" w:color="auto"/>
              <w:left w:val="single" w:sz="4" w:space="0" w:color="auto"/>
              <w:bottom w:val="single" w:sz="4" w:space="0" w:color="auto"/>
              <w:right w:val="single" w:sz="4" w:space="0" w:color="auto"/>
            </w:tcBorders>
          </w:tcPr>
          <w:p w14:paraId="6B7ED6BD" w14:textId="77777777" w:rsidR="0069690D" w:rsidRDefault="0069690D">
            <w:pPr>
              <w:rPr>
                <w:sz w:val="24"/>
                <w:szCs w:val="24"/>
              </w:rPr>
            </w:pPr>
          </w:p>
        </w:tc>
      </w:tr>
      <w:tr w:rsidR="0069690D" w14:paraId="5E1314F0" w14:textId="77777777" w:rsidTr="0069690D">
        <w:tc>
          <w:tcPr>
            <w:tcW w:w="1800" w:type="dxa"/>
            <w:tcBorders>
              <w:top w:val="single" w:sz="4" w:space="0" w:color="auto"/>
              <w:left w:val="single" w:sz="4" w:space="0" w:color="auto"/>
              <w:bottom w:val="single" w:sz="4" w:space="0" w:color="auto"/>
              <w:right w:val="single" w:sz="4" w:space="0" w:color="auto"/>
            </w:tcBorders>
            <w:hideMark/>
          </w:tcPr>
          <w:p w14:paraId="4C982692" w14:textId="77777777" w:rsidR="0069690D" w:rsidRDefault="0069690D">
            <w:pPr>
              <w:rPr>
                <w:sz w:val="24"/>
                <w:szCs w:val="24"/>
              </w:rPr>
            </w:pPr>
            <w:r>
              <w:rPr>
                <w:sz w:val="24"/>
                <w:szCs w:val="24"/>
              </w:rPr>
              <w:t>Background</w:t>
            </w:r>
          </w:p>
        </w:tc>
        <w:tc>
          <w:tcPr>
            <w:tcW w:w="3870" w:type="dxa"/>
            <w:tcBorders>
              <w:top w:val="single" w:sz="4" w:space="0" w:color="auto"/>
              <w:left w:val="single" w:sz="4" w:space="0" w:color="auto"/>
              <w:bottom w:val="single" w:sz="4" w:space="0" w:color="auto"/>
              <w:right w:val="single" w:sz="4" w:space="0" w:color="auto"/>
            </w:tcBorders>
            <w:hideMark/>
          </w:tcPr>
          <w:p w14:paraId="040C8FED" w14:textId="77777777" w:rsidR="0069690D" w:rsidRPr="00AD124C" w:rsidRDefault="0069690D" w:rsidP="00A3540A">
            <w:pPr>
              <w:pStyle w:val="ListParagraph"/>
              <w:numPr>
                <w:ilvl w:val="0"/>
                <w:numId w:val="2"/>
              </w:numPr>
              <w:spacing w:after="0" w:line="240" w:lineRule="auto"/>
              <w:rPr>
                <w:sz w:val="24"/>
                <w:szCs w:val="24"/>
                <w:highlight w:val="red"/>
              </w:rPr>
            </w:pPr>
            <w:r w:rsidRPr="00AD124C">
              <w:rPr>
                <w:sz w:val="24"/>
                <w:szCs w:val="24"/>
                <w:highlight w:val="red"/>
              </w:rPr>
              <w:t>Uses credible, neutral sources</w:t>
            </w:r>
          </w:p>
          <w:p w14:paraId="70FA2540" w14:textId="77777777" w:rsidR="0069690D" w:rsidRPr="00463FDC" w:rsidRDefault="0069690D" w:rsidP="00A3540A">
            <w:pPr>
              <w:pStyle w:val="ListParagraph"/>
              <w:numPr>
                <w:ilvl w:val="0"/>
                <w:numId w:val="2"/>
              </w:numPr>
              <w:spacing w:after="0" w:line="240" w:lineRule="auto"/>
              <w:rPr>
                <w:sz w:val="24"/>
                <w:szCs w:val="24"/>
                <w:highlight w:val="yellow"/>
              </w:rPr>
            </w:pPr>
            <w:r w:rsidRPr="00463FDC">
              <w:rPr>
                <w:sz w:val="24"/>
                <w:szCs w:val="24"/>
                <w:highlight w:val="yellow"/>
              </w:rPr>
              <w:t>Effectively and sufficiently explains essential information</w:t>
            </w:r>
          </w:p>
          <w:p w14:paraId="47740442" w14:textId="77777777" w:rsidR="0069690D" w:rsidRPr="00463FDC" w:rsidRDefault="0069690D" w:rsidP="00A3540A">
            <w:pPr>
              <w:pStyle w:val="ListParagraph"/>
              <w:numPr>
                <w:ilvl w:val="0"/>
                <w:numId w:val="2"/>
              </w:numPr>
              <w:spacing w:after="0" w:line="240" w:lineRule="auto"/>
              <w:rPr>
                <w:sz w:val="24"/>
                <w:szCs w:val="24"/>
                <w:highlight w:val="red"/>
              </w:rPr>
            </w:pPr>
            <w:r w:rsidRPr="00463FDC">
              <w:rPr>
                <w:sz w:val="24"/>
                <w:szCs w:val="24"/>
                <w:highlight w:val="red"/>
              </w:rPr>
              <w:t>Written objectively in own words</w:t>
            </w:r>
          </w:p>
          <w:p w14:paraId="48D42321" w14:textId="77777777" w:rsidR="0069690D" w:rsidRPr="00463FDC" w:rsidRDefault="0069690D" w:rsidP="00A3540A">
            <w:pPr>
              <w:pStyle w:val="ListParagraph"/>
              <w:numPr>
                <w:ilvl w:val="0"/>
                <w:numId w:val="2"/>
              </w:numPr>
              <w:spacing w:after="0" w:line="240" w:lineRule="auto"/>
              <w:rPr>
                <w:sz w:val="24"/>
                <w:szCs w:val="24"/>
                <w:highlight w:val="red"/>
              </w:rPr>
            </w:pPr>
            <w:r w:rsidRPr="00463FDC">
              <w:rPr>
                <w:sz w:val="24"/>
                <w:szCs w:val="24"/>
                <w:highlight w:val="red"/>
              </w:rPr>
              <w:t>Well organized and focused paragraphs with transitions</w:t>
            </w:r>
          </w:p>
          <w:p w14:paraId="0D5489F3" w14:textId="77777777" w:rsidR="0069690D" w:rsidRDefault="0069690D" w:rsidP="00A3540A">
            <w:pPr>
              <w:pStyle w:val="ListParagraph"/>
              <w:numPr>
                <w:ilvl w:val="0"/>
                <w:numId w:val="2"/>
              </w:numPr>
              <w:spacing w:after="0" w:line="240" w:lineRule="auto"/>
              <w:rPr>
                <w:sz w:val="24"/>
                <w:szCs w:val="24"/>
              </w:rPr>
            </w:pPr>
            <w:r w:rsidRPr="00463FDC">
              <w:rPr>
                <w:sz w:val="24"/>
                <w:szCs w:val="24"/>
                <w:highlight w:val="yellow"/>
              </w:rPr>
              <w:t>Minimal error</w:t>
            </w:r>
          </w:p>
        </w:tc>
        <w:tc>
          <w:tcPr>
            <w:tcW w:w="4500" w:type="dxa"/>
            <w:tcBorders>
              <w:top w:val="single" w:sz="4" w:space="0" w:color="auto"/>
              <w:left w:val="single" w:sz="4" w:space="0" w:color="auto"/>
              <w:bottom w:val="single" w:sz="4" w:space="0" w:color="auto"/>
              <w:right w:val="single" w:sz="4" w:space="0" w:color="auto"/>
            </w:tcBorders>
          </w:tcPr>
          <w:p w14:paraId="0D79F374" w14:textId="77777777" w:rsidR="0069690D" w:rsidRDefault="00AD124C">
            <w:pPr>
              <w:rPr>
                <w:sz w:val="24"/>
                <w:szCs w:val="24"/>
              </w:rPr>
            </w:pPr>
            <w:r>
              <w:rPr>
                <w:sz w:val="24"/>
                <w:szCs w:val="24"/>
              </w:rPr>
              <w:t>It’s tough to find objective sources on this topic. Most emphasize the human cause (which is debated) and make climate change sound very scary and urgent. You’re better off using Wikipedia.</w:t>
            </w:r>
          </w:p>
          <w:p w14:paraId="56C9E5E5" w14:textId="77777777" w:rsidR="00463FDC" w:rsidRDefault="00463FDC">
            <w:pPr>
              <w:rPr>
                <w:sz w:val="24"/>
                <w:szCs w:val="24"/>
              </w:rPr>
            </w:pPr>
          </w:p>
          <w:p w14:paraId="7F3CE466" w14:textId="43983C14" w:rsidR="00463FDC" w:rsidRDefault="00463FDC">
            <w:pPr>
              <w:rPr>
                <w:sz w:val="24"/>
                <w:szCs w:val="24"/>
              </w:rPr>
            </w:pPr>
            <w:r>
              <w:rPr>
                <w:sz w:val="24"/>
                <w:szCs w:val="24"/>
              </w:rPr>
              <w:t>You need to use paragraphs, separate ones, when you write something like this. This is very, very important and a basic part of what good writing is all about.</w:t>
            </w:r>
          </w:p>
        </w:tc>
      </w:tr>
      <w:tr w:rsidR="0069690D" w14:paraId="4FDB2522" w14:textId="77777777" w:rsidTr="0069690D">
        <w:tc>
          <w:tcPr>
            <w:tcW w:w="1800" w:type="dxa"/>
            <w:tcBorders>
              <w:top w:val="single" w:sz="4" w:space="0" w:color="auto"/>
              <w:left w:val="single" w:sz="4" w:space="0" w:color="auto"/>
              <w:bottom w:val="single" w:sz="4" w:space="0" w:color="auto"/>
              <w:right w:val="single" w:sz="4" w:space="0" w:color="auto"/>
            </w:tcBorders>
            <w:hideMark/>
          </w:tcPr>
          <w:p w14:paraId="1D172D02" w14:textId="77777777" w:rsidR="0069690D" w:rsidRDefault="0069690D">
            <w:pPr>
              <w:rPr>
                <w:sz w:val="24"/>
                <w:szCs w:val="24"/>
              </w:rPr>
            </w:pPr>
            <w:r>
              <w:rPr>
                <w:sz w:val="24"/>
                <w:szCs w:val="24"/>
              </w:rPr>
              <w:t>Analysis</w:t>
            </w:r>
          </w:p>
        </w:tc>
        <w:tc>
          <w:tcPr>
            <w:tcW w:w="3870" w:type="dxa"/>
            <w:tcBorders>
              <w:top w:val="single" w:sz="4" w:space="0" w:color="auto"/>
              <w:left w:val="single" w:sz="4" w:space="0" w:color="auto"/>
              <w:bottom w:val="single" w:sz="4" w:space="0" w:color="auto"/>
              <w:right w:val="single" w:sz="4" w:space="0" w:color="auto"/>
            </w:tcBorders>
            <w:hideMark/>
          </w:tcPr>
          <w:p w14:paraId="1D2655D5" w14:textId="77777777" w:rsidR="0069690D" w:rsidRDefault="0069690D" w:rsidP="00A3540A">
            <w:pPr>
              <w:pStyle w:val="ListParagraph"/>
              <w:numPr>
                <w:ilvl w:val="0"/>
                <w:numId w:val="3"/>
              </w:numPr>
              <w:spacing w:after="0" w:line="240" w:lineRule="auto"/>
              <w:rPr>
                <w:sz w:val="24"/>
                <w:szCs w:val="24"/>
              </w:rPr>
            </w:pPr>
            <w:r>
              <w:rPr>
                <w:sz w:val="24"/>
                <w:szCs w:val="24"/>
              </w:rPr>
              <w:t>Smooth transition from background</w:t>
            </w:r>
          </w:p>
          <w:p w14:paraId="62B79761" w14:textId="77777777" w:rsidR="0069690D" w:rsidRDefault="0069690D" w:rsidP="00A3540A">
            <w:pPr>
              <w:pStyle w:val="ListParagraph"/>
              <w:numPr>
                <w:ilvl w:val="0"/>
                <w:numId w:val="3"/>
              </w:numPr>
              <w:spacing w:after="0" w:line="240" w:lineRule="auto"/>
              <w:rPr>
                <w:sz w:val="24"/>
                <w:szCs w:val="24"/>
              </w:rPr>
            </w:pPr>
            <w:r>
              <w:rPr>
                <w:sz w:val="24"/>
                <w:szCs w:val="24"/>
              </w:rPr>
              <w:t>Summarizes accurately and in own words two opposing answers and one objective answer to the question</w:t>
            </w:r>
          </w:p>
          <w:p w14:paraId="38375D9F" w14:textId="77777777" w:rsidR="0069690D" w:rsidRDefault="0069690D" w:rsidP="00A3540A">
            <w:pPr>
              <w:pStyle w:val="ListParagraph"/>
              <w:numPr>
                <w:ilvl w:val="0"/>
                <w:numId w:val="3"/>
              </w:numPr>
              <w:spacing w:after="0" w:line="240" w:lineRule="auto"/>
              <w:rPr>
                <w:sz w:val="24"/>
                <w:szCs w:val="24"/>
              </w:rPr>
            </w:pPr>
            <w:r>
              <w:rPr>
                <w:sz w:val="24"/>
                <w:szCs w:val="24"/>
              </w:rPr>
              <w:t>Recognizes and shows bias</w:t>
            </w:r>
          </w:p>
          <w:p w14:paraId="3F0F807E" w14:textId="77777777" w:rsidR="0069690D" w:rsidRDefault="0069690D" w:rsidP="00A3540A">
            <w:pPr>
              <w:pStyle w:val="ListParagraph"/>
              <w:numPr>
                <w:ilvl w:val="0"/>
                <w:numId w:val="3"/>
              </w:numPr>
              <w:spacing w:after="0" w:line="240" w:lineRule="auto"/>
              <w:rPr>
                <w:sz w:val="24"/>
                <w:szCs w:val="24"/>
              </w:rPr>
            </w:pPr>
            <w:r>
              <w:rPr>
                <w:sz w:val="24"/>
                <w:szCs w:val="24"/>
              </w:rPr>
              <w:lastRenderedPageBreak/>
              <w:t>Reasonable observations about how all sources make their arguments impactful</w:t>
            </w:r>
          </w:p>
          <w:p w14:paraId="50C1328C" w14:textId="77777777" w:rsidR="0069690D" w:rsidRDefault="0069690D" w:rsidP="00A3540A">
            <w:pPr>
              <w:pStyle w:val="ListParagraph"/>
              <w:numPr>
                <w:ilvl w:val="0"/>
                <w:numId w:val="3"/>
              </w:numPr>
              <w:spacing w:after="0" w:line="240" w:lineRule="auto"/>
              <w:rPr>
                <w:sz w:val="24"/>
                <w:szCs w:val="24"/>
              </w:rPr>
            </w:pPr>
            <w:r>
              <w:rPr>
                <w:sz w:val="24"/>
                <w:szCs w:val="24"/>
              </w:rPr>
              <w:t>Well-organized and focused paragraphs with transitions</w:t>
            </w:r>
          </w:p>
          <w:p w14:paraId="1EBCF75C" w14:textId="77777777" w:rsidR="0069690D" w:rsidRDefault="0069690D" w:rsidP="00A3540A">
            <w:pPr>
              <w:pStyle w:val="ListParagraph"/>
              <w:numPr>
                <w:ilvl w:val="0"/>
                <w:numId w:val="3"/>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526A375F" w14:textId="77777777" w:rsidR="0069690D" w:rsidRDefault="0069690D">
            <w:pPr>
              <w:rPr>
                <w:sz w:val="24"/>
                <w:szCs w:val="24"/>
              </w:rPr>
            </w:pPr>
          </w:p>
        </w:tc>
      </w:tr>
      <w:tr w:rsidR="0069690D" w14:paraId="6899C66D" w14:textId="77777777" w:rsidTr="0069690D">
        <w:tc>
          <w:tcPr>
            <w:tcW w:w="1800" w:type="dxa"/>
            <w:tcBorders>
              <w:top w:val="single" w:sz="4" w:space="0" w:color="auto"/>
              <w:left w:val="single" w:sz="4" w:space="0" w:color="auto"/>
              <w:bottom w:val="single" w:sz="4" w:space="0" w:color="auto"/>
              <w:right w:val="single" w:sz="4" w:space="0" w:color="auto"/>
            </w:tcBorders>
            <w:hideMark/>
          </w:tcPr>
          <w:p w14:paraId="252C593A" w14:textId="77777777" w:rsidR="0069690D" w:rsidRDefault="0069690D">
            <w:pPr>
              <w:rPr>
                <w:sz w:val="24"/>
                <w:szCs w:val="24"/>
              </w:rPr>
            </w:pPr>
            <w:r>
              <w:rPr>
                <w:sz w:val="24"/>
                <w:szCs w:val="24"/>
              </w:rPr>
              <w:t>Response</w:t>
            </w:r>
          </w:p>
        </w:tc>
        <w:tc>
          <w:tcPr>
            <w:tcW w:w="3870" w:type="dxa"/>
            <w:tcBorders>
              <w:top w:val="single" w:sz="4" w:space="0" w:color="auto"/>
              <w:left w:val="single" w:sz="4" w:space="0" w:color="auto"/>
              <w:bottom w:val="single" w:sz="4" w:space="0" w:color="auto"/>
              <w:right w:val="single" w:sz="4" w:space="0" w:color="auto"/>
            </w:tcBorders>
            <w:hideMark/>
          </w:tcPr>
          <w:p w14:paraId="3167D1AD" w14:textId="77777777" w:rsidR="0069690D" w:rsidRDefault="0069690D" w:rsidP="00A3540A">
            <w:pPr>
              <w:pStyle w:val="ListParagraph"/>
              <w:numPr>
                <w:ilvl w:val="0"/>
                <w:numId w:val="4"/>
              </w:numPr>
              <w:spacing w:after="0" w:line="240" w:lineRule="auto"/>
              <w:rPr>
                <w:sz w:val="24"/>
                <w:szCs w:val="24"/>
              </w:rPr>
            </w:pPr>
            <w:r>
              <w:rPr>
                <w:sz w:val="24"/>
                <w:szCs w:val="24"/>
              </w:rPr>
              <w:t>Smooth transition from analysis</w:t>
            </w:r>
          </w:p>
          <w:p w14:paraId="76E397E3" w14:textId="77777777" w:rsidR="0069690D" w:rsidRDefault="0069690D" w:rsidP="00A3540A">
            <w:pPr>
              <w:pStyle w:val="ListParagraph"/>
              <w:numPr>
                <w:ilvl w:val="0"/>
                <w:numId w:val="4"/>
              </w:numPr>
              <w:spacing w:after="0" w:line="240" w:lineRule="auto"/>
              <w:rPr>
                <w:sz w:val="24"/>
                <w:szCs w:val="24"/>
              </w:rPr>
            </w:pPr>
            <w:r>
              <w:rPr>
                <w:sz w:val="24"/>
                <w:szCs w:val="24"/>
              </w:rPr>
              <w:t>Incorporates strong points from sources</w:t>
            </w:r>
          </w:p>
          <w:p w14:paraId="1446C898" w14:textId="77777777" w:rsidR="0069690D" w:rsidRDefault="0069690D" w:rsidP="00A3540A">
            <w:pPr>
              <w:pStyle w:val="ListParagraph"/>
              <w:numPr>
                <w:ilvl w:val="0"/>
                <w:numId w:val="4"/>
              </w:numPr>
              <w:spacing w:after="0" w:line="240" w:lineRule="auto"/>
              <w:rPr>
                <w:sz w:val="24"/>
                <w:szCs w:val="24"/>
              </w:rPr>
            </w:pPr>
            <w:r>
              <w:rPr>
                <w:sz w:val="24"/>
                <w:szCs w:val="24"/>
              </w:rPr>
              <w:t>Draws a reasonable and well-supported conclusion, answering the question</w:t>
            </w:r>
          </w:p>
          <w:p w14:paraId="7A8A1CB2" w14:textId="77777777" w:rsidR="0069690D" w:rsidRDefault="0069690D" w:rsidP="00A3540A">
            <w:pPr>
              <w:pStyle w:val="ListParagraph"/>
              <w:numPr>
                <w:ilvl w:val="0"/>
                <w:numId w:val="4"/>
              </w:numPr>
              <w:spacing w:after="0" w:line="240" w:lineRule="auto"/>
              <w:rPr>
                <w:sz w:val="24"/>
                <w:szCs w:val="24"/>
              </w:rPr>
            </w:pPr>
            <w:r>
              <w:rPr>
                <w:sz w:val="24"/>
                <w:szCs w:val="24"/>
              </w:rPr>
              <w:t>Provides satisfying conclusion to the project</w:t>
            </w:r>
          </w:p>
          <w:p w14:paraId="1F7BE2AF" w14:textId="77777777" w:rsidR="0069690D" w:rsidRDefault="0069690D" w:rsidP="00A3540A">
            <w:pPr>
              <w:pStyle w:val="ListParagraph"/>
              <w:numPr>
                <w:ilvl w:val="0"/>
                <w:numId w:val="4"/>
              </w:numPr>
              <w:spacing w:after="0" w:line="240" w:lineRule="auto"/>
              <w:rPr>
                <w:sz w:val="24"/>
                <w:szCs w:val="24"/>
              </w:rPr>
            </w:pPr>
            <w:r>
              <w:rPr>
                <w:sz w:val="24"/>
                <w:szCs w:val="24"/>
              </w:rPr>
              <w:t>Good transitions between focused paragraphs</w:t>
            </w:r>
          </w:p>
          <w:p w14:paraId="6EB41D87" w14:textId="77777777" w:rsidR="0069690D" w:rsidRDefault="0069690D" w:rsidP="00A3540A">
            <w:pPr>
              <w:pStyle w:val="ListParagraph"/>
              <w:numPr>
                <w:ilvl w:val="0"/>
                <w:numId w:val="4"/>
              </w:numPr>
              <w:spacing w:after="0" w:line="240" w:lineRule="auto"/>
              <w:rPr>
                <w:sz w:val="24"/>
                <w:szCs w:val="24"/>
              </w:rPr>
            </w:pPr>
            <w:r>
              <w:rPr>
                <w:sz w:val="24"/>
                <w:szCs w:val="24"/>
              </w:rPr>
              <w:t>Minimal error</w:t>
            </w:r>
          </w:p>
        </w:tc>
        <w:tc>
          <w:tcPr>
            <w:tcW w:w="4500" w:type="dxa"/>
            <w:tcBorders>
              <w:top w:val="single" w:sz="4" w:space="0" w:color="auto"/>
              <w:left w:val="single" w:sz="4" w:space="0" w:color="auto"/>
              <w:bottom w:val="single" w:sz="4" w:space="0" w:color="auto"/>
              <w:right w:val="single" w:sz="4" w:space="0" w:color="auto"/>
            </w:tcBorders>
          </w:tcPr>
          <w:p w14:paraId="0EDDA89A" w14:textId="77777777" w:rsidR="0069690D" w:rsidRDefault="0069690D">
            <w:pPr>
              <w:rPr>
                <w:sz w:val="24"/>
                <w:szCs w:val="24"/>
              </w:rPr>
            </w:pPr>
          </w:p>
        </w:tc>
        <w:bookmarkEnd w:id="7"/>
      </w:tr>
    </w:tbl>
    <w:p w14:paraId="016AAE0E" w14:textId="77777777" w:rsidR="0069690D" w:rsidRPr="00B27F0A" w:rsidRDefault="0069690D" w:rsidP="00B27F0A">
      <w:pPr>
        <w:spacing w:line="480" w:lineRule="auto"/>
        <w:rPr>
          <w:rFonts w:ascii="Times New Roman" w:hAnsi="Times New Roman" w:cs="Times New Roman"/>
        </w:rPr>
      </w:pPr>
    </w:p>
    <w:sectPr w:rsidR="0069690D" w:rsidRPr="00B27F0A" w:rsidSect="0065726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Dr. H" w:date="2021-09-29T10:21:00Z" w:initials="DH">
    <w:p w14:paraId="2F00FE6E" w14:textId="274FDF2D" w:rsidR="00AD124C" w:rsidRDefault="00AD124C">
      <w:pPr>
        <w:pStyle w:val="CommentText"/>
      </w:pPr>
      <w:r>
        <w:rPr>
          <w:rStyle w:val="CommentReference"/>
        </w:rPr>
        <w:annotationRef/>
      </w:r>
      <w:r>
        <w:t>Leave this out because it starts to answer the question you are working with (by saying it’s record breaking it makes it sound like something we should definitely be worried about).</w:t>
      </w:r>
    </w:p>
  </w:comment>
  <w:comment w:id="1" w:author="Dr. H" w:date="2021-09-29T10:22:00Z" w:initials="DH">
    <w:p w14:paraId="3E318E99" w14:textId="4C17D1AF" w:rsidR="00AD124C" w:rsidRDefault="00AD124C">
      <w:pPr>
        <w:pStyle w:val="CommentText"/>
      </w:pPr>
      <w:r>
        <w:rPr>
          <w:rStyle w:val="CommentReference"/>
        </w:rPr>
        <w:annotationRef/>
      </w:r>
      <w:r>
        <w:t>This is debated. Leave it out of the background.</w:t>
      </w:r>
    </w:p>
  </w:comment>
  <w:comment w:id="2" w:author="Dr. H" w:date="2021-09-29T10:23:00Z" w:initials="DH">
    <w:p w14:paraId="48D4061C" w14:textId="25FDC33D" w:rsidR="00AD124C" w:rsidRDefault="00AD124C">
      <w:pPr>
        <w:pStyle w:val="CommentText"/>
      </w:pPr>
      <w:r>
        <w:rPr>
          <w:rStyle w:val="CommentReference"/>
        </w:rPr>
        <w:annotationRef/>
      </w:r>
      <w:r>
        <w:t>This is something that works better as an introduction to the whole project, not part of the background information.</w:t>
      </w:r>
    </w:p>
  </w:comment>
  <w:comment w:id="3" w:author="Dr. H" w:date="2021-09-29T10:15:00Z" w:initials="DH">
    <w:p w14:paraId="5986E3B6" w14:textId="3ED38254" w:rsidR="00AD124C" w:rsidRDefault="00AD124C">
      <w:pPr>
        <w:pStyle w:val="CommentText"/>
      </w:pPr>
      <w:r>
        <w:rPr>
          <w:rStyle w:val="CommentReference"/>
        </w:rPr>
        <w:annotationRef/>
      </w:r>
      <w:r>
        <w:t>The parts in yellow are too close to the original wording. You also need to take out things like “compelling evidence” because those statements make an argument-based judgment. They aren’t neutral.</w:t>
      </w:r>
    </w:p>
  </w:comment>
  <w:comment w:id="4" w:author="Dr. H" w:date="2021-09-29T10:25:00Z" w:initials="DH">
    <w:p w14:paraId="2A38A3DA" w14:textId="5F9A67B6" w:rsidR="00AD124C" w:rsidRDefault="00AD124C">
      <w:pPr>
        <w:pStyle w:val="CommentText"/>
      </w:pPr>
      <w:r>
        <w:rPr>
          <w:rStyle w:val="CommentReference"/>
        </w:rPr>
        <w:annotationRef/>
      </w:r>
      <w:r>
        <w:t xml:space="preserve">Leave this out. Avoid all statements that make a judgement on </w:t>
      </w:r>
      <w:r w:rsidR="00463FDC">
        <w:t>the cause.</w:t>
      </w:r>
    </w:p>
  </w:comment>
  <w:comment w:id="5" w:author="Dr. H" w:date="2021-09-29T10:18:00Z" w:initials="DH">
    <w:p w14:paraId="13B5EBE6" w14:textId="66854528" w:rsidR="00AD124C" w:rsidRDefault="00AD124C">
      <w:pPr>
        <w:pStyle w:val="CommentText"/>
      </w:pPr>
      <w:r>
        <w:rPr>
          <w:rStyle w:val="CommentReference"/>
        </w:rPr>
        <w:annotationRef/>
      </w:r>
      <w:r>
        <w:rPr>
          <w:rStyle w:val="CommentReference"/>
        </w:rPr>
        <w:t>This source is the least objective out of the three. Don’t use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2F00FE6E" w15:done="0"/>
  <w15:commentEx w15:paraId="3E318E99" w15:done="0"/>
  <w15:commentEx w15:paraId="48D4061C" w15:done="0"/>
  <w15:commentEx w15:paraId="5986E3B6" w15:done="0"/>
  <w15:commentEx w15:paraId="2A38A3DA" w15:done="0"/>
  <w15:commentEx w15:paraId="13B5EB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4FEBCA5" w16cex:dateUtc="2021-09-29T14:21:00Z"/>
  <w16cex:commentExtensible w16cex:durableId="24FEBCFF" w16cex:dateUtc="2021-09-29T14:22:00Z"/>
  <w16cex:commentExtensible w16cex:durableId="24FEBD36" w16cex:dateUtc="2021-09-29T14:23:00Z"/>
  <w16cex:commentExtensible w16cex:durableId="24FEBB5B" w16cex:dateUtc="2021-09-29T14:15:00Z"/>
  <w16cex:commentExtensible w16cex:durableId="24FEBD89" w16cex:dateUtc="2021-09-29T14:25:00Z"/>
  <w16cex:commentExtensible w16cex:durableId="24FEBBF6" w16cex:dateUtc="2021-09-29T14: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2F00FE6E" w16cid:durableId="24FEBCA5"/>
  <w16cid:commentId w16cid:paraId="3E318E99" w16cid:durableId="24FEBCFF"/>
  <w16cid:commentId w16cid:paraId="48D4061C" w16cid:durableId="24FEBD36"/>
  <w16cid:commentId w16cid:paraId="5986E3B6" w16cid:durableId="24FEBB5B"/>
  <w16cid:commentId w16cid:paraId="2A38A3DA" w16cid:durableId="24FEBD89"/>
  <w16cid:commentId w16cid:paraId="13B5EBE6" w16cid:durableId="24FEBBF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39626F7"/>
    <w:multiLevelType w:val="hybridMultilevel"/>
    <w:tmpl w:val="2924C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2D682720"/>
    <w:multiLevelType w:val="hybridMultilevel"/>
    <w:tmpl w:val="AD6EBF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3CF3944"/>
    <w:multiLevelType w:val="hybridMultilevel"/>
    <w:tmpl w:val="581216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8794154"/>
    <w:multiLevelType w:val="hybridMultilevel"/>
    <w:tmpl w:val="C6B21C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758944989">
    <w:abstractNumId w:val="3"/>
  </w:num>
  <w:num w:numId="2" w16cid:durableId="1329213841">
    <w:abstractNumId w:val="2"/>
  </w:num>
  <w:num w:numId="3" w16cid:durableId="162283465">
    <w:abstractNumId w:val="1"/>
  </w:num>
  <w:num w:numId="4" w16cid:durableId="20452547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Dr. H">
    <w15:presenceInfo w15:providerId="None" w15:userId="Dr. H"/>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F0A"/>
    <w:rsid w:val="002E1FC1"/>
    <w:rsid w:val="00463FDC"/>
    <w:rsid w:val="00474674"/>
    <w:rsid w:val="00634073"/>
    <w:rsid w:val="00657266"/>
    <w:rsid w:val="0069690D"/>
    <w:rsid w:val="008E47B3"/>
    <w:rsid w:val="00AD124C"/>
    <w:rsid w:val="00B27F0A"/>
    <w:rsid w:val="00CA50E5"/>
    <w:rsid w:val="00CC07E4"/>
    <w:rsid w:val="00CC70AA"/>
    <w:rsid w:val="00F75E06"/>
    <w:rsid w:val="00FE35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32F6D"/>
  <w15:chartTrackingRefBased/>
  <w15:docId w15:val="{9B4F1121-EB7B-A544-B5F5-469B06A40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7467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75E06"/>
    <w:rPr>
      <w:sz w:val="16"/>
      <w:szCs w:val="16"/>
    </w:rPr>
  </w:style>
  <w:style w:type="paragraph" w:styleId="CommentText">
    <w:name w:val="annotation text"/>
    <w:basedOn w:val="Normal"/>
    <w:link w:val="CommentTextChar"/>
    <w:uiPriority w:val="99"/>
    <w:semiHidden/>
    <w:unhideWhenUsed/>
    <w:rsid w:val="00F75E06"/>
    <w:rPr>
      <w:sz w:val="20"/>
      <w:szCs w:val="20"/>
    </w:rPr>
  </w:style>
  <w:style w:type="character" w:customStyle="1" w:styleId="CommentTextChar">
    <w:name w:val="Comment Text Char"/>
    <w:basedOn w:val="DefaultParagraphFont"/>
    <w:link w:val="CommentText"/>
    <w:uiPriority w:val="99"/>
    <w:semiHidden/>
    <w:rsid w:val="00F75E06"/>
    <w:rPr>
      <w:sz w:val="20"/>
      <w:szCs w:val="20"/>
    </w:rPr>
  </w:style>
  <w:style w:type="paragraph" w:styleId="CommentSubject">
    <w:name w:val="annotation subject"/>
    <w:basedOn w:val="CommentText"/>
    <w:next w:val="CommentText"/>
    <w:link w:val="CommentSubjectChar"/>
    <w:uiPriority w:val="99"/>
    <w:semiHidden/>
    <w:unhideWhenUsed/>
    <w:rsid w:val="00F75E06"/>
    <w:rPr>
      <w:b/>
      <w:bCs/>
    </w:rPr>
  </w:style>
  <w:style w:type="character" w:customStyle="1" w:styleId="CommentSubjectChar">
    <w:name w:val="Comment Subject Char"/>
    <w:basedOn w:val="CommentTextChar"/>
    <w:link w:val="CommentSubject"/>
    <w:uiPriority w:val="99"/>
    <w:semiHidden/>
    <w:rsid w:val="00F75E06"/>
    <w:rPr>
      <w:b/>
      <w:bCs/>
      <w:sz w:val="20"/>
      <w:szCs w:val="20"/>
    </w:rPr>
  </w:style>
  <w:style w:type="paragraph" w:styleId="ListParagraph">
    <w:name w:val="List Paragraph"/>
    <w:basedOn w:val="Normal"/>
    <w:uiPriority w:val="34"/>
    <w:qFormat/>
    <w:rsid w:val="0069690D"/>
    <w:pPr>
      <w:spacing w:after="160" w:line="254" w:lineRule="auto"/>
      <w:ind w:left="720"/>
      <w:contextualSpacing/>
    </w:pPr>
    <w:rPr>
      <w:sz w:val="22"/>
      <w:szCs w:val="22"/>
    </w:rPr>
  </w:style>
  <w:style w:type="table" w:styleId="TableGrid">
    <w:name w:val="Table Grid"/>
    <w:basedOn w:val="TableNormal"/>
    <w:uiPriority w:val="39"/>
    <w:rsid w:val="0069690D"/>
    <w:rPr>
      <w:sz w:val="22"/>
      <w:szCs w:val="22"/>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156721">
      <w:bodyDiv w:val="1"/>
      <w:marLeft w:val="0"/>
      <w:marRight w:val="0"/>
      <w:marTop w:val="0"/>
      <w:marBottom w:val="0"/>
      <w:divBdr>
        <w:top w:val="none" w:sz="0" w:space="0" w:color="auto"/>
        <w:left w:val="none" w:sz="0" w:space="0" w:color="auto"/>
        <w:bottom w:val="none" w:sz="0" w:space="0" w:color="auto"/>
        <w:right w:val="none" w:sz="0" w:space="0" w:color="auto"/>
      </w:divBdr>
    </w:div>
    <w:div w:id="614561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627</Words>
  <Characters>3578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Garland</dc:creator>
  <cp:keywords/>
  <dc:description/>
  <cp:lastModifiedBy>Dr. H</cp:lastModifiedBy>
  <cp:revision>2</cp:revision>
  <dcterms:created xsi:type="dcterms:W3CDTF">2025-03-05T03:55:00Z</dcterms:created>
  <dcterms:modified xsi:type="dcterms:W3CDTF">2025-03-05T03:55:00Z</dcterms:modified>
</cp:coreProperties>
</file>