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PARTICIPATION AGREEMENT</w:t>
      </w:r>
    </w:p>
    <w:p>
      <w:pPr>
        <w:jc w:val="both"/>
      </w:pPr>
    </w:p>
    <w:p>
      <w:pPr>
        <w:jc w:val="both"/>
      </w:pPr>
      <w:r>
        <w:tab/>
      </w:r>
      <w:r>
        <w:t xml:space="preserve">THIS PARTICIPATION AGREEMENT (“Agreement”) is made as of </w:t>
      </w:r>
      <w:r>
        <w:t>{{ agreement_date }}</w:t>
      </w:r>
      <w:r>
        <w:t xml:space="preserve"> by and between SOUTH RIVER CAPITAL LLC, a Maryland limited liability company, whose mailing address is 1750 Forest Drive, Suite 195, Annapolis, Maryland 21401, Attention:  James Plack (“Lender”), and the undersigned participant (“Participant”).</w:t>
      </w:r>
    </w:p>
    <w:p>
      <w:pPr>
        <w:jc w:val="both"/>
      </w:pPr>
    </w:p>
    <w:p>
      <w:pPr>
        <w:jc w:val="center"/>
      </w:pPr>
      <w:r>
        <w:rPr>
          <w:b/>
        </w:rPr>
        <w:t>Recitals</w:t>
      </w:r>
    </w:p>
    <w:p>
      <w:pPr>
        <w:jc w:val="both"/>
      </w:pPr>
    </w:p>
    <w:p>
      <w:pPr>
        <w:jc w:val="both"/>
      </w:pPr>
      <w:r>
        <w:tab/>
      </w:r>
      <w:r>
        <w:t xml:space="preserve">Lender has committed to make a loan to </w:t>
      </w:r>
      <w:r>
        <w:t>{{ borrower_name }}</w:t>
      </w:r>
      <w:r>
        <w:t xml:space="preserve"> (“Borrower”), in the principal amount of </w:t>
      </w:r>
      <w:r>
        <w:t>{{ loan_principal }}</w:t>
      </w:r>
      <w:r>
        <w:t xml:space="preserve"> (“Loan”). The Loan is made pursuant to the Loan and Security Agreement dated </w:t>
      </w:r>
      <w:r>
        <w:t>{{ loan_agreement_date }}</w:t>
      </w:r>
      <w:r>
        <w:t xml:space="preserve"> between Borrower and Lender (“Loan Agreement”).  The Loan Agreement, together with all other documents executed in connection with the Loan, are hereafter collectively called the “Loan Documents.”  </w:t>
      </w:r>
    </w:p>
    <w:p>
      <w:pPr>
        <w:jc w:val="both"/>
      </w:pPr>
    </w:p>
    <w:p>
      <w:pPr>
        <w:jc w:val="both"/>
      </w:pPr>
      <w:r>
        <w:tab/>
      </w:r>
      <w:r>
        <w:t>Participant wishes to acquire an undivided fractional interest in the Loan, and Lender is willing to sell to Participant an undivided fractional interest in the Loan upon and subject to the terms, conditions, and provisions of this Agreement.</w:t>
      </w:r>
    </w:p>
    <w:p>
      <w:pPr>
        <w:jc w:val="both"/>
      </w:pPr>
    </w:p>
    <w:p>
      <w:pPr>
        <w:jc w:val="center"/>
      </w:pPr>
      <w:r>
        <w:rPr>
          <w:b/>
        </w:rPr>
        <w:t>Agreements</w:t>
      </w:r>
    </w:p>
    <w:p>
      <w:pPr>
        <w:jc w:val="both"/>
      </w:pPr>
    </w:p>
    <w:p>
      <w:pPr>
        <w:jc w:val="both"/>
      </w:pPr>
      <w:r>
        <w:tab/>
      </w:r>
      <w:r>
        <w:t>NOW, THEREFORE, in consideration of these premises and of the mutual covenants contained herein, Lender and Participant agree as follows:</w:t>
      </w:r>
    </w:p>
    <w:p>
      <w:pPr>
        <w:jc w:val="both"/>
      </w:pPr>
    </w:p>
    <w:p>
      <w:pPr>
        <w:ind w:left="720" w:hanging="720"/>
        <w:jc w:val="both"/>
      </w:pPr>
      <w:r>
        <w:t>1.</w:t>
      </w:r>
      <w:r>
        <w:tab/>
      </w:r>
      <w:r>
        <w:t>Participation.  Lender hereby sells to Participant and Participant hereby purchases from Lender an undivided fractional interest (“Participation”) in the Loan.  Participant’s percentage interest in the Loan (“Participation Percentage”) is described in the “Key Terms” attached hereto and incorporated herein as Exhibit A (“Key Terms”). Lender reserves the right to sell participations in the Loan to other financial institutions from time to time, subject to the terms of Section 9.3 below.</w:t>
      </w:r>
    </w:p>
    <w:p>
      <w:pPr>
        <w:jc w:val="both"/>
      </w:pPr>
    </w:p>
    <w:p>
      <w:pPr>
        <w:ind w:left="720" w:hanging="720"/>
        <w:jc w:val="both"/>
      </w:pPr>
      <w:r>
        <w:t>2.</w:t>
      </w:r>
      <w:r>
        <w:tab/>
      </w:r>
      <w:r>
        <w:t>Purchase Price. The purchase price for Participant’s Participation is as set forth in the Key Terms, and is equal to the product obtained by multiplying the principal amount of the Loan by the Participation Percentage (“Purchase Price”).  The Purchase Price shall be paid by Participant to Lender contemporaneously with the execution of this Agreement. Payment of the Purchase Price by Participant in the manner set forth herein, without further action by either Lender or Participant, shall evidence the Participation of Participant and shall confer on Participant to the extent of its Participation an interest in all rights and benefits of Lender in any collateral for the Loan, and under the Loan Documents.  Notwithstanding the foregoing sentence, upon written request by Participant at any time following delivery of the Purchase Price, Lender shall deliver to Participant a Participation Certificate substantially in the form attached hereto as Exhibit B.</w:t>
      </w:r>
    </w:p>
    <w:p>
      <w:pPr>
        <w:jc w:val="both"/>
      </w:pPr>
    </w:p>
    <w:p>
      <w:pPr>
        <w:ind w:left="720" w:hanging="720"/>
        <w:jc w:val="both"/>
      </w:pPr>
      <w:r>
        <w:t>3.</w:t>
      </w:r>
      <w:r>
        <w:tab/>
      </w:r>
      <w:r>
        <w:t xml:space="preserve">Management. </w:t>
      </w:r>
    </w:p>
    <w:p>
      <w:pPr>
        <w:jc w:val="both"/>
      </w:pPr>
    </w:p>
    <w:p>
      <w:pPr>
        <w:ind w:left="720" w:hanging="720"/>
        <w:jc w:val="both"/>
      </w:pPr>
      <w:r>
        <w:t>3.1.</w:t>
      </w:r>
      <w:r>
        <w:tab/>
      </w:r>
      <w:r>
        <w:t>Administration.  Lender shall administer and manage the Loan in accordance with the Loan Documents in the ordinary course of business and in accordance with Lender’s usual practices, and Lender shall exercise the same degree of care and discretion in continuing to service the Loan and in collecting payments thereunder as Lender would ordinarily take in servicing the Loan and in collecting payments thereunder solely for its own account.</w:t>
      </w:r>
    </w:p>
    <w:p>
      <w:pPr>
        <w:jc w:val="both"/>
      </w:pPr>
    </w:p>
    <w:p>
      <w:pPr>
        <w:ind w:left="720" w:hanging="720"/>
        <w:jc w:val="both"/>
      </w:pPr>
      <w:r>
        <w:t>3.2.</w:t>
      </w:r>
      <w:r>
        <w:tab/>
      </w:r>
      <w:r>
        <w:t xml:space="preserve">Collateral and Loan Documents; Certain Rights of Lender.  </w:t>
      </w:r>
    </w:p>
    <w:p>
      <w:pPr>
        <w:jc w:val="both"/>
      </w:pPr>
    </w:p>
    <w:p>
      <w:pPr>
        <w:ind w:left="1440" w:hanging="720"/>
        <w:jc w:val="both"/>
      </w:pPr>
      <w:r>
        <w:t>a.</w:t>
      </w:r>
      <w:r>
        <w:tab/>
      </w:r>
      <w:r>
        <w:t xml:space="preserve">Subject to the provisions of Section 3.2(b) below, Lender may, in its sole discretion and without notice to Participant, modify any of the terms of the Loan Documents, and may waive any of such terms or give or withhold consents or approvals to any action or failure to act by Borrower or any guarantor thereunder, or exercise or refrain from exercising any rights, powers or remedies it may have, or permit substitutions or withdrawals of any of the collateral which may then be held by Lender as security for the Loan. </w:t>
      </w:r>
    </w:p>
    <w:p>
      <w:pPr>
        <w:jc w:val="both"/>
      </w:pPr>
    </w:p>
    <w:p>
      <w:pPr>
        <w:ind w:left="1440" w:hanging="720"/>
        <w:jc w:val="both"/>
      </w:pPr>
      <w:r>
        <w:t>b.</w:t>
      </w:r>
      <w:r>
        <w:tab/>
      </w:r>
      <w:r>
        <w:t>Notwithstanding the administrative authority delegated to Lender by Participant in Section 3.2(a) above, and without limiting such administrative authority, but subject in all events to the provisions of Section 6.1 below, Lender shall not, without the prior consent of the Participant cause or permit any of the following actions, in each case except to the extent provided in the Loan Documents (each, an “Extraordinary Action”):</w:t>
      </w:r>
    </w:p>
    <w:p>
      <w:pPr>
        <w:ind w:left="1440" w:hanging="720"/>
        <w:jc w:val="both"/>
      </w:pPr>
      <w:r>
        <w:t>(1)</w:t>
      </w:r>
      <w:r>
        <w:tab/>
      </w:r>
      <w:r>
        <w:t>Decrease the interest rate of the Loan;</w:t>
      </w:r>
    </w:p>
    <w:p>
      <w:pPr>
        <w:jc w:val="both"/>
      </w:pPr>
    </w:p>
    <w:p>
      <w:pPr>
        <w:ind w:left="1440" w:hanging="720"/>
        <w:jc w:val="both"/>
      </w:pPr>
      <w:r>
        <w:t>(2)</w:t>
      </w:r>
      <w:r>
        <w:tab/>
      </w:r>
      <w:r>
        <w:t>Increase the maximum authorized principal amount of the Loan;</w:t>
      </w:r>
    </w:p>
    <w:p>
      <w:pPr>
        <w:jc w:val="both"/>
      </w:pPr>
    </w:p>
    <w:p>
      <w:pPr>
        <w:ind w:left="1440" w:hanging="720"/>
        <w:jc w:val="both"/>
      </w:pPr>
      <w:r>
        <w:t>(3)</w:t>
      </w:r>
      <w:r>
        <w:tab/>
      </w:r>
      <w:r>
        <w:t xml:space="preserve">Extend the final maturity of the Loan; </w:t>
      </w:r>
    </w:p>
    <w:p>
      <w:pPr>
        <w:jc w:val="both"/>
      </w:pPr>
    </w:p>
    <w:p>
      <w:pPr>
        <w:ind w:left="1440" w:hanging="720"/>
        <w:jc w:val="both"/>
      </w:pPr>
      <w:r>
        <w:t>(4)</w:t>
      </w:r>
      <w:r>
        <w:tab/>
      </w:r>
      <w:r>
        <w:t>Release Borrower or any guarantor of the Loan from liability; and</w:t>
      </w:r>
    </w:p>
    <w:p>
      <w:pPr>
        <w:jc w:val="both"/>
      </w:pPr>
    </w:p>
    <w:p>
      <w:pPr>
        <w:ind w:left="1440" w:hanging="720"/>
        <w:jc w:val="both"/>
      </w:pPr>
      <w:r>
        <w:t>(5)</w:t>
      </w:r>
      <w:r>
        <w:tab/>
      </w:r>
      <w:r>
        <w:t>Release any of the collateral for the Loan.</w:t>
      </w:r>
    </w:p>
    <w:p>
      <w:pPr>
        <w:jc w:val="both"/>
      </w:pPr>
    </w:p>
    <w:p>
      <w:pPr>
        <w:jc w:val="both"/>
      </w:pPr>
      <w:r>
        <w:t>In the event that Lender wishes to take an Extraordinary Action, Lender shall give written notice thereof to Participant and Participant shall have 15 days after receipt of such notice within which to deliver written notice to Lender approving or disapproving the Extraordinary Action.  Participant shall not unreasonably withhold, condition or delay its consent to any Extraordinary Action.  If Participant fails to respond within such 15-day period, Participant shall be deemed to have approved the Extraordinary Action.  If necessary, Participant and Lender shall confer in good faith with respect to all decisions to be made concerning the Extraordinary Action.  If Participant disapproves of the Extraordinary Action within the applicable 15-day period, then Lender shall not take the Extraordinary Action and Lender shall have the option, but not the obligation, to purchase Participant’s participation interest in the Loan at par provided that Participant shall also remit to Lender the unamortized portion of any loan origination fees, extension fees and similar fees pro rated as of the date of purchase.</w:t>
      </w:r>
    </w:p>
    <w:p>
      <w:pPr>
        <w:jc w:val="both"/>
      </w:pPr>
    </w:p>
    <w:p>
      <w:pPr>
        <w:jc w:val="both"/>
      </w:pPr>
      <w:r>
        <w:tab/>
      </w:r>
      <w:r>
        <w:t xml:space="preserve">Notwithstanding the foregoing provisions of this Section 3.2(b), Lender in its sole discretion, without notice to or consent of Participant, and irrespective of whether any such action might constitute an Extraordinary Action, may take any action:  (a) regarding when to accelerate the Loan, whether or not to obtain a deficiency judgment against the Borrower or any guarantor of the Loan and whether and when to sell or otherwise liquidate security for the Loan, and (b) if Lender, in its reasonable discretion, determines that any of Lender’s rights or remedies or any collateral for the Loan (including guarantees) will be materially impaired if Lender does not immediately take such action.  Lender shall exercise commercially reasonable efforts to confer in good faith with Participant regarding any such action.  </w:t>
      </w:r>
    </w:p>
    <w:p>
      <w:pPr>
        <w:jc w:val="both"/>
      </w:pPr>
    </w:p>
    <w:p>
      <w:pPr>
        <w:ind w:left="720" w:hanging="720"/>
        <w:jc w:val="both"/>
      </w:pPr>
      <w:r>
        <w:t>3.3.</w:t>
      </w:r>
      <w:r>
        <w:tab/>
      </w:r>
      <w:r>
        <w:t xml:space="preserve">Reports; Books and Records.  Lender will appropriately indicate on its records Participant’s interest and Participation in the Loan, any collateral for the Loan, and the Loan Documents and all transactions in connection therewith.  Participant, upon not less than 5 days prior written notice to Lender, shall have the right to inspect Lender’s records with respect to all transactions under the Loan Documents at reasonable intervals during regular business hours.  Lender’s records shall be presumed to be correct, prima facie evidence of the outstanding principal amount of the Loan, and all other sums payable in connection with the Loan, and of Participant’s interest therein. </w:t>
      </w:r>
    </w:p>
    <w:p>
      <w:pPr>
        <w:jc w:val="both"/>
      </w:pPr>
    </w:p>
    <w:p>
      <w:pPr>
        <w:ind w:left="720" w:hanging="720"/>
        <w:jc w:val="both"/>
      </w:pPr>
      <w:r>
        <w:t>3.4.</w:t>
      </w:r>
      <w:r>
        <w:tab/>
      </w:r>
      <w:r>
        <w:t>Expenses; Costs and Losses.  Except as set forth in this Agreement, Lender shall bear all routine and customary costs and expenses of monitoring the Loan.  Upon demand by Lender, Participant shall pay to Lender an amount equal to the amount obtained by multiplying the Participation Percentage times the aggregate cost of all expenses incurred by Lender at any time or from time to time hereafter, in connection with:  (a) the collection of the Loan or the enforcement of any of the Loan Documents; (b) the preservation and insuring of any collateral securing the Loan; (c) the collection or enforcement of Borrower’s liabilities or the liabilities of any other person obligated in connection with the Loan; (d) the sale, disposition or other realization upon or the recovery of possession of the collateral securing the Loan; and (e) the filing and prosecution of a complaint with respect to any of the above matters or the defense of any claim, actual or threatened, by Borrower or any other person in connection with the Loan or any of the Loan Documents.  In the event that either Lender or Participant, or both, shall be sued or threatened with suit as the result of any transaction in respect of the Loan, any collateral for the Loan, and any of the Loan Documents, or in the event that any action, claim, or demand of any kind shall be asserted against either Lender or Participant, or both, directly or indirectly relating to such transaction, then, and in such event, any monies paid in satisfaction or compromise of such suit, claim, action, or demand and any expenses, costs, and counsel fees paid or incurred in connection therewith shall be shared between Lender and Participant in accordance with their respective Participations.  Any losses incurred in connection with the Loan shall be shared by Lender and Participant pro rata in accordance with their respective participations in the Loan.</w:t>
      </w:r>
    </w:p>
    <w:p>
      <w:pPr>
        <w:jc w:val="both"/>
      </w:pPr>
    </w:p>
    <w:p>
      <w:pPr>
        <w:ind w:left="720" w:hanging="720"/>
        <w:jc w:val="both"/>
      </w:pPr>
      <w:r>
        <w:t>3.5.</w:t>
      </w:r>
      <w:r>
        <w:tab/>
      </w:r>
      <w:r>
        <w:t>Contact with Borrower.  Participant agrees that Lender is administering the Loan, and Participant will not make any demand upon or request of Borrower or any guarantor of the Loan in connection with this Agreement or the Loan without the prior written consent of Lender.  In addition, Participant agrees that, without the prior consent of Lender, it will not contact Borrower or any guarantor directly.</w:t>
      </w:r>
    </w:p>
    <w:p>
      <w:pPr>
        <w:jc w:val="both"/>
      </w:pPr>
    </w:p>
    <w:p>
      <w:pPr>
        <w:ind w:left="720" w:hanging="720"/>
        <w:jc w:val="both"/>
      </w:pPr>
      <w:r>
        <w:t>4.</w:t>
      </w:r>
      <w:r>
        <w:tab/>
      </w:r>
      <w:r>
        <w:t xml:space="preserve">Representations.  </w:t>
      </w:r>
    </w:p>
    <w:p>
      <w:pPr>
        <w:jc w:val="both"/>
      </w:pPr>
    </w:p>
    <w:p>
      <w:pPr>
        <w:ind w:left="720" w:hanging="720"/>
        <w:jc w:val="both"/>
      </w:pPr>
      <w:r>
        <w:t>4.1.</w:t>
      </w:r>
      <w:r>
        <w:tab/>
      </w:r>
      <w:r>
        <w:t xml:space="preserve">Representations by Lender.  Lender represents and warrants to Participant, as of the date of this Agreement, that (a) the copies of the Loan Documents delivered to Participant prior to the date hereof are true and accurate copies; (b) Lender has exercised commercially reasonable efforts to provide to Participant copies of all third party reports and other information that is neither proprietary nor privileged and is currently in Lender’s possession regarding Loan if the same was used by Lender as a basis for its decision to make the Loan to Borrower; (c) to Lender’s actual knowledge, Lender has complied with all regulatory requirements with respect to the Loan and the Loan Documents; (d) Lender has no actual knowledge of any fact or circumstance that would give rise to an event of default under the terms of the Loan Documents; (e) Lender has not transferred, assigned or hypothecated its interest in the Loan or the Loan Documents (except pursuant to or in accordance with the terms of this Agreement); (f) Lender has full power and authority to execute and deliver this Agreement and perform its obligations hereunder without notice to or consent of anyone; and (g) Lender has taken all action, corporate or otherwise, necessary to authorize it to enter into and execute this Agreement and that the signors hereof are authorized to do so on its behalf.  </w:t>
      </w:r>
    </w:p>
    <w:p>
      <w:pPr>
        <w:jc w:val="both"/>
      </w:pPr>
    </w:p>
    <w:p>
      <w:pPr>
        <w:ind w:left="720" w:hanging="720"/>
        <w:jc w:val="both"/>
      </w:pPr>
      <w:r>
        <w:t>4.2.</w:t>
      </w:r>
      <w:r>
        <w:tab/>
      </w:r>
      <w:r>
        <w:t xml:space="preserve">Representations by Participant.  </w:t>
      </w:r>
    </w:p>
    <w:p>
      <w:pPr>
        <w:jc w:val="both"/>
      </w:pPr>
    </w:p>
    <w:p>
      <w:pPr>
        <w:ind w:left="1440" w:hanging="720"/>
        <w:jc w:val="both"/>
      </w:pPr>
      <w:r>
        <w:t>a.</w:t>
      </w:r>
      <w:r>
        <w:tab/>
      </w:r>
      <w:r>
        <w:t>Participant hereby represents and warrants to Lender that: (i) the purchase of Participant’s participation in the Loan is not prohibited under the laws and regulations under which Participant is organized and operates; (ii) Participant has full power and authority to execute and deliver this Agreement and perform its obligations hereunder without notice to or consent of anyone; (iii) Participant has taken all action, corporate or otherwise, necessary to authorize it to enter into and execute this Agreement and that the signors hereof are authorized to do so on its behalf; and (iv) the transactions described in this Agreement are made for Participant’s own account as part of its commercial lending business and with no present intention of disposing of the same.</w:t>
      </w:r>
    </w:p>
    <w:p>
      <w:pPr>
        <w:jc w:val="both"/>
      </w:pPr>
    </w:p>
    <w:p>
      <w:pPr>
        <w:ind w:left="1440" w:hanging="720"/>
        <w:jc w:val="both"/>
      </w:pPr>
      <w:r>
        <w:t>b.</w:t>
      </w:r>
      <w:r>
        <w:tab/>
      </w:r>
      <w:r>
        <w:t xml:space="preserve">Participant acknowledges that it has received copies of all Loan Documents and all other information which Participant considers pertinent to its examination of and underwriting for the Loan and hereby approves of the form and content of the Loan Documents. Participant represents and warrants that it has had sufficient time and opportunity to conduct a complete and independent examination of the Loan and is entering into this Agreement solely on the basis of its independent analysis of the Loan, any collateral securing the Loan and the Loan Documents. </w:t>
      </w:r>
    </w:p>
    <w:p>
      <w:pPr>
        <w:jc w:val="both"/>
      </w:pPr>
    </w:p>
    <w:p>
      <w:pPr>
        <w:ind w:left="720" w:hanging="720"/>
        <w:jc w:val="both"/>
      </w:pPr>
      <w:r>
        <w:t>4.3.</w:t>
      </w:r>
      <w:r>
        <w:tab/>
      </w:r>
      <w:r>
        <w:t>Limitations on Lender’s Liabilities, Etc.   Lender makes no representation or warranty, expressed or implied, and assumes no liability or responsibility to Participant with respect to: (a) the financial condition of Borrower or any other party to the Loan Documents; (b) the value, collectibility, genuineness, completeness, sufficiency or validity of any collateral; (c) the value, collectibility, genuineness, validity, enforceability, completeness, sufficiency, accuracy or the due execution of the Loan Documents, or any certificate, report, or other document or instrument used under or in connection with any of the Loan Documents; (d) the solvency or present or future financial condition of Borrower or any other person obligated under the Loan; or (e) the repayment of the Loan and interest thereon by Borrower or any other party or the recovery or realization of the principal amount of the Loan and interest thereon under the provisions of the Loan Documents. Lender shall have no responsibility for the authenticity, validity, accuracy or completeness of any document delivered to Lender by Borrower, any guarantor or any other person.  Neither Lender nor any of its officers, directors, employees, attorneys or agents shall be liable to Participant for any action lawfully taken or any failure to act by it or them or any error in judgment with respect to any transactions relating to the Loan, any collateral for the Loan or any of the other Loan Documents, except for its or their gross negligence or willful misconduct.  Without in any way limiting the foregoing, Lender may rely upon the advice of counsel and other professionals selected by Lender, and upon any written communication or telephone conversation which it believes to be genuine and correct or to have been signed, sent or made by the proper person and shall not be required to make any inquiry concerning the performance by Borrower of its obligations and liabilities under or in respect of the Loan. Lender shall have no obligation to make any claim on, or assert any lien upon, or assert any setoff against, any property held by it.  Notwithstanding anything contained in this Agreement to the contrary, Lender shall not, in the absence of gross negligence or willful misconduct, be under any liability to Participant with respect to anything which it may do or refrain from doing.</w:t>
      </w:r>
    </w:p>
    <w:p>
      <w:pPr>
        <w:jc w:val="both"/>
      </w:pPr>
    </w:p>
    <w:p>
      <w:pPr>
        <w:ind w:left="720" w:hanging="720"/>
        <w:jc w:val="both"/>
      </w:pPr>
      <w:r>
        <w:t>5.</w:t>
      </w:r>
      <w:r>
        <w:tab/>
      </w:r>
      <w:r>
        <w:t xml:space="preserve">Allocations of Payments.  </w:t>
      </w:r>
    </w:p>
    <w:p>
      <w:pPr>
        <w:jc w:val="both"/>
      </w:pPr>
    </w:p>
    <w:p>
      <w:pPr>
        <w:ind w:left="720" w:hanging="720"/>
        <w:jc w:val="both"/>
      </w:pPr>
      <w:r>
        <w:t>5.1.</w:t>
      </w:r>
      <w:r>
        <w:tab/>
      </w:r>
      <w:r>
        <w:t xml:space="preserve">Principal and Interest Payments.  Lender shall accept and collect all payments of principal and interest made on the Loan in the ordinary course of business, and, after receipt thereof and except as otherwise provided in this Agreement, shall remit to Participant, within 5 business days after receipt by Lender, in immediately available funds, an amount equal to the equal to the sum of the Participant Share less the Servicing Fee (defined below).  The “Participant Share” shall equal the sum of the following, to the extent actually collected by Lender: (a) principal in an amount equal to the product obtained by multiplying the Participation Percentage by the amount of the principal payment received, plus (b) interest at the rate described in the Key Terms irrespective of the interest rate payable by Borrower pursuant to the Loan Documents, provided that if no such rate is set forth in the Key Terms, then the interest rate applicable to Participant’s interest in the Loan shall be the regular rate of interest described in the Loan Documents.  For the avoidance of doubt, except as otherwise set forth in the preceding sentence, Participant shall not be entitled to receive any interest on account of the Loan and, after payment of the Participant Share, all additional interest received by retained by Lender as Lender’s sole property. </w:t>
      </w:r>
    </w:p>
    <w:p>
      <w:pPr>
        <w:jc w:val="both"/>
      </w:pPr>
    </w:p>
    <w:p>
      <w:pPr>
        <w:ind w:left="720" w:hanging="720"/>
        <w:jc w:val="both"/>
      </w:pPr>
      <w:r>
        <w:t>5.2.</w:t>
      </w:r>
      <w:r>
        <w:tab/>
      </w:r>
      <w:r>
        <w:t>Loan Origination and Extension Fees.  Participant shall be entitled to a portion of any loan origination fees, extension fees or similar fees actually received by Lender to the extent provided in the Key Terms.  Except as otherwise specifically provided in the Key Terms, Participant shall not be entitled to any loan origination fees, extension fees or similar fees. Lender shall retain the full amount of all fees paid in connection with the administration of the Loan, including but not limited to the Servicing Fee and all payments collected to reimburse Lender for inspection, appraisals and other bank expenses reimbursed by Borrower, but excluding any expenses which are shared by Participant and Lender in accordance with the terms and provisions of this Agreement.</w:t>
      </w:r>
    </w:p>
    <w:p>
      <w:pPr>
        <w:jc w:val="both"/>
      </w:pPr>
    </w:p>
    <w:p>
      <w:pPr>
        <w:ind w:left="720" w:hanging="720"/>
        <w:jc w:val="both"/>
      </w:pPr>
      <w:r>
        <w:t>5.3.</w:t>
      </w:r>
      <w:r>
        <w:tab/>
      </w:r>
      <w:r>
        <w:t xml:space="preserve">Servicing Fee.  From and after the date hereof, the parties agree and acknowledge that Lender shall be entitled to collect a servicing fee at the rate described in the Key Terms (“Servicing Fee”), which shall be calculated by subtracting the Servicing Fee the gross interest rate charged on the Loan during such period.  Lender shall be entitled to retain the servicing fee from principal and interest collected by Lender, as servicer of the Loan.  </w:t>
      </w:r>
    </w:p>
    <w:p>
      <w:pPr>
        <w:jc w:val="both"/>
      </w:pPr>
    </w:p>
    <w:p>
      <w:pPr>
        <w:ind w:left="720" w:hanging="720"/>
        <w:jc w:val="both"/>
      </w:pPr>
      <w:r>
        <w:t>5.4.</w:t>
      </w:r>
      <w:r>
        <w:tab/>
      </w:r>
      <w:r>
        <w:t>Liquidation Proceeds.  If a default occurs under the Loan Documents which is not waived by the Lender or cured within applicable grace periods, Lender may at its option and upon written notice to Participant declare the Loan to be in liquidation.  Thereafter, all payments received by Lender or Participant in connection with the Loan, any collateral for the Loan, including the liquidation thereof, and any of the Loan Documents (collectively, “Liquidation Proceeds”) shall be applied as follows: (a) first, to all costs and expenses of any nature whatsoever incurred for the maintenance, preservation, defense, protection, sale, other disposition, collection, and enforcement of the Loan, any collateral for the Loan, and the Loan Documents, including, without limitation, attorneys’ fees, expenses, and disbursements and court costs (collectively, “Liquidation Costs”); (b) second, to accrued and unpaid interest owed by Borrower; and (c) third, to the unpaid principal balance of the Loan, or in such other order or proportion as the Lender may determine in its sole discretion.  The Liquidation Proceeds shall be shared pari passu between Participant and Lender in accordance with Lender’s and Participant’s percentage interests in the Loan.  If Lender or Participant at any time receives any amount applicable to the payment of any of the obligations of Borrower or any other party under any of the Loan Documents, whether by voluntary payment or through exercise of the rights of banker’s lien, setoff, counterclaim, or otherwise, in a greater proportion than the amount received by the other, Lender or Participant, as the case may be, shall make such disposition thereof or such arrangement with respect thereto as shall ensure that such amount is applied and shared between Lender and Participant as provided above; provided, however, that if such amount or any part thereof is, for any reason, required to be repaid or surrendered to or for the account of Borrower or any other party to the Loan Documents, then further appropriate adjustments shall be made between Lender and Participant.  In the event of acquisition of title to any of the collateral for the Loan by Lender or any of its subsidiaries or affiliates, at foreclosure or by deed in lieu of foreclosure, Lender or such subsidiary or affiliate shall hold such collateral on behalf of Lender and Participant, to the extent of each party’s participation interest hereunder, and shall have the right to maintain and sell the collateral and any amounts received or collected pursuant to such sale shall be distributed to the parties as Liquidation Proceeds.</w:t>
      </w:r>
    </w:p>
    <w:p>
      <w:pPr>
        <w:jc w:val="both"/>
      </w:pPr>
    </w:p>
    <w:p>
      <w:pPr>
        <w:ind w:left="720" w:hanging="720"/>
        <w:jc w:val="both"/>
      </w:pPr>
      <w:r>
        <w:t>5.5.</w:t>
      </w:r>
      <w:r>
        <w:tab/>
      </w:r>
      <w:r>
        <w:t>Default Interest, Late Payment Fees, Etc. The Participants Interest Rate set forth in the Key Terms shall be redefined and increased to the Default Interest Rate in the event and for all periods Lender applies the default interest rate to Borrower.  Further, in addition to all other amounts owed under this Agreement to Participant, Participant shall be entitled to receive from Lender 50% of the produce of its Participation Percentage multiplied by all Late Fees, Exit Fees or other fees received by Lender.  Notwithstanding any provision of this Agreement to the contrary, if and to the extent the Loan Documents provide that Lender may elect how and in what order funds received from Borrower are to be applied to Borrower’s obligations under the Loan Documents, Lender’s election shall be conclusive as to such application.</w:t>
      </w:r>
    </w:p>
    <w:p>
      <w:pPr>
        <w:jc w:val="both"/>
      </w:pPr>
    </w:p>
    <w:p>
      <w:pPr>
        <w:ind w:left="720" w:hanging="720"/>
        <w:jc w:val="both"/>
      </w:pPr>
      <w:r>
        <w:t>5.6.</w:t>
      </w:r>
      <w:r>
        <w:tab/>
      </w:r>
      <w:r>
        <w:t xml:space="preserve">Refunded Payments.  In the event that Lender is required for any reason to refund or repay to Borrower or to any other party all or any portion of any principal, interest, or other payment which was remitted by Lender to Participant pursuant to this Agreement, Participant shall remit to Lender, on demand, its pro rata share of all amounts which were required to be so refunded, or repaid. Participant shall have no interest in any commitment or similar fees charged by Lender to Borrower under the provisions of the Loan Documents. </w:t>
      </w:r>
    </w:p>
    <w:p>
      <w:pPr>
        <w:jc w:val="both"/>
      </w:pPr>
    </w:p>
    <w:p>
      <w:pPr>
        <w:ind w:left="720" w:hanging="720"/>
        <w:jc w:val="both"/>
      </w:pPr>
      <w:r>
        <w:t>5.7.</w:t>
      </w:r>
      <w:r>
        <w:tab/>
      </w:r>
      <w:r>
        <w:t>Insurance Proceeds and Condemnation Awards.   Lender shall apply any insurance or condemnation proceeds on terms and conditions acceptable to Lender and Participant in accordance with the provisions of the Loan Documents.  If Lender and Participant are unable to agree on the application of the proceeds, the decision of Lender shall control.  If such proceeds or award are to be applied to the repayment of the Loan, such proceeds or award shall be distributed pursuant to the terms of Section 6.2 of this Agreement.</w:t>
      </w:r>
    </w:p>
    <w:p>
      <w:pPr>
        <w:jc w:val="both"/>
      </w:pPr>
    </w:p>
    <w:p>
      <w:pPr>
        <w:ind w:left="720" w:hanging="720"/>
        <w:jc w:val="both"/>
      </w:pPr>
      <w:r>
        <w:t>5.8.</w:t>
      </w:r>
      <w:r>
        <w:tab/>
      </w:r>
      <w:r>
        <w:t>Reimbursements.  If any sums are advanced pursuant to the Loan Documents to preserve or protect the collateral securing the Loan or the validity, priority, or enforceability of the liens and security interests therein, or if sums are expended to enforce the Loan Documents or collect the Loan after a default by Borrower and such sums are ultimately collected or repaid, each party contributing to the advances which have been made shall share proportionately in the repayment on the basis of each party’s percentage of the total outstanding advances.</w:t>
      </w:r>
    </w:p>
    <w:p>
      <w:pPr>
        <w:jc w:val="both"/>
      </w:pPr>
    </w:p>
    <w:p>
      <w:pPr>
        <w:ind w:left="720" w:hanging="720"/>
        <w:jc w:val="both"/>
      </w:pPr>
      <w:r>
        <w:t>6.</w:t>
      </w:r>
      <w:r>
        <w:tab/>
      </w:r>
      <w:r>
        <w:t>Defaults and Remedies.</w:t>
      </w:r>
    </w:p>
    <w:p>
      <w:pPr>
        <w:jc w:val="both"/>
      </w:pPr>
    </w:p>
    <w:p>
      <w:pPr>
        <w:ind w:left="720" w:hanging="720"/>
        <w:jc w:val="both"/>
      </w:pPr>
      <w:r>
        <w:t>6.1.</w:t>
      </w:r>
      <w:r>
        <w:tab/>
      </w:r>
      <w:r>
        <w:t>Course of Action.  Upon the occurrence of any default under the Loan Documents of which Lender has knowledge and which is not waived by the Lender or cured within applicable grace periods, Lender shall (a) endeavor to give notice to Participant of the default; and (b) consult with Participant with respect to the remedies available to Lender and Participant; provided, however, that if Lender and Participant disagree on what action should be taken, Lender shall be entitled, upon written notice to Participant (“Collection Notice”), to pursue any and all available remedies which Lender, in Lender’s sole discretion, deems necessary or appropriate, including, without limitation, the institution of foreclosure or other legal proceedings.  All proceeds from any action taken by Lender or by Lender and Participant in connection with such action shall be applied as described in Section 6.2 of this Agreement.  Without any consultation with Participant, Lender may engage any attorneys, accountants, consultants or other personnel Lender deems helpful in pursuing remedies under the Loan Documents and Participant shall reimburse Lender for all expenses incurred in connection therewith in accordance with the terms of Section 6.2 of this Agreement.</w:t>
      </w:r>
    </w:p>
    <w:p>
      <w:pPr>
        <w:jc w:val="both"/>
      </w:pPr>
    </w:p>
    <w:p>
      <w:pPr>
        <w:ind w:left="720" w:hanging="720"/>
        <w:jc w:val="both"/>
      </w:pPr>
      <w:r>
        <w:t>6.2.</w:t>
      </w:r>
      <w:r>
        <w:tab/>
      </w:r>
      <w:r>
        <w:t xml:space="preserve">Insolvency.  In the event of the insolvency of Lender, or of the filing by or against the Lender of a petition under any provision of bankruptcy law, or of an assignment for the benefit of creditors, or the appointment by any public or supervisory authority of any person in charge of the same or its assets, or the issuance by an appropriate public monitoring or supervisory authority of a cease and desist order or its equivalent against Lender involving the safety, soundness or financial viability of the Lender, it is agreed that the Participant shall have the right, upon written notice to Lender, to assume administration of the Loan or to designate another servicer to do so.  Participant or such successor, as the case may be, is called the “Successor.”  If there are participants other than Participant, then participants (including Participant but excluding Lender) holding a majority of the participation interests in the Loan shall select the Successor.  In the event that a Successor assumes administration of the Loan, Lender shall endorse the promissory note evidencing the Loan to the Successor and transfer and assign all liens and security interests evidenced by the Loan Documents by such instruments as the Successor shall reasonably require, all without recourse, representation or warranty by Lender. Following such assignment, Lender shall deliver to the Successor all original Loan Documents, other purchase and transfer documents reasonably requested by the Successor, and copies of all other records in connection with the Loan as necessary for the Successor to act in the capacity thereafter as “Lender” hereunder and Lender shall be deemed the “Participant” hereunder, except that the respective participations of Lender and Participant in the Loan shall remain the same. </w:t>
      </w:r>
    </w:p>
    <w:p>
      <w:pPr>
        <w:jc w:val="both"/>
      </w:pPr>
    </w:p>
    <w:p>
      <w:pPr>
        <w:ind w:left="720" w:hanging="720"/>
        <w:jc w:val="both"/>
      </w:pPr>
      <w:r>
        <w:t>7.</w:t>
      </w:r>
      <w:r>
        <w:tab/>
      </w:r>
      <w:r>
        <w:t xml:space="preserve">Lender’s Right of Redemption.  At any time and from time to time upon not less than 30 calendar days advance written notice from Lender to Participant if no Collection Notice has been delivered in accordance with Section 6.1 and upon not less than 7 calendar days advance written notice from Lender to Participant if a Collection Notice has been delivered in accordance with Section 6.1, Lender may redeem Participant’s Participation in whole or in part by paying to Participant the aggregate amount of the outstanding Purchase Price, plus any interest accrued thereon to the date of redemption and any other amount to which Participant is entitled pursuant to the terms of this Agreement, and less any amounts due from Participant to Lender pursuant to the terms of this Agreement, or the proportionate amount of such sums in the event that Lender elects to redeem less than all of Participant’s Participation (“Redemption Price”). If Lender elects to redeem in accordance with the preceding terms of this Section, Lender shall deliver the Redemption Price to Participant within 30 calendar days after the date of such election by Lender.  </w:t>
      </w:r>
    </w:p>
    <w:p>
      <w:pPr>
        <w:jc w:val="both"/>
      </w:pPr>
    </w:p>
    <w:p>
      <w:pPr>
        <w:ind w:left="720" w:hanging="720"/>
        <w:jc w:val="both"/>
      </w:pPr>
      <w:r>
        <w:t>8.</w:t>
      </w:r>
      <w:r>
        <w:tab/>
      </w:r>
      <w:r>
        <w:t xml:space="preserve">Notices.  All notices, demands, requests and other communications required under this Agreement shall be in writing and shall be deemed to have been properly given if sent by hand delivery, Federal Express (or similar overnight courier service), or by United States certified mail (return receipt requested), postage prepaid, addressed to the party for whom it is intended at its address set forth below the signature of such party on the last page of this Agreement or at such other address as either party may specify to the other party hereto by notice given in accordance with this Section. Notice shall be deemed given as of the date of hand delivery, as of the date specified for delivery if by overnight courier service or as of 2 calendar days after the date of mailing, as the case may be.  </w:t>
      </w:r>
    </w:p>
    <w:p>
      <w:pPr>
        <w:jc w:val="both"/>
      </w:pPr>
    </w:p>
    <w:p>
      <w:pPr>
        <w:ind w:left="720" w:hanging="720"/>
        <w:jc w:val="both"/>
      </w:pPr>
      <w:r>
        <w:t>9.</w:t>
      </w:r>
      <w:r>
        <w:tab/>
      </w:r>
      <w:r>
        <w:t xml:space="preserve">Miscellaneous.  </w:t>
      </w:r>
    </w:p>
    <w:p>
      <w:pPr>
        <w:jc w:val="both"/>
      </w:pPr>
    </w:p>
    <w:p>
      <w:pPr>
        <w:ind w:left="720" w:hanging="720"/>
        <w:jc w:val="both"/>
      </w:pPr>
      <w:r>
        <w:t>9.1.</w:t>
      </w:r>
      <w:r>
        <w:tab/>
      </w:r>
      <w:r>
        <w:t xml:space="preserve">This Agreement shall be governed by the laws of the State of Maryland, and may not be amended or modified orally but only by an agreement in writing, and may be executed in any number of counterparts, each of which shall be an original but all of which together shall constitute one and the same agreement.  </w:t>
      </w:r>
    </w:p>
    <w:p>
      <w:pPr>
        <w:jc w:val="both"/>
      </w:pPr>
    </w:p>
    <w:p>
      <w:pPr>
        <w:ind w:left="720" w:hanging="720"/>
        <w:jc w:val="both"/>
      </w:pPr>
      <w:r>
        <w:t>9.2.</w:t>
      </w:r>
      <w:r>
        <w:tab/>
      </w:r>
      <w:r>
        <w:t xml:space="preserve">The Section headings of this Agreement are for convenience only and shall not limit or otherwise affect any of the terms hereof.  </w:t>
      </w:r>
    </w:p>
    <w:p>
      <w:pPr>
        <w:jc w:val="both"/>
      </w:pPr>
    </w:p>
    <w:p>
      <w:pPr>
        <w:ind w:left="720" w:hanging="720"/>
        <w:jc w:val="both"/>
      </w:pPr>
      <w:r>
        <w:t>9.3.</w:t>
      </w:r>
      <w:r>
        <w:tab/>
      </w:r>
      <w:r>
        <w:t>This Agreement shall be binding upon and inure to the benefit of Participant’s and Lender’s successors and assigns but Participant shall not have the right to sell or assign this Agreement or any participation or sub-participation in the Loan without the prior written consent of Lender, which consent may be granted or withheld by Lender in Lender’s sole discretion.  If Participant transfers all or any portion of its interest in the Loan without the prior written consent of Lender, in addition to all other fees payable to Lender pursuant to this Agreement, including any Servicing Fee, if any, Lender shall be entitled each month to receive for its services hereunder an additional monthly service charge of 1.0% of the unpaid principal balance of such Participant’s successor’s percentage interest in the Loan on a per annum basis and may deduct and retain such service charge from the interest included in the monthly payment to Participant’s successor for each month.  Lender may sell additional participations in the Loan to one or more other participants upon such terms as Lender deems acceptable. Notwithstanding the foregoing, at all times during the term of the Loan, Lender will maintain a financial interest in and administer the Loan.</w:t>
      </w:r>
    </w:p>
    <w:p>
      <w:pPr>
        <w:jc w:val="both"/>
      </w:pPr>
    </w:p>
    <w:p>
      <w:pPr>
        <w:ind w:left="720" w:hanging="720"/>
        <w:jc w:val="both"/>
      </w:pPr>
      <w:r>
        <w:t>9.4.</w:t>
      </w:r>
      <w:r>
        <w:tab/>
      </w:r>
      <w:r>
        <w:t>This Agreement is not intended to benefit or confer any rights upon Borrower, any guarantor or any other third party; nor shall any party be entitled to rely on any action or inaction of Lender or Lender’s agents, all of which are done for the sole benefit and protection of the Lender and Participant.</w:t>
      </w:r>
    </w:p>
    <w:p>
      <w:pPr>
        <w:jc w:val="both"/>
      </w:pPr>
    </w:p>
    <w:p>
      <w:pPr>
        <w:ind w:left="720" w:hanging="720"/>
        <w:jc w:val="both"/>
      </w:pPr>
      <w:r>
        <w:t>9.5.</w:t>
      </w:r>
      <w:r>
        <w:tab/>
      </w:r>
      <w:r>
        <w:t>Except as required by applicable law or legal process, Participant agrees to keep confidential and to not publish, disclose or otherwise divulge to anyone (other than Participant’s officers, directors, employees, agents and representatives, government agencies with regulatory authority over Participant, or others who are subject to confidentiality agreements with Participant) the materials, documents and information relating to Borrower and the Loan and to cause Participant’s officers, directors, employees, agents and representatives to keep confidential, and not to publish, disclose or otherwise divulge to anyone any such materials, documents or information.</w:t>
      </w:r>
    </w:p>
    <w:p>
      <w:pPr>
        <w:jc w:val="both"/>
      </w:pPr>
    </w:p>
    <w:p>
      <w:pPr>
        <w:ind w:left="720" w:hanging="720"/>
        <w:jc w:val="both"/>
      </w:pPr>
      <w:r>
        <w:t>9.6.</w:t>
      </w:r>
      <w:r>
        <w:tab/>
      </w:r>
      <w:r>
        <w:t xml:space="preserve">Neither the execution of this Agreement, nor the sharing in the Loan or in any security for the Loan, </w:t>
      </w:r>
    </w:p>
    <w:p>
      <w:pPr>
        <w:jc w:val="both"/>
      </w:pPr>
      <w:r>
        <w:t>nor any agreement to share in profits or losses arising as a result of this transaction, is intended to be, nor shall it be construed to be, the formation of a partnership or joint venture between the parties hereto. This Agreement and Participant’s interest hereunder shall not be construed to be an extension of credit by Participant to Lender. No fiduciary relationship between Lender and Participant is intended by this Agreement. Pursuant to the terms of this Agreement, Participant is an owner of an undivided fractional interest in the Loan and is not a creditor of Lender.</w:t>
      </w:r>
    </w:p>
    <w:p>
      <w:pPr>
        <w:jc w:val="both"/>
      </w:pPr>
    </w:p>
    <w:p>
      <w:pPr>
        <w:ind w:left="720" w:hanging="720"/>
        <w:jc w:val="both"/>
      </w:pPr>
      <w:r>
        <w:t>9.7.</w:t>
      </w:r>
      <w:r>
        <w:tab/>
      </w:r>
      <w:r>
        <w:t>Time is of the essence in the performance of each and every term hereof.</w:t>
      </w:r>
    </w:p>
    <w:p>
      <w:pPr>
        <w:jc w:val="both"/>
      </w:pPr>
    </w:p>
    <w:p>
      <w:pPr>
        <w:ind w:left="720" w:hanging="720"/>
        <w:jc w:val="both"/>
      </w:pPr>
      <w:r>
        <w:t>9.8.</w:t>
      </w:r>
      <w:r>
        <w:tab/>
      </w:r>
      <w:r>
        <w:t>LENDER AND PARTICIPANT HEREBY WAIVE TRIAL BY JURY IN ANY ACTION OR PROCEEDING TO WHICH LENDER AND PARTICIPANT MAY BE PARTIES, ARISING OUT OF OR IN ANY WAY PERTAINING TO THIS AGREEMENT.</w:t>
      </w:r>
    </w:p>
    <w:p>
      <w:pPr>
        <w:jc w:val="center"/>
      </w:pPr>
    </w:p>
    <w:p>
      <w:pPr>
        <w:jc w:val="center"/>
      </w:pPr>
    </w:p>
    <w:p>
      <w:pPr>
        <w:jc w:val="center"/>
      </w:pPr>
    </w:p>
    <w:p>
      <w:pPr>
        <w:jc w:val="center"/>
      </w:pPr>
      <w:r>
        <w:rPr>
          <w:b/>
        </w:rPr>
        <w:t>[SIGNATURE PAGE FOLLOWS]</w:t>
      </w:r>
    </w:p>
    <w:p>
      <w:pPr>
        <w:pageBreakBefore/>
        <w:jc w:val="both"/>
      </w:pPr>
      <w:r>
        <w:tab/>
      </w:r>
      <w:r>
        <w:t>IN WITNESS WHEREOF, Lender and Participant have each caused this Agreement to be executed under seal as of the day and year first written above.</w:t>
      </w:r>
    </w:p>
    <w:p>
      <w:pPr>
        <w:jc w:val="both"/>
      </w:pPr>
    </w:p>
    <w:p>
      <w:pPr>
        <w:jc w:val="both"/>
      </w:pPr>
      <w:r>
        <w:t>WITNESS/ATTEST:</w:t>
      </w:r>
      <w:r>
        <w:tab/>
      </w:r>
      <w:r>
        <w:tab/>
      </w:r>
      <w:r>
        <w:tab/>
      </w:r>
      <w:r>
        <w:tab/>
      </w:r>
      <w:r>
        <w:rPr>
          <w:b/>
        </w:rPr>
        <w:t>LENDER:</w:t>
      </w:r>
    </w:p>
    <w:p>
      <w:pPr>
        <w:jc w:val="both"/>
      </w:pPr>
    </w:p>
    <w:p>
      <w:pPr>
        <w:jc w:val="both"/>
      </w:pPr>
      <w:r>
        <w:tab/>
      </w:r>
      <w:r>
        <w:tab/>
      </w:r>
      <w:r>
        <w:tab/>
      </w:r>
      <w:r>
        <w:tab/>
      </w:r>
      <w:r>
        <w:tab/>
      </w:r>
      <w:r>
        <w:tab/>
      </w:r>
      <w:r>
        <w:t>SOUTH RIVER CAPITAL LLC</w:t>
      </w:r>
    </w:p>
    <w:p>
      <w:pPr>
        <w:jc w:val="both"/>
      </w:pP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James Plack</w:t>
      </w:r>
    </w:p>
    <w:p>
      <w:pPr>
        <w:jc w:val="both"/>
      </w:pPr>
      <w:r>
        <w:tab/>
      </w:r>
      <w:r>
        <w:tab/>
      </w:r>
      <w:r>
        <w:tab/>
      </w:r>
      <w:r>
        <w:tab/>
      </w:r>
      <w:r>
        <w:tab/>
      </w:r>
      <w:r>
        <w:tab/>
      </w:r>
      <w:r>
        <w:tab/>
      </w:r>
      <w:r>
        <w:t>Chief Executive Officer</w:t>
      </w:r>
    </w:p>
    <w:p>
      <w:pPr>
        <w:jc w:val="both"/>
      </w:pPr>
    </w:p>
    <w:p>
      <w:pPr>
        <w:jc w:val="both"/>
      </w:pPr>
      <w:r>
        <w:tab/>
      </w:r>
      <w:r>
        <w:tab/>
      </w:r>
      <w:r>
        <w:tab/>
      </w:r>
      <w:r>
        <w:tab/>
      </w:r>
      <w:r>
        <w:tab/>
      </w:r>
      <w:r>
        <w:tab/>
      </w:r>
      <w:r>
        <w:t>Address:</w:t>
      </w:r>
      <w:r>
        <w:tab/>
      </w:r>
      <w:r>
        <w:t>1750 Forest Drive, Suite 195</w:t>
      </w:r>
    </w:p>
    <w:p>
      <w:pPr>
        <w:jc w:val="both"/>
      </w:pPr>
      <w:r>
        <w:tab/>
      </w:r>
      <w:r>
        <w:tab/>
      </w:r>
      <w:r>
        <w:tab/>
      </w:r>
      <w:r>
        <w:tab/>
      </w:r>
      <w:r>
        <w:tab/>
      </w:r>
      <w:r>
        <w:tab/>
      </w:r>
      <w:r>
        <w:tab/>
      </w:r>
      <w:r>
        <w:t>Annapolis, Maryland 21401</w:t>
      </w:r>
    </w:p>
    <w:p>
      <w:pPr>
        <w:jc w:val="both"/>
      </w:pPr>
      <w:r>
        <w:tab/>
      </w:r>
      <w:r>
        <w:tab/>
      </w:r>
      <w:r>
        <w:tab/>
      </w:r>
      <w:r>
        <w:tab/>
      </w:r>
      <w:r>
        <w:tab/>
      </w:r>
      <w:r>
        <w:tab/>
      </w:r>
      <w:r>
        <w:tab/>
      </w:r>
      <w:r>
        <w:t>Attention:  James Plack</w:t>
      </w:r>
    </w:p>
    <w:p>
      <w:pPr>
        <w:jc w:val="both"/>
      </w:pPr>
    </w:p>
    <w:p>
      <w:pPr>
        <w:jc w:val="both"/>
      </w:pPr>
    </w:p>
    <w:p>
      <w:pPr>
        <w:jc w:val="both"/>
      </w:pPr>
      <w:r>
        <w:tab/>
      </w:r>
      <w:r>
        <w:tab/>
      </w:r>
      <w:r>
        <w:tab/>
      </w:r>
      <w:r>
        <w:tab/>
      </w:r>
      <w:r>
        <w:tab/>
      </w:r>
      <w:r>
        <w:tab/>
      </w:r>
      <w:r>
        <w:rPr>
          <w:b/>
        </w:rPr>
        <w:t>PARTICIPANT:</w:t>
      </w:r>
    </w:p>
    <w:p>
      <w:pPr>
        <w:jc w:val="both"/>
      </w:pPr>
    </w:p>
    <w:p>
      <w:pPr>
        <w:jc w:val="both"/>
      </w:pPr>
      <w:r>
        <w:tab/>
      </w:r>
      <w:r>
        <w:tab/>
      </w:r>
      <w:r>
        <w:tab/>
      </w:r>
      <w:r>
        <w:tab/>
      </w:r>
      <w:r>
        <w:tab/>
      </w:r>
      <w:r>
        <w:t xml:space="preserve">                  </w:t>
      </w:r>
      <w:r>
        <w:t>{{ participant_name }}</w:t>
      </w:r>
    </w:p>
    <w:p>
      <w:pPr>
        <w:jc w:val="both"/>
      </w:pP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 xml:space="preserve">Name: </w:t>
      </w:r>
      <w:r>
        <w:t>{{ participant_signatory_name }}</w:t>
      </w:r>
    </w:p>
    <w:p>
      <w:pPr>
        <w:jc w:val="both"/>
      </w:pPr>
      <w:r>
        <w:tab/>
      </w:r>
      <w:r>
        <w:tab/>
      </w:r>
      <w:r>
        <w:tab/>
      </w:r>
      <w:r>
        <w:tab/>
      </w:r>
      <w:r>
        <w:tab/>
      </w:r>
      <w:r>
        <w:tab/>
      </w:r>
      <w:r>
        <w:tab/>
      </w:r>
      <w:r>
        <w:t xml:space="preserve">Title:  </w:t>
      </w:r>
      <w:r>
        <w:t>{{ participant_signatory_title }}</w:t>
      </w:r>
    </w:p>
    <w:p>
      <w:pPr>
        <w:jc w:val="both"/>
      </w:pPr>
    </w:p>
    <w:p>
      <w:pPr>
        <w:jc w:val="both"/>
      </w:pPr>
      <w:r>
        <w:tab/>
      </w:r>
      <w:r>
        <w:tab/>
      </w:r>
      <w:r>
        <w:tab/>
      </w:r>
      <w:r>
        <w:tab/>
      </w:r>
      <w:r>
        <w:tab/>
      </w:r>
      <w:r>
        <w:tab/>
      </w:r>
      <w:r>
        <w:t>Address:</w:t>
      </w:r>
      <w:r>
        <w:tab/>
      </w:r>
      <w:r>
        <w:t>{{ participant_address }}</w:t>
      </w:r>
    </w:p>
    <w:p>
      <w:pPr>
        <w:jc w:val="both"/>
      </w:pPr>
    </w:p>
    <w:p>
      <w:pPr>
        <w:jc w:val="both"/>
      </w:pPr>
      <w:r>
        <w:tab/>
      </w:r>
      <w:r>
        <w:tab/>
      </w:r>
      <w:r>
        <w:tab/>
      </w:r>
      <w:r>
        <w:tab/>
      </w:r>
      <w:r>
        <w:tab/>
      </w:r>
      <w:r>
        <w:tab/>
      </w:r>
      <w:r>
        <w:t>Email:</w:t>
      </w:r>
      <w:r>
        <w:tab/>
      </w:r>
      <w:r>
        <w:t>{{ participant_email }}</w:t>
      </w:r>
    </w:p>
    <w:p>
      <w:pPr>
        <w:jc w:val="both"/>
      </w:pPr>
    </w:p>
    <w:p>
      <w:pPr>
        <w:pageBreakBefore/>
        <w:jc w:val="center"/>
      </w:pPr>
      <w:r>
        <w:rPr>
          <w:b/>
        </w:rPr>
        <w:t>EXHIBIT A</w:t>
      </w:r>
    </w:p>
    <w:p>
      <w:pPr>
        <w:jc w:val="center"/>
      </w:pPr>
    </w:p>
    <w:p>
      <w:pPr>
        <w:jc w:val="center"/>
      </w:pPr>
      <w:r>
        <w:rPr>
          <w:b/>
        </w:rPr>
        <w:t>KEY TERMS</w:t>
      </w:r>
    </w:p>
    <w:p>
      <w:pPr>
        <w:jc w:val="both"/>
      </w:pPr>
    </w:p>
    <w:p>
      <w:pPr>
        <w:jc w:val="left"/>
      </w:pPr>
      <w:r>
        <w:t>All terms used herein shall have the meanings ascribed to such terms in the Participation Agreement to which this Exhibit is attached.</w:t>
      </w:r>
    </w:p>
    <w:p>
      <w:pPr>
        <w:jc w:val="left"/>
      </w:pPr>
    </w:p>
    <w:p>
      <w:pPr>
        <w:jc w:val="left"/>
      </w:pPr>
      <w:r>
        <w:rPr>
          <w:b/>
        </w:rPr>
        <w:t>Total Loan Amount:</w:t>
      </w:r>
      <w:r>
        <w:t xml:space="preserve"> {{ total_loan_amount }}</w:t>
      </w:r>
    </w:p>
    <w:p>
      <w:pPr>
        <w:jc w:val="left"/>
      </w:pPr>
    </w:p>
    <w:p>
      <w:pPr>
        <w:jc w:val="left"/>
      </w:pPr>
      <w:r>
        <w:rPr>
          <w:b/>
        </w:rPr>
        <w:t>Participation Percentage:</w:t>
      </w:r>
      <w:r>
        <w:t xml:space="preserve">  {{ participation_percentage }}</w:t>
      </w:r>
    </w:p>
    <w:p>
      <w:pPr>
        <w:jc w:val="left"/>
      </w:pPr>
    </w:p>
    <w:p>
      <w:pPr>
        <w:jc w:val="left"/>
      </w:pPr>
      <w:r>
        <w:rPr>
          <w:b/>
        </w:rPr>
        <w:t>Participants Loan Amount:</w:t>
      </w:r>
      <w:r>
        <w:t xml:space="preserve">  {{ participant_loan_amount }}</w:t>
      </w:r>
    </w:p>
    <w:p>
      <w:pPr>
        <w:jc w:val="left"/>
      </w:pPr>
    </w:p>
    <w:p>
      <w:pPr>
        <w:jc w:val="left"/>
      </w:pPr>
      <w:r>
        <w:rPr>
          <w:b/>
        </w:rPr>
        <w:t>Participant’s Share of Origination Fee:</w:t>
      </w:r>
      <w:r>
        <w:t xml:space="preserve">  {{ origination_fee_pct }}</w:t>
      </w:r>
    </w:p>
    <w:p>
      <w:pPr>
        <w:jc w:val="left"/>
      </w:pPr>
    </w:p>
    <w:p>
      <w:pPr>
        <w:jc w:val="left"/>
      </w:pPr>
      <w:r>
        <w:rPr>
          <w:b/>
        </w:rPr>
        <w:t>Participant’s Share of Origination Fee:</w:t>
      </w:r>
      <w:r>
        <w:t xml:space="preserve"> {{ origination_fee_amount }}</w:t>
      </w:r>
    </w:p>
    <w:p>
      <w:pPr>
        <w:jc w:val="left"/>
      </w:pPr>
    </w:p>
    <w:p>
      <w:pPr>
        <w:jc w:val="left"/>
      </w:pPr>
      <w:r>
        <w:rPr>
          <w:b/>
        </w:rPr>
        <w:t>Participants Interest Rate (APR):</w:t>
      </w:r>
      <w:r>
        <w:t xml:space="preserve"> {{ interest_rate_apr }}</w:t>
      </w:r>
    </w:p>
    <w:p>
      <w:pPr>
        <w:jc w:val="left"/>
      </w:pPr>
    </w:p>
    <w:p>
      <w:pPr>
        <w:jc w:val="left"/>
      </w:pPr>
      <w:r>
        <w:rPr>
          <w:b/>
        </w:rPr>
        <w:t>Participant’s Share of Late Fees:</w:t>
      </w:r>
      <w:r>
        <w:t xml:space="preserve">  {{ late_fee_share_pct }}</w:t>
      </w:r>
    </w:p>
    <w:p>
      <w:pPr>
        <w:jc w:val="left"/>
      </w:pPr>
    </w:p>
    <w:p>
      <w:pPr>
        <w:jc w:val="left"/>
      </w:pPr>
      <w:r>
        <w:rPr>
          <w:b/>
        </w:rPr>
        <w:t>Servicing Fee:</w:t>
      </w:r>
      <w:r>
        <w:t xml:space="preserve"> {{ servicing_fee_pct }}</w:t>
      </w:r>
    </w:p>
    <w:p>
      <w:pPr>
        <w:jc w:val="left"/>
      </w:pPr>
    </w:p>
    <w:p>
      <w:pPr>
        <w:jc w:val="left"/>
      </w:pPr>
    </w:p>
    <w:p>
      <w:pPr>
        <w:jc w:val="left"/>
      </w:pPr>
    </w:p>
    <w:p>
      <w:pPr>
        <w:jc w:val="left"/>
      </w:pPr>
    </w:p>
    <w:p>
      <w:pPr>
        <w:jc w:val="left"/>
      </w:pPr>
    </w:p>
    <w:p>
      <w:pPr>
        <w:jc w:val="left"/>
      </w:pPr>
    </w:p>
    <w:p>
      <w:pPr>
        <w:jc w:val="both"/>
      </w:pPr>
    </w:p>
    <w:p>
      <w:pPr>
        <w:jc w:val="both"/>
      </w:pPr>
    </w:p>
    <w:p>
      <w:pPr>
        <w:pageBreakBefore/>
        <w:jc w:val="center"/>
      </w:pPr>
      <w:r>
        <w:rPr>
          <w:b/>
        </w:rPr>
        <w:t>EXHIBIT B</w:t>
      </w:r>
    </w:p>
    <w:p>
      <w:pPr>
        <w:jc w:val="both"/>
      </w:pPr>
    </w:p>
    <w:p>
      <w:pPr>
        <w:jc w:val="center"/>
      </w:pPr>
      <w:r>
        <w:rPr>
          <w:b/>
        </w:rPr>
        <w:t>PARTICIPATION CERTIFICATE</w:t>
      </w:r>
    </w:p>
    <w:p>
      <w:pPr>
        <w:jc w:val="both"/>
      </w:pPr>
    </w:p>
    <w:p>
      <w:pPr>
        <w:jc w:val="both"/>
      </w:pPr>
      <w:r>
        <w:t>TO:</w:t>
      </w:r>
      <w:r>
        <w:tab/>
      </w:r>
      <w:r>
        <w:tab/>
      </w:r>
      <w:r>
        <w:t>{{ participant_name }}</w:t>
      </w:r>
    </w:p>
    <w:p>
      <w:pPr>
        <w:jc w:val="both"/>
      </w:pPr>
    </w:p>
    <w:p>
      <w:pPr>
        <w:jc w:val="both"/>
      </w:pPr>
    </w:p>
    <w:p>
      <w:pPr>
        <w:jc w:val="both"/>
      </w:pPr>
      <w:r>
        <w:tab/>
      </w:r>
      <w:r>
        <w:t xml:space="preserve">This CERTIFIES that the undersigned Participant under the terms and conditions of that certain Participation Agreement dated </w:t>
      </w:r>
      <w:r>
        <w:t>{{ agreement_date }}</w:t>
      </w:r>
      <w:r>
        <w:t xml:space="preserve"> by and between the undersigned Lender and Participant, purchased an undivided participating interest in the Loan described below, held by the Lender in its name, in the proportion set forth below.</w:t>
      </w:r>
    </w:p>
    <w:p>
      <w:pPr>
        <w:jc w:val="both"/>
      </w:pPr>
    </w:p>
    <w:p>
      <w:pPr>
        <w:jc w:val="both"/>
      </w:pPr>
      <w:r>
        <w:t>The terms of the participation sale and purchase are as follows:</w:t>
      </w:r>
    </w:p>
    <w:p>
      <w:pPr>
        <w:jc w:val="both"/>
      </w:pPr>
    </w:p>
    <w:p>
      <w:pPr>
        <w:ind w:left="720" w:hanging="720"/>
        <w:jc w:val="both"/>
      </w:pPr>
      <w:r>
        <w:t>(1)</w:t>
      </w:r>
      <w:r>
        <w:tab/>
      </w:r>
      <w:r>
        <w:t xml:space="preserve">Loan Number:  </w:t>
      </w:r>
      <w:r>
        <w:t>{{ loan_number }}</w:t>
      </w:r>
    </w:p>
    <w:p>
      <w:pPr>
        <w:jc w:val="both"/>
      </w:pPr>
    </w:p>
    <w:p>
      <w:pPr>
        <w:ind w:left="720" w:hanging="720"/>
        <w:jc w:val="both"/>
      </w:pPr>
      <w:r>
        <w:t>(2)</w:t>
      </w:r>
      <w:r>
        <w:tab/>
      </w:r>
      <w:r>
        <w:t xml:space="preserve">Borrower:  </w:t>
      </w:r>
      <w:r>
        <w:t>{{ borrower_name }}</w:t>
      </w:r>
    </w:p>
    <w:p>
      <w:pPr>
        <w:jc w:val="both"/>
      </w:pPr>
    </w:p>
    <w:p>
      <w:pPr>
        <w:ind w:left="720" w:hanging="720"/>
        <w:jc w:val="both"/>
      </w:pPr>
      <w:r>
        <w:t>(3)</w:t>
      </w:r>
      <w:r>
        <w:tab/>
      </w:r>
      <w:r>
        <w:t xml:space="preserve">Principal Amount of Loan:  </w:t>
      </w:r>
      <w:r>
        <w:t>{{ loan_principal }}</w:t>
      </w:r>
    </w:p>
    <w:p>
      <w:pPr>
        <w:jc w:val="both"/>
      </w:pPr>
    </w:p>
    <w:p>
      <w:pPr>
        <w:ind w:left="720" w:hanging="720"/>
        <w:jc w:val="both"/>
      </w:pPr>
      <w:r>
        <w:t>(4)</w:t>
      </w:r>
      <w:r>
        <w:tab/>
      </w:r>
      <w:r>
        <w:t xml:space="preserve">Participant’s Total Percentage of Loan:  </w:t>
      </w:r>
      <w:r>
        <w:t>{{ participation_percentage }}</w:t>
      </w:r>
    </w:p>
    <w:p>
      <w:pPr>
        <w:jc w:val="both"/>
      </w:pPr>
    </w:p>
    <w:p>
      <w:pPr>
        <w:jc w:val="both"/>
      </w:pPr>
    </w:p>
    <w:p>
      <w:pPr>
        <w:jc w:val="center"/>
      </w:pPr>
      <w:r>
        <w:rPr>
          <w:b/>
        </w:rPr>
        <w:t>THIS CERTIFICATE IS NOT TRANSFERABLE</w:t>
      </w:r>
    </w:p>
    <w:p>
      <w:pPr>
        <w:jc w:val="both"/>
      </w:pPr>
    </w:p>
    <w:p>
      <w:pPr>
        <w:jc w:val="both"/>
      </w:pPr>
      <w:r>
        <w:tab/>
      </w:r>
      <w:r>
        <w:t>This Participation Certificate supersedes all prior Participation Certificates issued by Lender to the Participant pursuant to the Participation Agreement described above.</w:t>
      </w:r>
    </w:p>
    <w:p>
      <w:pPr>
        <w:jc w:val="both"/>
      </w:pPr>
    </w:p>
    <w:p>
      <w:pPr>
        <w:jc w:val="both"/>
      </w:pPr>
      <w:r>
        <w:tab/>
      </w:r>
      <w:r>
        <w:t>The rights and obligations of the parties to this Participation Certificate are governed by the above-described Participation Agreement which is fully incorporated herein by reference.</w:t>
      </w:r>
    </w:p>
    <w:p>
      <w:pPr>
        <w:jc w:val="both"/>
      </w:pPr>
    </w:p>
    <w:p>
      <w:pPr>
        <w:jc w:val="both"/>
      </w:pPr>
      <w:r>
        <w:tab/>
      </w:r>
      <w:r>
        <w:t xml:space="preserve">Executed under seal on this day, </w:t>
      </w:r>
      <w:r>
        <w:t>{{ agreement_date }}</w:t>
      </w:r>
    </w:p>
    <w:p>
      <w:pPr>
        <w:jc w:val="both"/>
      </w:pPr>
    </w:p>
    <w:p>
      <w:pPr>
        <w:jc w:val="both"/>
      </w:pPr>
      <w:r>
        <w:t>WITNESS/ATTEST:</w:t>
      </w:r>
      <w:r>
        <w:tab/>
      </w:r>
      <w:r>
        <w:tab/>
      </w:r>
      <w:r>
        <w:tab/>
      </w:r>
      <w:r>
        <w:tab/>
      </w:r>
      <w:r>
        <w:rPr>
          <w:b/>
        </w:rPr>
        <w:t>LENDER:</w:t>
      </w:r>
    </w:p>
    <w:p>
      <w:pPr>
        <w:jc w:val="both"/>
      </w:pPr>
    </w:p>
    <w:p>
      <w:pPr>
        <w:jc w:val="both"/>
      </w:pPr>
      <w:r>
        <w:tab/>
      </w:r>
      <w:r>
        <w:tab/>
      </w:r>
      <w:r>
        <w:tab/>
      </w:r>
      <w:r>
        <w:tab/>
      </w:r>
      <w:r>
        <w:tab/>
      </w:r>
      <w:r>
        <w:tab/>
      </w:r>
      <w:r>
        <w:t>SOUTH RIVER CAPITAL LLC</w:t>
      </w:r>
    </w:p>
    <w:p>
      <w:pPr>
        <w:jc w:val="both"/>
      </w:pP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James Plack</w:t>
      </w:r>
    </w:p>
    <w:p>
      <w:pPr>
        <w:jc w:val="both"/>
      </w:pPr>
      <w:r>
        <w:tab/>
      </w:r>
      <w:r>
        <w:tab/>
      </w:r>
      <w:r>
        <w:tab/>
      </w:r>
      <w:r>
        <w:tab/>
      </w:r>
      <w:r>
        <w:tab/>
      </w:r>
      <w:r>
        <w:tab/>
      </w:r>
      <w:r>
        <w:tab/>
      </w:r>
      <w:r>
        <w:t>Chief Executive Officer</w:t>
      </w:r>
    </w:p>
    <w:p>
      <w:pPr>
        <w:jc w:val="both"/>
      </w:pPr>
    </w:p>
    <w:p>
      <w:pPr>
        <w:jc w:val="both"/>
      </w:pPr>
      <w:r>
        <w:tab/>
      </w:r>
      <w:r>
        <w:tab/>
      </w:r>
      <w:r>
        <w:tab/>
      </w:r>
      <w:r>
        <w:tab/>
      </w:r>
      <w:r>
        <w:tab/>
      </w:r>
      <w:r>
        <w:tab/>
      </w:r>
      <w:r>
        <w:rPr>
          <w:b/>
        </w:rPr>
        <w:t>PARTICIPANT:</w:t>
      </w:r>
    </w:p>
    <w:p>
      <w:pPr>
        <w:jc w:val="both"/>
      </w:pPr>
    </w:p>
    <w:p>
      <w:pPr>
        <w:jc w:val="both"/>
      </w:pPr>
      <w:r>
        <w:tab/>
      </w:r>
      <w:r>
        <w:tab/>
      </w:r>
      <w:r>
        <w:tab/>
      </w:r>
      <w:r>
        <w:tab/>
      </w:r>
      <w:r>
        <w:tab/>
      </w:r>
      <w:r>
        <w:tab/>
      </w:r>
      <w:r>
        <w:t>{{ participant_name }}</w:t>
      </w:r>
    </w:p>
    <w:p>
      <w:pPr>
        <w:jc w:val="both"/>
      </w:pP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 xml:space="preserve">Name: </w:t>
      </w:r>
      <w:r>
        <w:t>{{ participant_signatory_name }}</w:t>
      </w:r>
    </w:p>
    <w:p>
      <w:pPr>
        <w:jc w:val="both"/>
      </w:pPr>
      <w:r>
        <w:tab/>
      </w:r>
      <w:r>
        <w:tab/>
      </w:r>
      <w:r>
        <w:tab/>
      </w:r>
      <w:r>
        <w:tab/>
      </w:r>
      <w:r>
        <w:tab/>
      </w:r>
      <w:r>
        <w:tab/>
      </w:r>
      <w:r>
        <w:tab/>
      </w:r>
      <w:r>
        <w:t xml:space="preserve">Title:  </w:t>
      </w:r>
      <w:r>
        <w:t>{{ participant_signatory_title }}</w:t>
      </w:r>
    </w:p>
    <w:p>
      <w:pPr>
        <w:jc w:val="both"/>
      </w:pPr>
    </w:p>
    <w:sectPr w:rsidR="00FC693F" w:rsidRPr="0006063C" w:rsidSect="00034616">
      <w:headerReference w:type="first" r:id="rId9"/>
      <w:pgSz w:w="12240" w:h="15840"/>
      <w:pgMar w:top="1440" w:right="1440" w:bottom="72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64277" cy="457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464277" cy="457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30" w:lineRule="exact"/>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