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00A45" w14:textId="6073687C" w:rsidR="00C90907" w:rsidRDefault="00FF02F3" w:rsidP="00FF02F3">
      <w:pPr>
        <w:spacing w:after="0" w:line="240" w:lineRule="auto"/>
        <w:jc w:val="center"/>
        <w:rPr>
          <w:b/>
        </w:rPr>
      </w:pPr>
      <w:proofErr w:type="spellStart"/>
      <w:r>
        <w:rPr>
          <w:b/>
        </w:rPr>
        <w:t>Basemaps</w:t>
      </w:r>
      <w:proofErr w:type="spellEnd"/>
    </w:p>
    <w:p w14:paraId="467C3430" w14:textId="25EAF8CB" w:rsidR="00FF02F3" w:rsidRDefault="00FF02F3" w:rsidP="00FF02F3">
      <w:pPr>
        <w:spacing w:after="0" w:line="240" w:lineRule="auto"/>
        <w:jc w:val="center"/>
        <w:rPr>
          <w:b/>
        </w:rPr>
      </w:pPr>
    </w:p>
    <w:p w14:paraId="4257580A" w14:textId="5F742866" w:rsidR="00FF02F3" w:rsidRDefault="00FF02F3" w:rsidP="00FF02F3">
      <w:pPr>
        <w:spacing w:after="0" w:line="240" w:lineRule="auto"/>
        <w:jc w:val="center"/>
        <w:rPr>
          <w:b/>
        </w:rPr>
      </w:pPr>
      <w:r>
        <w:rPr>
          <w:b/>
        </w:rPr>
        <w:t>Zoom</w:t>
      </w:r>
    </w:p>
    <w:p w14:paraId="063EC2BA" w14:textId="1DEE4766" w:rsidR="00FF02F3" w:rsidRDefault="00FF02F3" w:rsidP="00FF02F3">
      <w:pPr>
        <w:spacing w:after="0" w:line="240" w:lineRule="auto"/>
        <w:jc w:val="center"/>
        <w:rPr>
          <w:b/>
        </w:rPr>
      </w:pPr>
      <w:r>
        <w:rPr>
          <w:b/>
        </w:rPr>
        <w:t>Functionality</w:t>
      </w:r>
    </w:p>
    <w:p w14:paraId="5935CBF3" w14:textId="74B81C74" w:rsidR="00FF02F3" w:rsidRDefault="00FF02F3" w:rsidP="00FF02F3">
      <w:pPr>
        <w:spacing w:after="0" w:line="240" w:lineRule="auto"/>
        <w:jc w:val="center"/>
        <w:rPr>
          <w:b/>
        </w:rPr>
      </w:pPr>
      <w:r>
        <w:rPr>
          <w:b/>
        </w:rPr>
        <w:t>Trade off between abstraction and reality</w:t>
      </w:r>
    </w:p>
    <w:p w14:paraId="562884AD" w14:textId="59CD2D18" w:rsidR="00366056" w:rsidRDefault="00366056" w:rsidP="00366056">
      <w:pPr>
        <w:spacing w:after="0" w:line="240" w:lineRule="auto"/>
        <w:rPr>
          <w:b/>
        </w:rPr>
      </w:pPr>
    </w:p>
    <w:p w14:paraId="2F47C617" w14:textId="1D1D5EEC" w:rsidR="00366056" w:rsidRDefault="00366056" w:rsidP="00366056">
      <w:pPr>
        <w:spacing w:after="0" w:line="240" w:lineRule="auto"/>
        <w:rPr>
          <w:b/>
        </w:rPr>
      </w:pPr>
      <w:r>
        <w:rPr>
          <w:b/>
        </w:rPr>
        <w:t xml:space="preserve">A </w:t>
      </w:r>
      <w:proofErr w:type="spellStart"/>
      <w:r>
        <w:rPr>
          <w:b/>
        </w:rPr>
        <w:t>basemap</w:t>
      </w:r>
      <w:proofErr w:type="spellEnd"/>
      <w:r>
        <w:rPr>
          <w:b/>
        </w:rPr>
        <w:t xml:space="preserve"> is GIS data that </w:t>
      </w:r>
      <w:r w:rsidR="008D3ADB">
        <w:rPr>
          <w:b/>
        </w:rPr>
        <w:t xml:space="preserve">has been planimetrically corrected. </w:t>
      </w:r>
      <w:r w:rsidR="00601A88">
        <w:rPr>
          <w:b/>
        </w:rPr>
        <w:t>A</w:t>
      </w:r>
      <w:r w:rsidR="008D3ADB">
        <w:rPr>
          <w:b/>
        </w:rPr>
        <w:t xml:space="preserve"> planimetric image has had the effects of tilt and perspective removed and only displays the horizontal surface features of the Earth’s surface</w:t>
      </w:r>
      <w:r>
        <w:rPr>
          <w:b/>
        </w:rPr>
        <w:t xml:space="preserve">. The </w:t>
      </w:r>
      <w:proofErr w:type="spellStart"/>
      <w:r>
        <w:rPr>
          <w:b/>
        </w:rPr>
        <w:t>basemap</w:t>
      </w:r>
      <w:proofErr w:type="spellEnd"/>
      <w:r>
        <w:rPr>
          <w:b/>
        </w:rPr>
        <w:t xml:space="preserve"> </w:t>
      </w:r>
      <w:r w:rsidR="00AC696A">
        <w:rPr>
          <w:b/>
        </w:rPr>
        <w:t>is what we think of when we imagine the boundary lines defining countries and states</w:t>
      </w:r>
      <w:r w:rsidR="008D3ADB">
        <w:rPr>
          <w:b/>
        </w:rPr>
        <w:t xml:space="preserve">, it provides the setting. </w:t>
      </w:r>
      <w:r w:rsidR="00AC696A">
        <w:rPr>
          <w:b/>
        </w:rPr>
        <w:t xml:space="preserve">A </w:t>
      </w:r>
      <w:proofErr w:type="spellStart"/>
      <w:r w:rsidR="00AC696A">
        <w:rPr>
          <w:b/>
        </w:rPr>
        <w:t>basemap</w:t>
      </w:r>
      <w:proofErr w:type="spellEnd"/>
      <w:r w:rsidR="00AC696A">
        <w:rPr>
          <w:b/>
        </w:rPr>
        <w:t xml:space="preserve"> can be as simple as a few boundary lines. However, with GIS technology base maps can include intricate details about </w:t>
      </w:r>
      <w:r w:rsidR="00601A88">
        <w:rPr>
          <w:b/>
        </w:rPr>
        <w:t>natural and cultural surface features</w:t>
      </w:r>
      <w:r w:rsidR="00AC696A">
        <w:rPr>
          <w:b/>
        </w:rPr>
        <w:t xml:space="preserve">. </w:t>
      </w:r>
    </w:p>
    <w:p w14:paraId="6F55DF8D" w14:textId="07678B2A" w:rsidR="00AC696A" w:rsidRDefault="00AC696A" w:rsidP="00366056">
      <w:pPr>
        <w:spacing w:after="0" w:line="240" w:lineRule="auto"/>
        <w:rPr>
          <w:b/>
        </w:rPr>
      </w:pPr>
      <w:r>
        <w:rPr>
          <w:b/>
        </w:rPr>
        <w:tab/>
        <w:t>L</w:t>
      </w:r>
      <w:r w:rsidR="00601A88">
        <w:rPr>
          <w:b/>
        </w:rPr>
        <w:t>eaflet maps use ‘tiles’ like most digital maps</w:t>
      </w:r>
      <w:r w:rsidR="00601A88">
        <w:rPr>
          <w:rStyle w:val="FootnoteReference"/>
          <w:b/>
        </w:rPr>
        <w:footnoteReference w:id="1"/>
      </w:r>
      <w:r w:rsidR="00601A88">
        <w:rPr>
          <w:b/>
        </w:rPr>
        <w:t xml:space="preserve">. Tiles are individual map images that are joined along invisible seams when called. This preserves computational efficiency while enabling zoom. The process of building a map in Leaflet is described as stacking layers. For example, the first layer is the generally the base map so markers showing the location of police stations would be layered on top. This layering capability provides flexibility to selecting a </w:t>
      </w:r>
      <w:proofErr w:type="spellStart"/>
      <w:r w:rsidR="00601A88">
        <w:rPr>
          <w:b/>
        </w:rPr>
        <w:t>basemap</w:t>
      </w:r>
      <w:proofErr w:type="spellEnd"/>
      <w:r w:rsidR="00601A88">
        <w:rPr>
          <w:b/>
        </w:rPr>
        <w:t xml:space="preserve"> because </w:t>
      </w:r>
      <w:r w:rsidR="009275C3">
        <w:rPr>
          <w:b/>
        </w:rPr>
        <w:t xml:space="preserve">even </w:t>
      </w:r>
      <w:proofErr w:type="spellStart"/>
      <w:r w:rsidR="009275C3">
        <w:rPr>
          <w:b/>
        </w:rPr>
        <w:t>basemaps</w:t>
      </w:r>
      <w:proofErr w:type="spellEnd"/>
      <w:r w:rsidR="009275C3">
        <w:rPr>
          <w:b/>
        </w:rPr>
        <w:t xml:space="preserve"> can be layered together assuming a level of opacity is used to allow the bottom </w:t>
      </w:r>
      <w:proofErr w:type="spellStart"/>
      <w:r w:rsidR="009275C3">
        <w:rPr>
          <w:b/>
        </w:rPr>
        <w:t>basemap</w:t>
      </w:r>
      <w:proofErr w:type="spellEnd"/>
      <w:r w:rsidR="009275C3">
        <w:rPr>
          <w:b/>
        </w:rPr>
        <w:t xml:space="preserve"> to show through the top </w:t>
      </w:r>
      <w:proofErr w:type="spellStart"/>
      <w:r w:rsidR="009275C3">
        <w:rPr>
          <w:b/>
        </w:rPr>
        <w:t>basemap</w:t>
      </w:r>
      <w:proofErr w:type="spellEnd"/>
      <w:r w:rsidR="009275C3">
        <w:rPr>
          <w:b/>
        </w:rPr>
        <w:t xml:space="preserve">. </w:t>
      </w:r>
    </w:p>
    <w:p w14:paraId="2A5291D1" w14:textId="76BBD129" w:rsidR="009275C3" w:rsidRPr="00AA1AD0" w:rsidRDefault="009275C3" w:rsidP="00366056">
      <w:pPr>
        <w:spacing w:after="0" w:line="240" w:lineRule="auto"/>
        <w:rPr>
          <w:b/>
        </w:rPr>
      </w:pPr>
      <w:r>
        <w:rPr>
          <w:b/>
        </w:rPr>
        <w:tab/>
        <w:t xml:space="preserve">With Leaflet one does not need to build their own </w:t>
      </w:r>
      <w:proofErr w:type="spellStart"/>
      <w:r>
        <w:rPr>
          <w:b/>
        </w:rPr>
        <w:t>basemap</w:t>
      </w:r>
      <w:proofErr w:type="spellEnd"/>
      <w:r>
        <w:rPr>
          <w:b/>
        </w:rPr>
        <w:t xml:space="preserve">, but that is still an option. Leaflet provides pre-designed </w:t>
      </w:r>
      <w:proofErr w:type="spellStart"/>
      <w:r>
        <w:rPr>
          <w:b/>
        </w:rPr>
        <w:t>basemaps</w:t>
      </w:r>
      <w:proofErr w:type="spellEnd"/>
      <w:r>
        <w:rPr>
          <w:b/>
        </w:rPr>
        <w:t xml:space="preserve"> created by Leaflet as well as third parties that can be printed to a screen in 3 lines of code or less.</w:t>
      </w:r>
      <w:r>
        <w:rPr>
          <w:rStyle w:val="FootnoteReference"/>
          <w:b/>
        </w:rPr>
        <w:footnoteReference w:id="2"/>
      </w:r>
      <w:r>
        <w:rPr>
          <w:b/>
        </w:rPr>
        <w:t xml:space="preserve">  There are many impressive open source </w:t>
      </w:r>
      <w:proofErr w:type="spellStart"/>
      <w:r>
        <w:rPr>
          <w:b/>
        </w:rPr>
        <w:t>basemap</w:t>
      </w:r>
      <w:proofErr w:type="spellEnd"/>
      <w:r>
        <w:rPr>
          <w:b/>
        </w:rPr>
        <w:t xml:space="preserve"> tile designs available. Before choosing a </w:t>
      </w:r>
      <w:proofErr w:type="spellStart"/>
      <w:r>
        <w:rPr>
          <w:b/>
        </w:rPr>
        <w:t>basemap</w:t>
      </w:r>
      <w:proofErr w:type="spellEnd"/>
      <w:r>
        <w:rPr>
          <w:b/>
        </w:rPr>
        <w:t xml:space="preserve"> for crime display it is important to ask, “Who are these maps for and how will these maps be used?” and to remember that the quality of these maps also reflects on the LEA as a professional entity. The 1999 U.S. DOJ </w:t>
      </w:r>
      <w:r w:rsidR="00AA1AD0">
        <w:rPr>
          <w:b/>
        </w:rPr>
        <w:t xml:space="preserve">publication </w:t>
      </w:r>
      <w:r w:rsidR="00AA1AD0">
        <w:rPr>
          <w:b/>
          <w:i/>
        </w:rPr>
        <w:t>Mapping Crime: Principle and Practice</w:t>
      </w:r>
      <w:r w:rsidR="00AA1AD0">
        <w:rPr>
          <w:b/>
        </w:rPr>
        <w:t xml:space="preserve">, described the process of using maps as creating abstractions of reality. As the abstraction increases the further from reality we move. However, abstraction allows a complex story to be told simply </w:t>
      </w:r>
      <w:r w:rsidR="00AA1AD0" w:rsidRPr="00AA1AD0">
        <w:rPr>
          <w:b/>
          <w:highlight w:val="yellow"/>
        </w:rPr>
        <w:t>[DOJ</w:t>
      </w:r>
      <w:r w:rsidR="00AA1AD0">
        <w:rPr>
          <w:b/>
        </w:rPr>
        <w:t xml:space="preserve">]. The process of selecting a </w:t>
      </w:r>
      <w:proofErr w:type="spellStart"/>
      <w:r w:rsidR="00AA1AD0">
        <w:rPr>
          <w:b/>
        </w:rPr>
        <w:t>basemap</w:t>
      </w:r>
      <w:proofErr w:type="spellEnd"/>
      <w:r w:rsidR="00AA1AD0">
        <w:rPr>
          <w:b/>
        </w:rPr>
        <w:t xml:space="preserve"> is a balance between abstraction and reality. The goal of police transparency revolves around telling what is true as best as possible. Transparency also depends on the ability of citizen users to understand. Figure </w:t>
      </w:r>
      <w:r w:rsidR="00AA1AD0" w:rsidRPr="00AA1AD0">
        <w:rPr>
          <w:b/>
          <w:highlight w:val="yellow"/>
        </w:rPr>
        <w:t>X</w:t>
      </w:r>
      <w:r w:rsidR="00AA1AD0">
        <w:rPr>
          <w:b/>
          <w:highlight w:val="yellow"/>
        </w:rPr>
        <w:t xml:space="preserve"> </w:t>
      </w:r>
      <w:r w:rsidR="00AA1AD0">
        <w:rPr>
          <w:b/>
        </w:rPr>
        <w:t xml:space="preserve">below shows a </w:t>
      </w:r>
      <w:proofErr w:type="spellStart"/>
      <w:r w:rsidR="00AA1AD0">
        <w:rPr>
          <w:b/>
        </w:rPr>
        <w:t>basemap</w:t>
      </w:r>
      <w:proofErr w:type="spellEnd"/>
      <w:r w:rsidR="00AA1AD0">
        <w:rPr>
          <w:b/>
        </w:rPr>
        <w:t xml:space="preserve"> of Dallas, TX that has a watercolor design and a </w:t>
      </w:r>
      <w:proofErr w:type="spellStart"/>
      <w:r w:rsidR="00AA1AD0">
        <w:rPr>
          <w:b/>
        </w:rPr>
        <w:t>basemap</w:t>
      </w:r>
      <w:proofErr w:type="spellEnd"/>
      <w:r w:rsidR="00AA1AD0">
        <w:rPr>
          <w:b/>
        </w:rPr>
        <w:t xml:space="preserve"> that has a more realistic topographical details. While the watercolor map is appealing, it does not allow a user to easily determine locations of interest in Dallas. On the other end of the spectrum, a </w:t>
      </w:r>
      <w:proofErr w:type="spellStart"/>
      <w:r w:rsidR="00AA1AD0">
        <w:rPr>
          <w:b/>
        </w:rPr>
        <w:t>basemap</w:t>
      </w:r>
      <w:proofErr w:type="spellEnd"/>
      <w:r w:rsidR="00AA1AD0">
        <w:rPr>
          <w:b/>
        </w:rPr>
        <w:t xml:space="preserve"> could potentially show so many details that when using the zoom feature incident depictions get easily lost in the chaos. The selection of a </w:t>
      </w:r>
      <w:proofErr w:type="spellStart"/>
      <w:r w:rsidR="00AA1AD0">
        <w:rPr>
          <w:b/>
        </w:rPr>
        <w:t>basemap</w:t>
      </w:r>
      <w:proofErr w:type="spellEnd"/>
      <w:r w:rsidR="00AA1AD0">
        <w:rPr>
          <w:b/>
        </w:rPr>
        <w:t xml:space="preserve"> should ultimately minimize frustration for the user</w:t>
      </w:r>
      <w:r w:rsidR="00764168">
        <w:rPr>
          <w:b/>
        </w:rPr>
        <w:t>.</w:t>
      </w:r>
      <w:bookmarkStart w:id="0" w:name="_GoBack"/>
      <w:bookmarkEnd w:id="0"/>
    </w:p>
    <w:sectPr w:rsidR="009275C3" w:rsidRPr="00AA1A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C837D" w14:textId="77777777" w:rsidR="00986650" w:rsidRDefault="00986650" w:rsidP="00601A88">
      <w:pPr>
        <w:spacing w:after="0" w:line="240" w:lineRule="auto"/>
      </w:pPr>
      <w:r>
        <w:separator/>
      </w:r>
    </w:p>
  </w:endnote>
  <w:endnote w:type="continuationSeparator" w:id="0">
    <w:p w14:paraId="52B758B2" w14:textId="77777777" w:rsidR="00986650" w:rsidRDefault="00986650" w:rsidP="00601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56F23" w14:textId="77777777" w:rsidR="00986650" w:rsidRDefault="00986650" w:rsidP="00601A88">
      <w:pPr>
        <w:spacing w:after="0" w:line="240" w:lineRule="auto"/>
      </w:pPr>
      <w:r>
        <w:separator/>
      </w:r>
    </w:p>
  </w:footnote>
  <w:footnote w:type="continuationSeparator" w:id="0">
    <w:p w14:paraId="2954F94B" w14:textId="77777777" w:rsidR="00986650" w:rsidRDefault="00986650" w:rsidP="00601A88">
      <w:pPr>
        <w:spacing w:after="0" w:line="240" w:lineRule="auto"/>
      </w:pPr>
      <w:r>
        <w:continuationSeparator/>
      </w:r>
    </w:p>
  </w:footnote>
  <w:footnote w:id="1">
    <w:p w14:paraId="593B4F12" w14:textId="235E4E96" w:rsidR="00601A88" w:rsidRDefault="00601A88">
      <w:pPr>
        <w:pStyle w:val="FootnoteText"/>
      </w:pPr>
      <w:r>
        <w:rPr>
          <w:rStyle w:val="FootnoteReference"/>
        </w:rPr>
        <w:footnoteRef/>
      </w:r>
      <w:r>
        <w:t xml:space="preserve"> Using </w:t>
      </w:r>
      <w:proofErr w:type="spellStart"/>
      <w:r>
        <w:t>Basemaps</w:t>
      </w:r>
      <w:proofErr w:type="spellEnd"/>
      <w:r>
        <w:t xml:space="preserve">, Leaflet for R, </w:t>
      </w:r>
      <w:r w:rsidRPr="00601A88">
        <w:t>https://rstudio.github.io/leaflet/basemaps.html</w:t>
      </w:r>
    </w:p>
  </w:footnote>
  <w:footnote w:id="2">
    <w:p w14:paraId="6341FA3F" w14:textId="3DD4CC6E" w:rsidR="009275C3" w:rsidRDefault="009275C3">
      <w:pPr>
        <w:pStyle w:val="FootnoteText"/>
      </w:pPr>
      <w:r>
        <w:rPr>
          <w:rStyle w:val="FootnoteReference"/>
        </w:rPr>
        <w:footnoteRef/>
      </w:r>
      <w:r>
        <w:t xml:space="preserve"> Leaflet-providers preview, Leaflet, </w:t>
      </w:r>
      <w:r w:rsidRPr="009275C3">
        <w:t>http://leaflet-extras.github.io/leaflet-providers/preview/index.html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F3"/>
    <w:rsid w:val="000001C0"/>
    <w:rsid w:val="00000723"/>
    <w:rsid w:val="00002605"/>
    <w:rsid w:val="00002AB6"/>
    <w:rsid w:val="00003003"/>
    <w:rsid w:val="000035A9"/>
    <w:rsid w:val="00003F18"/>
    <w:rsid w:val="00004700"/>
    <w:rsid w:val="00004B6E"/>
    <w:rsid w:val="0001133E"/>
    <w:rsid w:val="00013581"/>
    <w:rsid w:val="00013DF4"/>
    <w:rsid w:val="000143A1"/>
    <w:rsid w:val="00014DAF"/>
    <w:rsid w:val="00016516"/>
    <w:rsid w:val="000166D6"/>
    <w:rsid w:val="000208A6"/>
    <w:rsid w:val="00021052"/>
    <w:rsid w:val="000219A7"/>
    <w:rsid w:val="00022A81"/>
    <w:rsid w:val="00022DC6"/>
    <w:rsid w:val="00023A1A"/>
    <w:rsid w:val="00027B7B"/>
    <w:rsid w:val="000300E7"/>
    <w:rsid w:val="00032748"/>
    <w:rsid w:val="000373A2"/>
    <w:rsid w:val="0003759C"/>
    <w:rsid w:val="000415FE"/>
    <w:rsid w:val="0004164E"/>
    <w:rsid w:val="00043343"/>
    <w:rsid w:val="00043D9E"/>
    <w:rsid w:val="00046603"/>
    <w:rsid w:val="00046CCC"/>
    <w:rsid w:val="00047D41"/>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74426"/>
    <w:rsid w:val="00074FDE"/>
    <w:rsid w:val="0007633A"/>
    <w:rsid w:val="00077652"/>
    <w:rsid w:val="00077FA8"/>
    <w:rsid w:val="000819A3"/>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431"/>
    <w:rsid w:val="000C3328"/>
    <w:rsid w:val="000C358B"/>
    <w:rsid w:val="000C6CB1"/>
    <w:rsid w:val="000C7F1D"/>
    <w:rsid w:val="000D0748"/>
    <w:rsid w:val="000D145A"/>
    <w:rsid w:val="000D1AD4"/>
    <w:rsid w:val="000D27EA"/>
    <w:rsid w:val="000D2905"/>
    <w:rsid w:val="000D2B37"/>
    <w:rsid w:val="000D2C42"/>
    <w:rsid w:val="000D501A"/>
    <w:rsid w:val="000D5AA0"/>
    <w:rsid w:val="000D7942"/>
    <w:rsid w:val="000E15BA"/>
    <w:rsid w:val="000E479F"/>
    <w:rsid w:val="000E6A16"/>
    <w:rsid w:val="000E6C7D"/>
    <w:rsid w:val="000E7CD7"/>
    <w:rsid w:val="000F3D5D"/>
    <w:rsid w:val="000F4653"/>
    <w:rsid w:val="000F4BCA"/>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59B1"/>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122E"/>
    <w:rsid w:val="00212982"/>
    <w:rsid w:val="00213A90"/>
    <w:rsid w:val="002147BC"/>
    <w:rsid w:val="002215F4"/>
    <w:rsid w:val="00221B7B"/>
    <w:rsid w:val="0022251A"/>
    <w:rsid w:val="00224898"/>
    <w:rsid w:val="00224EC7"/>
    <w:rsid w:val="00225007"/>
    <w:rsid w:val="0022518C"/>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21AE"/>
    <w:rsid w:val="002A2228"/>
    <w:rsid w:val="002A2EB2"/>
    <w:rsid w:val="002A3128"/>
    <w:rsid w:val="002A3490"/>
    <w:rsid w:val="002A35B5"/>
    <w:rsid w:val="002A5F59"/>
    <w:rsid w:val="002A64FC"/>
    <w:rsid w:val="002B2846"/>
    <w:rsid w:val="002B56C4"/>
    <w:rsid w:val="002B6A81"/>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C2D"/>
    <w:rsid w:val="002E1F87"/>
    <w:rsid w:val="002F0382"/>
    <w:rsid w:val="002F0B17"/>
    <w:rsid w:val="002F1327"/>
    <w:rsid w:val="002F2DFF"/>
    <w:rsid w:val="00302055"/>
    <w:rsid w:val="00303705"/>
    <w:rsid w:val="003073B0"/>
    <w:rsid w:val="00310344"/>
    <w:rsid w:val="00310412"/>
    <w:rsid w:val="003122D2"/>
    <w:rsid w:val="00313DDB"/>
    <w:rsid w:val="0031507A"/>
    <w:rsid w:val="00315988"/>
    <w:rsid w:val="00317AC8"/>
    <w:rsid w:val="003236C4"/>
    <w:rsid w:val="00323C86"/>
    <w:rsid w:val="003277C5"/>
    <w:rsid w:val="003307FA"/>
    <w:rsid w:val="00330A45"/>
    <w:rsid w:val="003344D0"/>
    <w:rsid w:val="00335331"/>
    <w:rsid w:val="00335B90"/>
    <w:rsid w:val="003377B4"/>
    <w:rsid w:val="003421C6"/>
    <w:rsid w:val="00343A09"/>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6056"/>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46B1"/>
    <w:rsid w:val="00444BC3"/>
    <w:rsid w:val="00446617"/>
    <w:rsid w:val="004466F6"/>
    <w:rsid w:val="00450D7A"/>
    <w:rsid w:val="00457CB7"/>
    <w:rsid w:val="00464C07"/>
    <w:rsid w:val="004653F1"/>
    <w:rsid w:val="0046571E"/>
    <w:rsid w:val="004657E3"/>
    <w:rsid w:val="00465BD5"/>
    <w:rsid w:val="0047118C"/>
    <w:rsid w:val="00471377"/>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C0353"/>
    <w:rsid w:val="004C04B7"/>
    <w:rsid w:val="004C0AC5"/>
    <w:rsid w:val="004C19BA"/>
    <w:rsid w:val="004C32E3"/>
    <w:rsid w:val="004C3817"/>
    <w:rsid w:val="004C3821"/>
    <w:rsid w:val="004D0504"/>
    <w:rsid w:val="004D0A03"/>
    <w:rsid w:val="004D1CF0"/>
    <w:rsid w:val="004D3858"/>
    <w:rsid w:val="004D4577"/>
    <w:rsid w:val="004D49F1"/>
    <w:rsid w:val="004D4A6B"/>
    <w:rsid w:val="004D533D"/>
    <w:rsid w:val="004D5533"/>
    <w:rsid w:val="004D5739"/>
    <w:rsid w:val="004D57D6"/>
    <w:rsid w:val="004D78E6"/>
    <w:rsid w:val="004E0668"/>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31839"/>
    <w:rsid w:val="00532F2C"/>
    <w:rsid w:val="00533A3B"/>
    <w:rsid w:val="00534458"/>
    <w:rsid w:val="005358DD"/>
    <w:rsid w:val="0053740A"/>
    <w:rsid w:val="005376FB"/>
    <w:rsid w:val="0054032F"/>
    <w:rsid w:val="005416A3"/>
    <w:rsid w:val="005417CA"/>
    <w:rsid w:val="00542225"/>
    <w:rsid w:val="00547726"/>
    <w:rsid w:val="00552492"/>
    <w:rsid w:val="005531B0"/>
    <w:rsid w:val="005549CC"/>
    <w:rsid w:val="00556383"/>
    <w:rsid w:val="00556936"/>
    <w:rsid w:val="00557B6F"/>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C19B7"/>
    <w:rsid w:val="005C36BF"/>
    <w:rsid w:val="005C5690"/>
    <w:rsid w:val="005C6CE6"/>
    <w:rsid w:val="005D224C"/>
    <w:rsid w:val="005D2866"/>
    <w:rsid w:val="005D3F36"/>
    <w:rsid w:val="005D420F"/>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88"/>
    <w:rsid w:val="00601ABE"/>
    <w:rsid w:val="00601BF9"/>
    <w:rsid w:val="00602795"/>
    <w:rsid w:val="00602AD7"/>
    <w:rsid w:val="0060416B"/>
    <w:rsid w:val="00606591"/>
    <w:rsid w:val="00606D60"/>
    <w:rsid w:val="006102F6"/>
    <w:rsid w:val="00610537"/>
    <w:rsid w:val="00610663"/>
    <w:rsid w:val="00612C7E"/>
    <w:rsid w:val="0062130C"/>
    <w:rsid w:val="00622C9A"/>
    <w:rsid w:val="006250FD"/>
    <w:rsid w:val="0062573E"/>
    <w:rsid w:val="00627A5C"/>
    <w:rsid w:val="006310BA"/>
    <w:rsid w:val="006335D0"/>
    <w:rsid w:val="00633BE5"/>
    <w:rsid w:val="00634EAD"/>
    <w:rsid w:val="00635343"/>
    <w:rsid w:val="0064035F"/>
    <w:rsid w:val="006409BA"/>
    <w:rsid w:val="006416B4"/>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B111A"/>
    <w:rsid w:val="006B1CF1"/>
    <w:rsid w:val="006B1EEA"/>
    <w:rsid w:val="006B2256"/>
    <w:rsid w:val="006B238B"/>
    <w:rsid w:val="006B3083"/>
    <w:rsid w:val="006B309B"/>
    <w:rsid w:val="006B3F42"/>
    <w:rsid w:val="006B56CD"/>
    <w:rsid w:val="006C29C4"/>
    <w:rsid w:val="006C2A91"/>
    <w:rsid w:val="006C2CFD"/>
    <w:rsid w:val="006C6F38"/>
    <w:rsid w:val="006D182D"/>
    <w:rsid w:val="006D5F53"/>
    <w:rsid w:val="006D5F9F"/>
    <w:rsid w:val="006E047E"/>
    <w:rsid w:val="006E0D4D"/>
    <w:rsid w:val="006E35E1"/>
    <w:rsid w:val="006E393B"/>
    <w:rsid w:val="006E3C0C"/>
    <w:rsid w:val="006E6081"/>
    <w:rsid w:val="006E6087"/>
    <w:rsid w:val="006E6277"/>
    <w:rsid w:val="006F023F"/>
    <w:rsid w:val="006F0B18"/>
    <w:rsid w:val="006F20B6"/>
    <w:rsid w:val="006F5642"/>
    <w:rsid w:val="007053EB"/>
    <w:rsid w:val="0070561B"/>
    <w:rsid w:val="007059A0"/>
    <w:rsid w:val="0070645B"/>
    <w:rsid w:val="00707F87"/>
    <w:rsid w:val="0071115C"/>
    <w:rsid w:val="00713EC8"/>
    <w:rsid w:val="00714664"/>
    <w:rsid w:val="00715996"/>
    <w:rsid w:val="00721DC1"/>
    <w:rsid w:val="00723AD5"/>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68"/>
    <w:rsid w:val="007641B8"/>
    <w:rsid w:val="00764626"/>
    <w:rsid w:val="007651E9"/>
    <w:rsid w:val="0076545C"/>
    <w:rsid w:val="00765AFD"/>
    <w:rsid w:val="00765EAA"/>
    <w:rsid w:val="007678EF"/>
    <w:rsid w:val="00767A70"/>
    <w:rsid w:val="00767FBC"/>
    <w:rsid w:val="007705F7"/>
    <w:rsid w:val="00772818"/>
    <w:rsid w:val="007736F7"/>
    <w:rsid w:val="007750DC"/>
    <w:rsid w:val="0077696D"/>
    <w:rsid w:val="00777A08"/>
    <w:rsid w:val="0078402A"/>
    <w:rsid w:val="0078471F"/>
    <w:rsid w:val="007857DA"/>
    <w:rsid w:val="0078646E"/>
    <w:rsid w:val="0078699E"/>
    <w:rsid w:val="007874E5"/>
    <w:rsid w:val="00790A21"/>
    <w:rsid w:val="00790A9D"/>
    <w:rsid w:val="00790C5C"/>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351D"/>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6910"/>
    <w:rsid w:val="00857B43"/>
    <w:rsid w:val="00860BF6"/>
    <w:rsid w:val="00860F30"/>
    <w:rsid w:val="008628A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729"/>
    <w:rsid w:val="008A22E8"/>
    <w:rsid w:val="008A397A"/>
    <w:rsid w:val="008A47D7"/>
    <w:rsid w:val="008A4C4F"/>
    <w:rsid w:val="008A6592"/>
    <w:rsid w:val="008B1E3C"/>
    <w:rsid w:val="008B47EF"/>
    <w:rsid w:val="008B72E8"/>
    <w:rsid w:val="008B7BCF"/>
    <w:rsid w:val="008C0860"/>
    <w:rsid w:val="008C3691"/>
    <w:rsid w:val="008C3F2E"/>
    <w:rsid w:val="008D0D4A"/>
    <w:rsid w:val="008D1D07"/>
    <w:rsid w:val="008D3ADB"/>
    <w:rsid w:val="008D3BF3"/>
    <w:rsid w:val="008D772D"/>
    <w:rsid w:val="008E02CC"/>
    <w:rsid w:val="008E1758"/>
    <w:rsid w:val="008E1D95"/>
    <w:rsid w:val="008E1EF4"/>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2662"/>
    <w:rsid w:val="00923617"/>
    <w:rsid w:val="0092547F"/>
    <w:rsid w:val="009272A4"/>
    <w:rsid w:val="009275C3"/>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650"/>
    <w:rsid w:val="00986DBC"/>
    <w:rsid w:val="009916EB"/>
    <w:rsid w:val="009918A4"/>
    <w:rsid w:val="00993F87"/>
    <w:rsid w:val="009A1A7E"/>
    <w:rsid w:val="009A1FA8"/>
    <w:rsid w:val="009A2E97"/>
    <w:rsid w:val="009A2FE1"/>
    <w:rsid w:val="009A3DB5"/>
    <w:rsid w:val="009A5CC1"/>
    <w:rsid w:val="009B04A3"/>
    <w:rsid w:val="009B0610"/>
    <w:rsid w:val="009B11C2"/>
    <w:rsid w:val="009B3576"/>
    <w:rsid w:val="009B647C"/>
    <w:rsid w:val="009C0225"/>
    <w:rsid w:val="009C11FF"/>
    <w:rsid w:val="009C5DCC"/>
    <w:rsid w:val="009C67DC"/>
    <w:rsid w:val="009C72E1"/>
    <w:rsid w:val="009D1420"/>
    <w:rsid w:val="009D197A"/>
    <w:rsid w:val="009D30D9"/>
    <w:rsid w:val="009D5744"/>
    <w:rsid w:val="009D709A"/>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2259E"/>
    <w:rsid w:val="00A22D12"/>
    <w:rsid w:val="00A25CA9"/>
    <w:rsid w:val="00A263A8"/>
    <w:rsid w:val="00A27211"/>
    <w:rsid w:val="00A3161C"/>
    <w:rsid w:val="00A33750"/>
    <w:rsid w:val="00A3485A"/>
    <w:rsid w:val="00A35A84"/>
    <w:rsid w:val="00A373E9"/>
    <w:rsid w:val="00A37AFA"/>
    <w:rsid w:val="00A37F38"/>
    <w:rsid w:val="00A40214"/>
    <w:rsid w:val="00A4578D"/>
    <w:rsid w:val="00A45E9B"/>
    <w:rsid w:val="00A46FD2"/>
    <w:rsid w:val="00A47850"/>
    <w:rsid w:val="00A51C5B"/>
    <w:rsid w:val="00A523FB"/>
    <w:rsid w:val="00A54372"/>
    <w:rsid w:val="00A566B6"/>
    <w:rsid w:val="00A570EA"/>
    <w:rsid w:val="00A645DB"/>
    <w:rsid w:val="00A64C4D"/>
    <w:rsid w:val="00A65833"/>
    <w:rsid w:val="00A659D9"/>
    <w:rsid w:val="00A65BB1"/>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1AD0"/>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696A"/>
    <w:rsid w:val="00AC7A77"/>
    <w:rsid w:val="00AD2A36"/>
    <w:rsid w:val="00AD4305"/>
    <w:rsid w:val="00AD44DD"/>
    <w:rsid w:val="00AD6B58"/>
    <w:rsid w:val="00AD7611"/>
    <w:rsid w:val="00AE10E8"/>
    <w:rsid w:val="00AE1583"/>
    <w:rsid w:val="00AE17EB"/>
    <w:rsid w:val="00AE20F9"/>
    <w:rsid w:val="00AE241A"/>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BC4"/>
    <w:rsid w:val="00B06ED5"/>
    <w:rsid w:val="00B10425"/>
    <w:rsid w:val="00B105E4"/>
    <w:rsid w:val="00B1216E"/>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36C6"/>
    <w:rsid w:val="00B53CB3"/>
    <w:rsid w:val="00B55F00"/>
    <w:rsid w:val="00B603B5"/>
    <w:rsid w:val="00B63052"/>
    <w:rsid w:val="00B63777"/>
    <w:rsid w:val="00B63978"/>
    <w:rsid w:val="00B640C5"/>
    <w:rsid w:val="00B65623"/>
    <w:rsid w:val="00B70250"/>
    <w:rsid w:val="00B7238A"/>
    <w:rsid w:val="00B74410"/>
    <w:rsid w:val="00B773F0"/>
    <w:rsid w:val="00B776FE"/>
    <w:rsid w:val="00B77706"/>
    <w:rsid w:val="00B801AA"/>
    <w:rsid w:val="00B81432"/>
    <w:rsid w:val="00B823CA"/>
    <w:rsid w:val="00B83E6F"/>
    <w:rsid w:val="00B84EBA"/>
    <w:rsid w:val="00B851B0"/>
    <w:rsid w:val="00B9085F"/>
    <w:rsid w:val="00B92390"/>
    <w:rsid w:val="00B93B21"/>
    <w:rsid w:val="00B9533C"/>
    <w:rsid w:val="00B95A9B"/>
    <w:rsid w:val="00B963AA"/>
    <w:rsid w:val="00B96526"/>
    <w:rsid w:val="00B96D0F"/>
    <w:rsid w:val="00B96DE5"/>
    <w:rsid w:val="00BA07E7"/>
    <w:rsid w:val="00BA10C3"/>
    <w:rsid w:val="00BA14BC"/>
    <w:rsid w:val="00BA14DD"/>
    <w:rsid w:val="00BA3858"/>
    <w:rsid w:val="00BA4206"/>
    <w:rsid w:val="00BA4AB6"/>
    <w:rsid w:val="00BA4C4B"/>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E159E"/>
    <w:rsid w:val="00BE2D36"/>
    <w:rsid w:val="00BE3CB5"/>
    <w:rsid w:val="00BE447B"/>
    <w:rsid w:val="00BE4D8B"/>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808"/>
    <w:rsid w:val="00C62E80"/>
    <w:rsid w:val="00C63241"/>
    <w:rsid w:val="00C63EA4"/>
    <w:rsid w:val="00C6538B"/>
    <w:rsid w:val="00C67DEA"/>
    <w:rsid w:val="00C70A34"/>
    <w:rsid w:val="00C725ED"/>
    <w:rsid w:val="00C73A00"/>
    <w:rsid w:val="00C74D51"/>
    <w:rsid w:val="00C75406"/>
    <w:rsid w:val="00C7628F"/>
    <w:rsid w:val="00C77397"/>
    <w:rsid w:val="00C82029"/>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52C0"/>
    <w:rsid w:val="00CB548F"/>
    <w:rsid w:val="00CB7E38"/>
    <w:rsid w:val="00CC077B"/>
    <w:rsid w:val="00CC176E"/>
    <w:rsid w:val="00CC2A0D"/>
    <w:rsid w:val="00CC2F4A"/>
    <w:rsid w:val="00CC3A6A"/>
    <w:rsid w:val="00CC4213"/>
    <w:rsid w:val="00CC4FDB"/>
    <w:rsid w:val="00CC5FB4"/>
    <w:rsid w:val="00CD07D3"/>
    <w:rsid w:val="00CD0FBD"/>
    <w:rsid w:val="00CD111A"/>
    <w:rsid w:val="00CD3E17"/>
    <w:rsid w:val="00CD5C83"/>
    <w:rsid w:val="00CD6351"/>
    <w:rsid w:val="00CD7D20"/>
    <w:rsid w:val="00CE0149"/>
    <w:rsid w:val="00CE20AA"/>
    <w:rsid w:val="00CE25AE"/>
    <w:rsid w:val="00CE4187"/>
    <w:rsid w:val="00CE4E87"/>
    <w:rsid w:val="00CE5F64"/>
    <w:rsid w:val="00CF1D7B"/>
    <w:rsid w:val="00CF2794"/>
    <w:rsid w:val="00CF3193"/>
    <w:rsid w:val="00CF4D8C"/>
    <w:rsid w:val="00CF5D22"/>
    <w:rsid w:val="00CF77D8"/>
    <w:rsid w:val="00CF7B1E"/>
    <w:rsid w:val="00D00EDC"/>
    <w:rsid w:val="00D01009"/>
    <w:rsid w:val="00D02A5A"/>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A99"/>
    <w:rsid w:val="00E4702D"/>
    <w:rsid w:val="00E504F1"/>
    <w:rsid w:val="00E5116D"/>
    <w:rsid w:val="00E513B2"/>
    <w:rsid w:val="00E51BD4"/>
    <w:rsid w:val="00E51E31"/>
    <w:rsid w:val="00E527C3"/>
    <w:rsid w:val="00E5321F"/>
    <w:rsid w:val="00E54A0F"/>
    <w:rsid w:val="00E568B8"/>
    <w:rsid w:val="00E56AEA"/>
    <w:rsid w:val="00E601B1"/>
    <w:rsid w:val="00E601F1"/>
    <w:rsid w:val="00E621BE"/>
    <w:rsid w:val="00E634FE"/>
    <w:rsid w:val="00E70CC6"/>
    <w:rsid w:val="00E716FB"/>
    <w:rsid w:val="00E7173C"/>
    <w:rsid w:val="00E72348"/>
    <w:rsid w:val="00E74102"/>
    <w:rsid w:val="00E74DE1"/>
    <w:rsid w:val="00E770E2"/>
    <w:rsid w:val="00E77114"/>
    <w:rsid w:val="00E80856"/>
    <w:rsid w:val="00E860C7"/>
    <w:rsid w:val="00E86A1D"/>
    <w:rsid w:val="00E87E10"/>
    <w:rsid w:val="00E9043B"/>
    <w:rsid w:val="00E907C8"/>
    <w:rsid w:val="00E90CEE"/>
    <w:rsid w:val="00E90DC7"/>
    <w:rsid w:val="00E91E75"/>
    <w:rsid w:val="00E93171"/>
    <w:rsid w:val="00E93533"/>
    <w:rsid w:val="00E94C1C"/>
    <w:rsid w:val="00E94E73"/>
    <w:rsid w:val="00E95DEE"/>
    <w:rsid w:val="00E97545"/>
    <w:rsid w:val="00E97BCF"/>
    <w:rsid w:val="00EA29A4"/>
    <w:rsid w:val="00EA38A7"/>
    <w:rsid w:val="00EA3EDA"/>
    <w:rsid w:val="00EA4311"/>
    <w:rsid w:val="00EA6B68"/>
    <w:rsid w:val="00EB13FA"/>
    <w:rsid w:val="00EB4A64"/>
    <w:rsid w:val="00EB4B1D"/>
    <w:rsid w:val="00EB710D"/>
    <w:rsid w:val="00EB758D"/>
    <w:rsid w:val="00EC24EC"/>
    <w:rsid w:val="00EC3B0F"/>
    <w:rsid w:val="00ED04E2"/>
    <w:rsid w:val="00ED2573"/>
    <w:rsid w:val="00ED2B61"/>
    <w:rsid w:val="00ED2F39"/>
    <w:rsid w:val="00ED535C"/>
    <w:rsid w:val="00ED7EE3"/>
    <w:rsid w:val="00EE087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FEB"/>
    <w:rsid w:val="00F00D58"/>
    <w:rsid w:val="00F048FA"/>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D3E"/>
    <w:rsid w:val="00F345A3"/>
    <w:rsid w:val="00F34753"/>
    <w:rsid w:val="00F36E4B"/>
    <w:rsid w:val="00F37981"/>
    <w:rsid w:val="00F4131F"/>
    <w:rsid w:val="00F4413B"/>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5454"/>
    <w:rsid w:val="00FA5ED5"/>
    <w:rsid w:val="00FA6753"/>
    <w:rsid w:val="00FA7E3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6AFA"/>
    <w:rsid w:val="00FF02F3"/>
    <w:rsid w:val="00FF0B7E"/>
    <w:rsid w:val="00FF1AFB"/>
    <w:rsid w:val="00FF51C8"/>
    <w:rsid w:val="00FF579D"/>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033F"/>
  <w15:chartTrackingRefBased/>
  <w15:docId w15:val="{B81B283B-2E31-4D6B-8FBD-E010168A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1A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A88"/>
    <w:rPr>
      <w:sz w:val="20"/>
      <w:szCs w:val="20"/>
    </w:rPr>
  </w:style>
  <w:style w:type="character" w:styleId="FootnoteReference">
    <w:name w:val="footnote reference"/>
    <w:basedOn w:val="DefaultParagraphFont"/>
    <w:uiPriority w:val="99"/>
    <w:semiHidden/>
    <w:unhideWhenUsed/>
    <w:rsid w:val="00601A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4BFF2-9CBD-4208-963F-6D04A3F4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Lauren Darr</cp:lastModifiedBy>
  <cp:revision>3</cp:revision>
  <dcterms:created xsi:type="dcterms:W3CDTF">2018-07-11T00:08:00Z</dcterms:created>
  <dcterms:modified xsi:type="dcterms:W3CDTF">2018-07-11T10:33:00Z</dcterms:modified>
</cp:coreProperties>
</file>