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14B" w:rsidRPr="00C5314B" w:rsidRDefault="00C5314B" w:rsidP="00C5314B">
      <w:pPr>
        <w:pStyle w:val="Normaalweb"/>
        <w:jc w:val="center"/>
        <w:rPr>
          <w:rFonts w:ascii="Helvetica" w:hAnsi="Helvetica"/>
          <w:b/>
          <w:bCs/>
          <w:sz w:val="36"/>
          <w:szCs w:val="36"/>
          <w:u w:val="single"/>
        </w:rPr>
      </w:pPr>
      <w:r w:rsidRPr="00C5314B">
        <w:rPr>
          <w:rFonts w:ascii="Helvetica" w:hAnsi="Helvetica"/>
          <w:b/>
          <w:bCs/>
          <w:sz w:val="36"/>
          <w:szCs w:val="36"/>
          <w:u w:val="single"/>
        </w:rPr>
        <w:t>Beeldverwerking Project 5:</w:t>
      </w:r>
    </w:p>
    <w:p w:rsidR="00C5314B" w:rsidRPr="00C5314B" w:rsidRDefault="00C5314B" w:rsidP="00C5314B">
      <w:pPr>
        <w:pStyle w:val="Normaalweb"/>
        <w:jc w:val="center"/>
        <w:rPr>
          <w:rFonts w:ascii="Helvetica" w:hAnsi="Helvetica"/>
          <w:b/>
          <w:bCs/>
          <w:sz w:val="32"/>
          <w:szCs w:val="32"/>
          <w:u w:val="single"/>
        </w:rPr>
      </w:pPr>
      <w:r w:rsidRPr="00C5314B">
        <w:rPr>
          <w:rFonts w:ascii="Helvetica" w:hAnsi="Helvetica"/>
          <w:b/>
          <w:bCs/>
          <w:sz w:val="32"/>
          <w:szCs w:val="32"/>
          <w:u w:val="single"/>
        </w:rPr>
        <w:t>Detectie van verkeersborden met de Houghtransformatie</w:t>
      </w:r>
    </w:p>
    <w:p w:rsidR="00C5314B" w:rsidRDefault="00C5314B" w:rsidP="00C5314B">
      <w:pPr>
        <w:pStyle w:val="Normaalweb"/>
        <w:rPr>
          <w:rFonts w:ascii="Helvetica" w:hAnsi="Helvetica"/>
          <w:sz w:val="36"/>
          <w:szCs w:val="36"/>
        </w:rPr>
      </w:pPr>
    </w:p>
    <w:p w:rsidR="00C5314B" w:rsidRPr="00C5314B" w:rsidRDefault="00C5314B" w:rsidP="00C5314B">
      <w:pPr>
        <w:pStyle w:val="Normaalweb"/>
        <w:rPr>
          <w:b/>
          <w:bCs/>
          <w:sz w:val="21"/>
          <w:szCs w:val="21"/>
        </w:rPr>
      </w:pPr>
      <w:r w:rsidRPr="00C5314B">
        <w:rPr>
          <w:rFonts w:ascii="Helvetica" w:hAnsi="Helvetica"/>
          <w:b/>
          <w:bCs/>
          <w:sz w:val="28"/>
          <w:szCs w:val="28"/>
        </w:rP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5314B" w:rsidTr="00C5314B">
        <w:tc>
          <w:tcPr>
            <w:tcW w:w="4528" w:type="dxa"/>
          </w:tcPr>
          <w:p w:rsidR="00C5314B" w:rsidRDefault="00C5314B">
            <w:r>
              <w:t>18/10</w:t>
            </w:r>
          </w:p>
        </w:tc>
        <w:tc>
          <w:tcPr>
            <w:tcW w:w="4528" w:type="dxa"/>
          </w:tcPr>
          <w:p w:rsidR="00C5314B" w:rsidRDefault="00C5314B">
            <w:r>
              <w:t>Eerste afspraak met begeleider</w:t>
            </w:r>
          </w:p>
          <w:p w:rsidR="00C5314B" w:rsidRDefault="00C5314B" w:rsidP="00C5314B">
            <w:pPr>
              <w:pStyle w:val="Lijstalinea"/>
              <w:numPr>
                <w:ilvl w:val="0"/>
                <w:numId w:val="1"/>
              </w:numPr>
            </w:pPr>
            <w:r>
              <w:t>grondig opgave en bijgeleverde literatuur bestuderen</w:t>
            </w:r>
          </w:p>
          <w:p w:rsidR="00C5314B" w:rsidRDefault="00C5314B" w:rsidP="00C5314B">
            <w:pPr>
              <w:pStyle w:val="Lijstalinea"/>
              <w:numPr>
                <w:ilvl w:val="0"/>
                <w:numId w:val="1"/>
              </w:numPr>
            </w:pPr>
            <w:r>
              <w:t>Bespreking projectverdeling en planning</w:t>
            </w:r>
          </w:p>
        </w:tc>
      </w:tr>
      <w:tr w:rsidR="00C5314B" w:rsidTr="00C5314B">
        <w:tc>
          <w:tcPr>
            <w:tcW w:w="4528" w:type="dxa"/>
          </w:tcPr>
          <w:p w:rsidR="00C5314B" w:rsidRDefault="00C5314B">
            <w:r>
              <w:t>Week 5 (21/10 – 27/10)</w:t>
            </w:r>
          </w:p>
        </w:tc>
        <w:tc>
          <w:tcPr>
            <w:tcW w:w="4528" w:type="dxa"/>
          </w:tcPr>
          <w:p w:rsidR="00C5314B" w:rsidRDefault="00C5314B">
            <w:r>
              <w:t>Start studie in persoonlijke deelopdracht</w:t>
            </w:r>
          </w:p>
        </w:tc>
      </w:tr>
      <w:tr w:rsidR="00C5314B" w:rsidTr="00C5314B">
        <w:tc>
          <w:tcPr>
            <w:tcW w:w="4528" w:type="dxa"/>
          </w:tcPr>
          <w:p w:rsidR="00C5314B" w:rsidRDefault="00C5314B">
            <w:r>
              <w:t xml:space="preserve">Week </w:t>
            </w:r>
            <w:r>
              <w:t>6</w:t>
            </w:r>
            <w:r>
              <w:t xml:space="preserve"> (</w:t>
            </w:r>
            <w:r>
              <w:t>28</w:t>
            </w:r>
            <w:r>
              <w:t xml:space="preserve">/10 – </w:t>
            </w:r>
            <w:r>
              <w:t>03</w:t>
            </w:r>
            <w:r>
              <w:t>/1</w:t>
            </w:r>
            <w:r>
              <w:t>1</w:t>
            </w:r>
            <w:r>
              <w:t>)</w:t>
            </w:r>
          </w:p>
        </w:tc>
        <w:tc>
          <w:tcPr>
            <w:tcW w:w="4528" w:type="dxa"/>
          </w:tcPr>
          <w:p w:rsidR="00C5314B" w:rsidRDefault="00C5314B">
            <w:r>
              <w:t xml:space="preserve">Opsporen van randen + experimenteren met de </w:t>
            </w:r>
            <w:proofErr w:type="spellStart"/>
            <w:r>
              <w:t>hough</w:t>
            </w:r>
            <w:proofErr w:type="spellEnd"/>
            <w:r>
              <w:t xml:space="preserve"> cirkeldetectie </w:t>
            </w:r>
            <w:proofErr w:type="spellStart"/>
            <w:r>
              <w:t>adhv</w:t>
            </w:r>
            <w:proofErr w:type="spellEnd"/>
            <w:r>
              <w:t xml:space="preserve"> de voorbeeld</w:t>
            </w:r>
            <w:r w:rsidR="00E4561F">
              <w:t xml:space="preserve">afbeeldingen </w:t>
            </w:r>
          </w:p>
        </w:tc>
      </w:tr>
      <w:tr w:rsidR="00C5314B" w:rsidTr="00C5314B">
        <w:tc>
          <w:tcPr>
            <w:tcW w:w="4528" w:type="dxa"/>
          </w:tcPr>
          <w:p w:rsidR="00C5314B" w:rsidRDefault="00C5314B">
            <w:r>
              <w:t xml:space="preserve">Week </w:t>
            </w:r>
            <w:r>
              <w:t>7</w:t>
            </w:r>
            <w:r>
              <w:t xml:space="preserve"> (</w:t>
            </w:r>
            <w:r>
              <w:t>04</w:t>
            </w:r>
            <w:r>
              <w:t>/1</w:t>
            </w:r>
            <w:r>
              <w:t>1</w:t>
            </w:r>
            <w:r>
              <w:t xml:space="preserve"> – </w:t>
            </w:r>
            <w:r>
              <w:t>10</w:t>
            </w:r>
            <w:r>
              <w:t>/1</w:t>
            </w:r>
            <w:r>
              <w:t>1</w:t>
            </w:r>
            <w:r>
              <w:t>)</w:t>
            </w:r>
          </w:p>
        </w:tc>
        <w:tc>
          <w:tcPr>
            <w:tcW w:w="4528" w:type="dxa"/>
          </w:tcPr>
          <w:p w:rsidR="00C5314B" w:rsidRDefault="00E4561F">
            <w:r>
              <w:t>Automatisering van de grenswaarden voor de straal</w:t>
            </w:r>
          </w:p>
        </w:tc>
      </w:tr>
      <w:tr w:rsidR="00C5314B" w:rsidTr="00C5314B">
        <w:tc>
          <w:tcPr>
            <w:tcW w:w="4528" w:type="dxa"/>
          </w:tcPr>
          <w:p w:rsidR="00C5314B" w:rsidRDefault="00C5314B">
            <w:r>
              <w:t>08/11</w:t>
            </w:r>
          </w:p>
        </w:tc>
        <w:tc>
          <w:tcPr>
            <w:tcW w:w="4528" w:type="dxa"/>
          </w:tcPr>
          <w:p w:rsidR="00C5314B" w:rsidRDefault="00C5314B">
            <w:r>
              <w:t>Tussentijdse afspraak begeleider:</w:t>
            </w:r>
          </w:p>
          <w:p w:rsidR="00C5314B" w:rsidRDefault="00C5314B" w:rsidP="00C5314B">
            <w:pPr>
              <w:pStyle w:val="Lijstalinea"/>
              <w:numPr>
                <w:ilvl w:val="0"/>
                <w:numId w:val="1"/>
              </w:numPr>
            </w:pPr>
            <w:r>
              <w:t>Schets reeds voltooide werk</w:t>
            </w:r>
          </w:p>
          <w:p w:rsidR="00C5314B" w:rsidRDefault="00C5314B" w:rsidP="00C5314B">
            <w:pPr>
              <w:pStyle w:val="Lijstalinea"/>
              <w:numPr>
                <w:ilvl w:val="0"/>
                <w:numId w:val="1"/>
              </w:numPr>
            </w:pPr>
            <w:r>
              <w:t xml:space="preserve">Bespreking zaken die nog moeten gebeuren </w:t>
            </w:r>
          </w:p>
          <w:p w:rsidR="00C5314B" w:rsidRDefault="00C5314B" w:rsidP="00C5314B">
            <w:pPr>
              <w:pStyle w:val="Lijstalinea"/>
              <w:numPr>
                <w:ilvl w:val="0"/>
                <w:numId w:val="1"/>
              </w:numPr>
            </w:pPr>
            <w:r>
              <w:t>Update planning</w:t>
            </w:r>
          </w:p>
        </w:tc>
      </w:tr>
      <w:tr w:rsidR="00C5314B" w:rsidTr="00C5314B">
        <w:tc>
          <w:tcPr>
            <w:tcW w:w="4528" w:type="dxa"/>
          </w:tcPr>
          <w:p w:rsidR="00C5314B" w:rsidRDefault="00C5314B">
            <w:r>
              <w:t xml:space="preserve">Week </w:t>
            </w:r>
            <w:r>
              <w:t>8</w:t>
            </w:r>
            <w:r>
              <w:t xml:space="preserve"> (</w:t>
            </w:r>
            <w:r>
              <w:t>11</w:t>
            </w:r>
            <w:r>
              <w:t>/</w:t>
            </w:r>
            <w:r>
              <w:t>11</w:t>
            </w:r>
            <w:r>
              <w:t xml:space="preserve"> – </w:t>
            </w:r>
            <w:r>
              <w:t>1</w:t>
            </w:r>
            <w:r>
              <w:t>7/1</w:t>
            </w:r>
            <w:r>
              <w:t>1</w:t>
            </w:r>
            <w:r>
              <w:t>)</w:t>
            </w:r>
          </w:p>
        </w:tc>
        <w:tc>
          <w:tcPr>
            <w:tcW w:w="4528" w:type="dxa"/>
          </w:tcPr>
          <w:p w:rsidR="00C5314B" w:rsidRDefault="00E4561F">
            <w:r>
              <w:t xml:space="preserve">Toepassing op verkeersborden: </w:t>
            </w:r>
          </w:p>
          <w:p w:rsidR="00E4561F" w:rsidRDefault="00E4561F" w:rsidP="00E4561F">
            <w:pPr>
              <w:pStyle w:val="Lijstalinea"/>
              <w:numPr>
                <w:ilvl w:val="0"/>
                <w:numId w:val="1"/>
              </w:numPr>
            </w:pPr>
            <w:r>
              <w:t>Cirkels opsporen in beeld</w:t>
            </w:r>
          </w:p>
          <w:p w:rsidR="00E4561F" w:rsidRDefault="00E4561F" w:rsidP="00E4561F">
            <w:pPr>
              <w:pStyle w:val="Lijstalinea"/>
              <w:numPr>
                <w:ilvl w:val="0"/>
                <w:numId w:val="1"/>
              </w:numPr>
            </w:pPr>
            <w:r>
              <w:t xml:space="preserve">Verkeersborden detecteren </w:t>
            </w:r>
          </w:p>
          <w:p w:rsidR="00E4561F" w:rsidRDefault="00E4561F" w:rsidP="00E4561F">
            <w:r>
              <w:t>Start schrijven verslag</w:t>
            </w:r>
          </w:p>
        </w:tc>
      </w:tr>
      <w:tr w:rsidR="00C5314B" w:rsidTr="00C5314B">
        <w:tc>
          <w:tcPr>
            <w:tcW w:w="4528" w:type="dxa"/>
          </w:tcPr>
          <w:p w:rsidR="00C5314B" w:rsidRDefault="00C5314B">
            <w:r>
              <w:t xml:space="preserve">Week </w:t>
            </w:r>
            <w:r>
              <w:t>9</w:t>
            </w:r>
            <w:r>
              <w:t xml:space="preserve"> (</w:t>
            </w:r>
            <w:r>
              <w:t>18</w:t>
            </w:r>
            <w:r>
              <w:t>/1</w:t>
            </w:r>
            <w:r>
              <w:t>1</w:t>
            </w:r>
            <w:r>
              <w:t xml:space="preserve"> – 2</w:t>
            </w:r>
            <w:r>
              <w:t>4</w:t>
            </w:r>
            <w:r>
              <w:t>/1</w:t>
            </w:r>
            <w:r>
              <w:t>1</w:t>
            </w:r>
            <w:r>
              <w:t>)</w:t>
            </w:r>
          </w:p>
        </w:tc>
        <w:tc>
          <w:tcPr>
            <w:tcW w:w="4528" w:type="dxa"/>
          </w:tcPr>
          <w:p w:rsidR="00C5314B" w:rsidRDefault="00E4561F">
            <w:r>
              <w:t xml:space="preserve">Toepassing op verkeersborden: </w:t>
            </w:r>
          </w:p>
          <w:p w:rsidR="00E4561F" w:rsidRDefault="00E4561F" w:rsidP="00E4561F">
            <w:pPr>
              <w:pStyle w:val="Lijstalinea"/>
              <w:numPr>
                <w:ilvl w:val="0"/>
                <w:numId w:val="1"/>
              </w:numPr>
            </w:pPr>
            <w:r>
              <w:t>Andere cirkelvormige structuren kunnen onderscheiden van verkeersbord</w:t>
            </w:r>
          </w:p>
          <w:p w:rsidR="00E4561F" w:rsidRDefault="00E4561F" w:rsidP="00E4561F">
            <w:pPr>
              <w:pStyle w:val="Lijstalinea"/>
              <w:numPr>
                <w:ilvl w:val="0"/>
                <w:numId w:val="1"/>
              </w:numPr>
            </w:pPr>
            <w:r>
              <w:t>Code testen op voorbeeldafbeeldingen</w:t>
            </w:r>
          </w:p>
          <w:p w:rsidR="00E4561F" w:rsidRDefault="00E4561F" w:rsidP="00E4561F">
            <w:proofErr w:type="spellStart"/>
            <w:r>
              <w:t>Verderschrijven</w:t>
            </w:r>
            <w:proofErr w:type="spellEnd"/>
            <w:r>
              <w:t xml:space="preserve"> aan verslag</w:t>
            </w:r>
          </w:p>
        </w:tc>
      </w:tr>
      <w:tr w:rsidR="00C5314B" w:rsidTr="00C5314B">
        <w:tc>
          <w:tcPr>
            <w:tcW w:w="4528" w:type="dxa"/>
          </w:tcPr>
          <w:p w:rsidR="00C5314B" w:rsidRDefault="00C5314B">
            <w:r>
              <w:t xml:space="preserve">Week </w:t>
            </w:r>
            <w:r>
              <w:t>10</w:t>
            </w:r>
            <w:r>
              <w:t xml:space="preserve"> (2</w:t>
            </w:r>
            <w:r>
              <w:t>5</w:t>
            </w:r>
            <w:r>
              <w:t>/1</w:t>
            </w:r>
            <w:r>
              <w:t>1</w:t>
            </w:r>
            <w:r>
              <w:t xml:space="preserve"> – </w:t>
            </w:r>
            <w:r>
              <w:t>01</w:t>
            </w:r>
            <w:r>
              <w:t>/1</w:t>
            </w:r>
            <w:r>
              <w:t>2</w:t>
            </w:r>
            <w:r>
              <w:t>)</w:t>
            </w:r>
          </w:p>
        </w:tc>
        <w:tc>
          <w:tcPr>
            <w:tcW w:w="4528" w:type="dxa"/>
          </w:tcPr>
          <w:p w:rsidR="00C5314B" w:rsidRDefault="00E4561F">
            <w:r>
              <w:t>Toepassing op eigen beeldmateriaal: (indien tijd over)</w:t>
            </w:r>
          </w:p>
          <w:p w:rsidR="00E4561F" w:rsidRDefault="00E4561F" w:rsidP="00E4561F">
            <w:pPr>
              <w:pStyle w:val="Lijstalinea"/>
              <w:numPr>
                <w:ilvl w:val="0"/>
                <w:numId w:val="1"/>
              </w:numPr>
            </w:pPr>
            <w:r>
              <w:t>Eigen beelden maken van verkeersborden aan de kant van weg en algoritme toepassen</w:t>
            </w:r>
          </w:p>
          <w:p w:rsidR="00E4561F" w:rsidRDefault="00E4561F" w:rsidP="00E4561F">
            <w:r>
              <w:t xml:space="preserve">Individuele delen van verslagen al eens </w:t>
            </w:r>
            <w:proofErr w:type="spellStart"/>
            <w:r>
              <w:t>samenzetten</w:t>
            </w:r>
            <w:proofErr w:type="spellEnd"/>
            <w:r>
              <w:t xml:space="preserve"> tot een mooi geheel</w:t>
            </w:r>
          </w:p>
        </w:tc>
      </w:tr>
      <w:tr w:rsidR="00C5314B" w:rsidTr="00C5314B">
        <w:tc>
          <w:tcPr>
            <w:tcW w:w="4528" w:type="dxa"/>
          </w:tcPr>
          <w:p w:rsidR="00C5314B" w:rsidRDefault="00C5314B">
            <w:r>
              <w:t xml:space="preserve">Week </w:t>
            </w:r>
            <w:r>
              <w:t>11</w:t>
            </w:r>
            <w:r>
              <w:t xml:space="preserve"> (</w:t>
            </w:r>
            <w:r>
              <w:t>02</w:t>
            </w:r>
            <w:r>
              <w:t>/1</w:t>
            </w:r>
            <w:r>
              <w:t>2</w:t>
            </w:r>
            <w:r>
              <w:t xml:space="preserve"> – </w:t>
            </w:r>
            <w:r>
              <w:t>08</w:t>
            </w:r>
            <w:r>
              <w:t>/1</w:t>
            </w:r>
            <w:r>
              <w:t>2</w:t>
            </w:r>
            <w:r>
              <w:t>)</w:t>
            </w:r>
          </w:p>
        </w:tc>
        <w:tc>
          <w:tcPr>
            <w:tcW w:w="4528" w:type="dxa"/>
          </w:tcPr>
          <w:p w:rsidR="00C5314B" w:rsidRDefault="00E4561F" w:rsidP="00E4561F">
            <w:pPr>
              <w:pStyle w:val="Lijstalinea"/>
              <w:numPr>
                <w:ilvl w:val="0"/>
                <w:numId w:val="1"/>
              </w:numPr>
            </w:pPr>
            <w:r>
              <w:t>Verslag afwerken, nalezen en indienen</w:t>
            </w:r>
          </w:p>
        </w:tc>
      </w:tr>
      <w:tr w:rsidR="00C5314B" w:rsidTr="00C5314B">
        <w:tc>
          <w:tcPr>
            <w:tcW w:w="4528" w:type="dxa"/>
          </w:tcPr>
          <w:p w:rsidR="00C5314B" w:rsidRDefault="00C5314B">
            <w:r>
              <w:t>11/12</w:t>
            </w:r>
          </w:p>
        </w:tc>
        <w:tc>
          <w:tcPr>
            <w:tcW w:w="4528" w:type="dxa"/>
          </w:tcPr>
          <w:p w:rsidR="00C5314B" w:rsidRDefault="00C5314B">
            <w:r>
              <w:t>Indienen verslag!</w:t>
            </w:r>
          </w:p>
          <w:p w:rsidR="00C5314B" w:rsidRDefault="00C5314B" w:rsidP="00C5314B">
            <w:pPr>
              <w:pStyle w:val="Lijstalinea"/>
              <w:numPr>
                <w:ilvl w:val="0"/>
                <w:numId w:val="1"/>
              </w:numPr>
            </w:pPr>
            <w:r>
              <w:t xml:space="preserve">Min 10, max 15 pagina’s </w:t>
            </w:r>
          </w:p>
          <w:p w:rsidR="00C5314B" w:rsidRDefault="00C5314B" w:rsidP="00C5314B">
            <w:pPr>
              <w:pStyle w:val="Lijstalinea"/>
              <w:numPr>
                <w:ilvl w:val="0"/>
                <w:numId w:val="1"/>
              </w:numPr>
            </w:pPr>
            <w:r>
              <w:lastRenderedPageBreak/>
              <w:t xml:space="preserve">Inhoud telt, niet lengte! </w:t>
            </w:r>
          </w:p>
          <w:p w:rsidR="00C5314B" w:rsidRDefault="00C5314B" w:rsidP="00C5314B">
            <w:pPr>
              <w:pStyle w:val="Lijstalinea"/>
              <w:numPr>
                <w:ilvl w:val="0"/>
                <w:numId w:val="1"/>
              </w:numPr>
            </w:pPr>
            <w:r>
              <w:t>Nadruk op de oplossing van project</w:t>
            </w:r>
          </w:p>
          <w:p w:rsidR="00C5314B" w:rsidRDefault="00C5314B" w:rsidP="00C5314B">
            <w:pPr>
              <w:pStyle w:val="Lijstalinea"/>
              <w:numPr>
                <w:ilvl w:val="0"/>
                <w:numId w:val="1"/>
              </w:numPr>
            </w:pPr>
            <w:r>
              <w:t>Indienen broncode + demonstratiescript</w:t>
            </w:r>
          </w:p>
        </w:tc>
      </w:tr>
      <w:tr w:rsidR="00C5314B" w:rsidTr="00C5314B">
        <w:tc>
          <w:tcPr>
            <w:tcW w:w="4528" w:type="dxa"/>
          </w:tcPr>
          <w:p w:rsidR="00C5314B" w:rsidRDefault="00C5314B">
            <w:r>
              <w:lastRenderedPageBreak/>
              <w:t xml:space="preserve">Week </w:t>
            </w:r>
            <w:r>
              <w:t>12</w:t>
            </w:r>
            <w:r>
              <w:t xml:space="preserve"> (</w:t>
            </w:r>
            <w:r>
              <w:t>09</w:t>
            </w:r>
            <w:r>
              <w:t>/1</w:t>
            </w:r>
            <w:r>
              <w:t>2</w:t>
            </w:r>
            <w:r>
              <w:t xml:space="preserve"> – </w:t>
            </w:r>
            <w:r>
              <w:t>15</w:t>
            </w:r>
            <w:r>
              <w:t>/1</w:t>
            </w:r>
            <w:r>
              <w:t>2</w:t>
            </w:r>
            <w:r>
              <w:t>)</w:t>
            </w:r>
          </w:p>
        </w:tc>
        <w:tc>
          <w:tcPr>
            <w:tcW w:w="4528" w:type="dxa"/>
          </w:tcPr>
          <w:p w:rsidR="00C5314B" w:rsidRDefault="00E4561F">
            <w:r>
              <w:t xml:space="preserve">Bespreking hoe we de mondelinge verdediging gaan verdedigen, wie vertelt welk deel? </w:t>
            </w:r>
            <w:r>
              <w:br/>
              <w:t>Voorbereiden mondelinge verdediging</w:t>
            </w:r>
          </w:p>
        </w:tc>
      </w:tr>
      <w:tr w:rsidR="00C5314B" w:rsidTr="00C5314B">
        <w:tc>
          <w:tcPr>
            <w:tcW w:w="4528" w:type="dxa"/>
          </w:tcPr>
          <w:p w:rsidR="00C5314B" w:rsidRDefault="00C5314B">
            <w:r>
              <w:t>16/12 -18/12</w:t>
            </w:r>
          </w:p>
        </w:tc>
        <w:tc>
          <w:tcPr>
            <w:tcW w:w="4528" w:type="dxa"/>
          </w:tcPr>
          <w:p w:rsidR="00C5314B" w:rsidRDefault="00C5314B">
            <w:r>
              <w:t xml:space="preserve">Mondelinge verdediging </w:t>
            </w:r>
          </w:p>
          <w:p w:rsidR="00C5314B" w:rsidRDefault="00C5314B" w:rsidP="00C5314B">
            <w:pPr>
              <w:pStyle w:val="Lijstalinea"/>
              <w:numPr>
                <w:ilvl w:val="0"/>
                <w:numId w:val="1"/>
              </w:numPr>
            </w:pPr>
            <w:r>
              <w:t xml:space="preserve">Ontwikkelde code meebrengen </w:t>
            </w:r>
          </w:p>
          <w:p w:rsidR="00C5314B" w:rsidRDefault="00C5314B" w:rsidP="00C5314B">
            <w:pPr>
              <w:pStyle w:val="Lijstalinea"/>
              <w:numPr>
                <w:ilvl w:val="0"/>
                <w:numId w:val="1"/>
              </w:numPr>
            </w:pPr>
            <w:r>
              <w:t xml:space="preserve">GEEN </w:t>
            </w:r>
            <w:r w:rsidR="00E4561F">
              <w:t>PPT</w:t>
            </w:r>
            <w:r>
              <w:t>, maar demonstratie en bespreking van code, technieken en resultaten</w:t>
            </w:r>
          </w:p>
        </w:tc>
      </w:tr>
    </w:tbl>
    <w:p w:rsidR="00DE7DAC" w:rsidRDefault="00DE7DAC"/>
    <w:p w:rsidR="00C5314B" w:rsidRDefault="00C5314B"/>
    <w:p w:rsidR="00C5314B" w:rsidRDefault="00C5314B"/>
    <w:p w:rsidR="00C5314B" w:rsidRPr="00DB04AE" w:rsidRDefault="00C5314B">
      <w:pPr>
        <w:rPr>
          <w:b/>
          <w:bCs/>
          <w:u w:val="single"/>
        </w:rPr>
      </w:pPr>
      <w:r w:rsidRPr="00DB04AE">
        <w:rPr>
          <w:b/>
          <w:bCs/>
          <w:u w:val="single"/>
        </w:rPr>
        <w:t xml:space="preserve">Groepsleden: </w:t>
      </w:r>
    </w:p>
    <w:p w:rsidR="00C5314B" w:rsidRDefault="00C5314B">
      <w:r>
        <w:t>Maxime Carella</w:t>
      </w:r>
      <w:r w:rsidR="00DB04AE">
        <w:t>s</w:t>
      </w:r>
      <w:bookmarkStart w:id="0" w:name="_GoBack"/>
      <w:bookmarkEnd w:id="0"/>
    </w:p>
    <w:p w:rsidR="00C5314B" w:rsidRDefault="00C5314B">
      <w:r>
        <w:t xml:space="preserve">Felix De </w:t>
      </w:r>
      <w:proofErr w:type="spellStart"/>
      <w:r>
        <w:t>Muelenaere</w:t>
      </w:r>
      <w:proofErr w:type="spellEnd"/>
    </w:p>
    <w:p w:rsidR="00C5314B" w:rsidRDefault="00C5314B">
      <w:r>
        <w:t>Stephanie Maes</w:t>
      </w:r>
    </w:p>
    <w:p w:rsidR="00C5314B" w:rsidRDefault="00C5314B" w:rsidP="00C5314B">
      <w:r>
        <w:t xml:space="preserve">Laurens Van </w:t>
      </w:r>
      <w:proofErr w:type="spellStart"/>
      <w:r>
        <w:t>Goethem</w:t>
      </w:r>
      <w:proofErr w:type="spellEnd"/>
    </w:p>
    <w:p w:rsidR="00C5314B" w:rsidRDefault="00C5314B"/>
    <w:sectPr w:rsidR="00C5314B" w:rsidSect="002C2652">
      <w:pgSz w:w="11900" w:h="1682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F0C25"/>
    <w:multiLevelType w:val="hybridMultilevel"/>
    <w:tmpl w:val="6B9C9900"/>
    <w:lvl w:ilvl="0" w:tplc="B352FDFC">
      <w:start w:val="20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4B"/>
    <w:rsid w:val="00275C08"/>
    <w:rsid w:val="002C2652"/>
    <w:rsid w:val="0033669D"/>
    <w:rsid w:val="004D65DE"/>
    <w:rsid w:val="00630E75"/>
    <w:rsid w:val="007A0914"/>
    <w:rsid w:val="00A60D74"/>
    <w:rsid w:val="00B7530C"/>
    <w:rsid w:val="00C5314B"/>
    <w:rsid w:val="00DB04AE"/>
    <w:rsid w:val="00DE7DAC"/>
    <w:rsid w:val="00E4561F"/>
    <w:rsid w:val="00F2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16C0E"/>
  <w15:chartTrackingRefBased/>
  <w15:docId w15:val="{E83EED89-5619-8C47-9B92-83A495F4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ndertitels">
    <w:name w:val="ondertitels"/>
    <w:basedOn w:val="Standaard"/>
    <w:qFormat/>
    <w:rsid w:val="00A60D74"/>
    <w:pPr>
      <w:spacing w:line="276" w:lineRule="auto"/>
    </w:pPr>
    <w:rPr>
      <w:rFonts w:ascii="Arial" w:eastAsia="Arial" w:hAnsi="Arial" w:cs="Arial"/>
      <w:sz w:val="22"/>
      <w:szCs w:val="22"/>
      <w:lang w:val="nl" w:eastAsia="nl-NL"/>
    </w:rPr>
  </w:style>
  <w:style w:type="paragraph" w:styleId="Normaalweb">
    <w:name w:val="Normal (Web)"/>
    <w:basedOn w:val="Standaard"/>
    <w:uiPriority w:val="99"/>
    <w:semiHidden/>
    <w:unhideWhenUsed/>
    <w:rsid w:val="00C5314B"/>
    <w:pPr>
      <w:spacing w:before="100" w:beforeAutospacing="1" w:after="100" w:afterAutospacing="1"/>
    </w:pPr>
    <w:rPr>
      <w:rFonts w:ascii="Times New Roman" w:hAnsi="Times New Roman" w:cs="Times New Roman"/>
      <w:lang w:val="nl-BE" w:eastAsia="nl-NL"/>
    </w:rPr>
  </w:style>
  <w:style w:type="table" w:styleId="Tabelraster">
    <w:name w:val="Table Grid"/>
    <w:basedOn w:val="Standaardtabel"/>
    <w:uiPriority w:val="39"/>
    <w:rsid w:val="00C53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Maes</dc:creator>
  <cp:keywords/>
  <dc:description/>
  <cp:lastModifiedBy>Tonny Maes</cp:lastModifiedBy>
  <cp:revision>2</cp:revision>
  <dcterms:created xsi:type="dcterms:W3CDTF">2019-10-14T14:39:00Z</dcterms:created>
  <dcterms:modified xsi:type="dcterms:W3CDTF">2019-10-14T14:55:00Z</dcterms:modified>
</cp:coreProperties>
</file>