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PROJECT CHARTER: MyStaffler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2026-04-08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Status verslag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 PROGRESS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Executive 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bouwen een mobiele app waar uitzendkrachten hun planning kunnen inzien en weigeren, hun prikklok kunnen starten en stoppen en hun meest recente loondocumenten kunnen raadplegen.</w:t>
      </w:r>
    </w:p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Challenges and opportunities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 willen we concreet bereiken: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app vormt de basis voor latere potentiele uitbreidingen zoals beschikbaarheden doorgeven, exact gestort loon raadplegen en andere self-service functionaliteit voor uitzendkrachten. Met deze eerste release leggen we het platform, de authenticatie en de integratie met de backoffice vast, zodat volgende features sneller gebouwd kunnen worden.</w:t>
      </w:r>
    </w:p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Business value / benefits</w:t>
      </w:r>
    </w:p>
    <w:p>
      <w:pPr>
        <w:spacing w:after="80" w:before="180"/>
      </w:pPr>
      <w:r>
        <w:rPr>
          <w:rFonts w:ascii="Arial" w:cs="Arial" w:eastAsia="Arial" w:hAnsi="Arial"/>
          <w:color w:val="1F4E79"/>
          <w:sz w:val="26"/>
          <w:szCs w:val="26"/>
        </w:rPr>
        <w:t xml:space="preserve">Waarom dit project?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Concurrentiepositie. Concurrerende uitzendkantoren bieden vandaag al mobiele apps aan hun uitzendkrachten. Zonder eigen app lopen we risico op verlies van talent en klanten die een moderne digitale ervaring verwachten.</w:t>
      </w:r>
    </w:p>
    <w:p>
      <w:pPr>
        <w:spacing w:after="80" w:before="180"/>
      </w:pPr>
      <w:r>
        <w:rPr>
          <w:rFonts w:ascii="Arial" w:cs="Arial" w:eastAsia="Arial" w:hAnsi="Arial"/>
          <w:color w:val="1F4E79"/>
          <w:sz w:val="26"/>
          <w:szCs w:val="26"/>
        </w:rPr>
        <w:t xml:space="preserve">Hoe meten we de business value?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Aantal actieve gebruikers in de app versus totaal aantal actieve uitzendkrachten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NPS van uitzendkrachten voor en na introductie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Daling van het aantal telefoontjes en mails richting consulenten over planning en loondocumenten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Behoud van marktaandeel ten opzichte van concurrenten met een vergelijkbaar aanbod</w:t>
      </w:r>
    </w:p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Scope / results</w:t>
      </w:r>
    </w:p>
    <w:p>
      <w:pPr>
        <w:spacing w:after="80" w:before="180"/>
      </w:pPr>
      <w:r>
        <w:rPr>
          <w:rFonts w:ascii="Arial" w:cs="Arial" w:eastAsia="Arial" w:hAnsi="Arial"/>
          <w:color w:val="1F4E79"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Login via gebruikersnaam en wachtwoord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Shiften zien van deze week en toekomstige weken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Een contract annuleren langs de kant van de uitzendkracht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Melding wanneer je ingepland bent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Melding wanneer je contract bijna begint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Persoonlijke gegevens raadplegen (alleen lezen)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Upload avatar / profielfoto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Foto nemen bij starten shift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Optioneel locatie opslaan bij starten shift, indien beschikbaar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Salarisoverzicht (meest recente loondocumenten)</w:t>
      </w:r>
    </w:p>
    <w:p>
      <w:pPr>
        <w:spacing w:after="80" w:before="180"/>
      </w:pPr>
      <w:r>
        <w:rPr>
          <w:rFonts w:ascii="Arial" w:cs="Arial" w:eastAsia="Arial" w:hAnsi="Arial"/>
          <w:color w:val="1F4E79"/>
          <w:sz w:val="26"/>
          <w:szCs w:val="26"/>
        </w:rPr>
        <w:t xml:space="preserve">Niet in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Historische shiften raadplegen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Beschikbaarheden doorgeven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Dagweergave (enkel weekweergave)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Inloggen met itsme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Registratie door de uitzendkracht zelf (enkel uitnodiging door een klant)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Aantal geplande shifts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Aantal geplande of gepresteerde uren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Aanpassen van persoonlijke gegevens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Urenoverzicht</w:t>
      </w:r>
    </w:p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T.E.A.M. (RASCI)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LEADER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Laurens Van Acker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SPONSOR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Lieven (CEO)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T.E.A.M.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IT ontwikkelafdeling + Philippe Norman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CONSULTANT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Joke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STAKEHOLDERS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Klanten en uitzendkrachten Staffler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Milestones /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MILESTONE / DELIVERABLE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Analyse klaar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2026-04-08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 ontwikkeling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2026-04-15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Teksten aangeleverd door Philippe (dialogen, help, ...)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2026-04-15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Boilerplate + login klaar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2026-04-22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Design klaar + authenticatie en onboarding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2026-05-06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Shift scheduling en planning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2026-05-20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Clock in en clock out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2026-06-03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MyStaffler notifications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2026-06-17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Eerste versie beschikbaar in app stores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2026-06-18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Project 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2026-06-30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ON TRACK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Budget (resources, periode van 2 maanden)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CAPACITEIT (2 maanden)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Business Analyst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0,7 FTE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Scrum Master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0,25 FTE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0,5 FTE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Backend developers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3,0 FTE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Frontend developers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1,5 FTE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DevOps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0,2 FTE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Critical success factors / risks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 kan het project in gevaar brengen: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Andere prioriteiten die ervoor geschoven worden, zoals aanpassingen vanuit admin of vanuit de overheid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Veel wijzigingen rond de komende uitbreiding van de flexi-statuten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Support die nog steeds bij het ontwikkelteam zit en die zal toenemen in het kader van de verhuis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Indexatie module die dreigt uit te lopen en capaciteit wegneemt</w:t>
      </w:r>
    </w:p>
    <w:p>
      <w:pPr>
        <w:spacing w:after="120" w:before="240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Status vandaag (2026-04-08)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staat op IN PROGRESS. Analyse is afgerond op 8 april 2026. Alle volgende mijlpalen staan op ON TRACK. Start ontwikkeling en aanlevering teksten door Philippe zijn voorzien op 15 april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2026-04-08T19:37:45.256Z</dcterms:created>
  <dcterms:modified xsi:type="dcterms:W3CDTF">2026-04-08T19:37:45.256Z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