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9A" w:rsidRDefault="00464C4F" w:rsidP="00464C4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BIR : Test paramètres P-référencé après optimisation</w:t>
      </w:r>
    </w:p>
    <w:p w:rsidR="00464C4F" w:rsidRDefault="00464C4F" w:rsidP="00464C4F">
      <w:pPr>
        <w:rPr>
          <w:sz w:val="24"/>
        </w:rPr>
      </w:pPr>
      <w:r>
        <w:rPr>
          <w:sz w:val="24"/>
        </w:rPr>
        <w:t>Les tests ont été effectués avec différents jeux de données : au sein de chaque jeu de données, le nombre de paramètres et de profils de référence a été modifié plusieurs fois afin d’analyser l’impact de ces 2 paramètres. Les tau-b résultants ont été obtenus après 10 itérations (générations) de l’algorithme génétique, pour un nombre de profils par individu fixé à 10 et un nombre initial de parents fixé à 500.</w:t>
      </w:r>
    </w:p>
    <w:p w:rsidR="00FE70ED" w:rsidRDefault="00FE70ED" w:rsidP="00464C4F">
      <w:pPr>
        <w:rPr>
          <w:sz w:val="24"/>
        </w:rPr>
      </w:pPr>
    </w:p>
    <w:p w:rsidR="00FE70ED" w:rsidRPr="00FE70ED" w:rsidRDefault="00FE70ED" w:rsidP="00FE70ED">
      <w:pPr>
        <w:pStyle w:val="Paragraphedeliste"/>
        <w:numPr>
          <w:ilvl w:val="0"/>
          <w:numId w:val="2"/>
        </w:numPr>
        <w:rPr>
          <w:b/>
          <w:sz w:val="32"/>
          <w:u w:val="single"/>
        </w:rPr>
      </w:pPr>
      <w:r w:rsidRPr="00FE70ED">
        <w:rPr>
          <w:b/>
          <w:sz w:val="32"/>
          <w:u w:val="single"/>
        </w:rPr>
        <w:t>Test nombre d’alternatives et de critères</w:t>
      </w:r>
    </w:p>
    <w:p w:rsidR="00423124" w:rsidRDefault="00423124" w:rsidP="00423124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423124">
        <w:rPr>
          <w:b/>
          <w:sz w:val="24"/>
          <w:u w:val="single"/>
        </w:rPr>
        <w:t>EPI 9 critères</w:t>
      </w:r>
    </w:p>
    <w:p w:rsidR="00423124" w:rsidRDefault="00423124" w:rsidP="00423124">
      <w:pPr>
        <w:pStyle w:val="Paragraphedeliste"/>
        <w:rPr>
          <w:b/>
          <w:sz w:val="24"/>
          <w:u w:val="single"/>
        </w:rPr>
      </w:pPr>
      <w:r w:rsidRPr="00423124">
        <w:rPr>
          <w:noProof/>
          <w:sz w:val="24"/>
          <w:lang w:eastAsia="fr-BE"/>
        </w:rPr>
        <w:drawing>
          <wp:inline distT="0" distB="0" distL="0" distR="0">
            <wp:extent cx="4741333" cy="3556000"/>
            <wp:effectExtent l="0" t="0" r="2540" b="6350"/>
            <wp:docPr id="1" name="Image 1" descr="C:\Users\admin\Documents\ULB\BIR\RefPromethee\Storrer\Tests tau-b\Tests avec AG\EPI 9 criteres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ULB\BIR\RefPromethee\Storrer\Tests tau-b\Tests avec AG\EPI 9 criteres\grap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66" cy="35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24" w:rsidRDefault="00423124" w:rsidP="00423124">
      <w:pPr>
        <w:pStyle w:val="Paragraphedeliste"/>
        <w:rPr>
          <w:b/>
          <w:sz w:val="24"/>
          <w:u w:val="single"/>
        </w:rPr>
      </w:pPr>
    </w:p>
    <w:p w:rsidR="00423124" w:rsidRDefault="00423124" w:rsidP="00423124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423124">
        <w:rPr>
          <w:b/>
          <w:sz w:val="24"/>
          <w:u w:val="single"/>
        </w:rPr>
        <w:t>EPI 2 critères</w:t>
      </w:r>
    </w:p>
    <w:p w:rsidR="00423124" w:rsidRDefault="00683A89" w:rsidP="00423124">
      <w:pPr>
        <w:pStyle w:val="Paragraphedeliste"/>
        <w:rPr>
          <w:sz w:val="24"/>
        </w:rPr>
      </w:pPr>
      <w:r w:rsidRPr="00683A89">
        <w:rPr>
          <w:noProof/>
          <w:sz w:val="24"/>
          <w:lang w:eastAsia="fr-BE"/>
        </w:rPr>
        <w:lastRenderedPageBreak/>
        <w:drawing>
          <wp:inline distT="0" distB="0" distL="0" distR="0">
            <wp:extent cx="4343400" cy="3257550"/>
            <wp:effectExtent l="0" t="0" r="0" b="0"/>
            <wp:docPr id="2" name="Image 2" descr="C:\Users\admin\Documents\ULB\BIR\RefPromethee\Storrer\Tests tau-b\Tests avec AG\EPI 2 critères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ULB\BIR\RefPromethee\Storrer\Tests tau-b\Tests avec AG\EPI 2 critères\graph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49" cy="32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89" w:rsidRDefault="00683A89" w:rsidP="00683A89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Shanghai 6 critères</w:t>
      </w:r>
    </w:p>
    <w:p w:rsidR="00683A89" w:rsidRDefault="00D90B2A" w:rsidP="00683A89">
      <w:pPr>
        <w:pStyle w:val="Paragraphedeliste"/>
        <w:rPr>
          <w:sz w:val="24"/>
        </w:rPr>
      </w:pPr>
      <w:r w:rsidRPr="00D90B2A">
        <w:rPr>
          <w:noProof/>
          <w:sz w:val="24"/>
          <w:lang w:eastAsia="fr-BE"/>
        </w:rPr>
        <w:drawing>
          <wp:inline distT="0" distB="0" distL="0" distR="0">
            <wp:extent cx="4318000" cy="3238500"/>
            <wp:effectExtent l="0" t="0" r="6350" b="0"/>
            <wp:docPr id="3" name="Image 3" descr="C:\Users\admin\Documents\ULB\BIR\RefPromethee\Storrer\Tests tau-b\Tests avec AG\Shangai 6 criteres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ULB\BIR\RefPromethee\Storrer\Tests tau-b\Tests avec AG\Shangai 6 criteres\graph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52" cy="324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2A" w:rsidRDefault="00D90B2A" w:rsidP="00D90B2A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Shangai 3 criteres</w:t>
      </w:r>
    </w:p>
    <w:p w:rsidR="00D90B2A" w:rsidRPr="00D90B2A" w:rsidRDefault="00CB2750" w:rsidP="00D90B2A">
      <w:pPr>
        <w:pStyle w:val="Paragraphedeliste"/>
        <w:rPr>
          <w:b/>
          <w:sz w:val="24"/>
          <w:u w:val="single"/>
        </w:rPr>
      </w:pPr>
      <w:r w:rsidRPr="00CB2750">
        <w:rPr>
          <w:noProof/>
          <w:sz w:val="24"/>
          <w:lang w:eastAsia="fr-BE"/>
        </w:rPr>
        <w:lastRenderedPageBreak/>
        <w:drawing>
          <wp:inline distT="0" distB="0" distL="0" distR="0">
            <wp:extent cx="4258733" cy="3194050"/>
            <wp:effectExtent l="0" t="0" r="8890" b="6350"/>
            <wp:docPr id="4" name="Image 4" descr="C:\Users\admin\Documents\ULB\BIR\RefPromethee\Storrer\Tests tau-b\Tests avec AG\Shangai 3 criteres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ULB\BIR\RefPromethee\Storrer\Tests tau-b\Tests avec AG\Shangai 3 criteres\graph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76" cy="31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6A" w:rsidRDefault="00DF396A" w:rsidP="00464C4F">
      <w:pPr>
        <w:rPr>
          <w:sz w:val="24"/>
        </w:rPr>
      </w:pPr>
    </w:p>
    <w:p w:rsidR="00DF396A" w:rsidRDefault="000A2040" w:rsidP="00464C4F">
      <w:pPr>
        <w:rPr>
          <w:sz w:val="24"/>
        </w:rPr>
      </w:pPr>
      <w:r>
        <w:rPr>
          <w:sz w:val="24"/>
        </w:rPr>
        <w:t>On peut donc remarquer 2 faits :</w:t>
      </w:r>
    </w:p>
    <w:p w:rsidR="000A2040" w:rsidRDefault="000A2040" w:rsidP="000A2040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La valeur maximale de tau-b n’est pas proportionnelle au nombre d’alternatives.</w:t>
      </w:r>
    </w:p>
    <w:p w:rsidR="000A2040" w:rsidRPr="000A2040" w:rsidRDefault="000A2040" w:rsidP="000A2040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La valeur maximale de tau-b est inversement proportionnelle au nombre de critères, sauf dans le cas du Shanghai Ranking pour 30 alternatives </w:t>
      </w:r>
      <w:r w:rsidRPr="000A2040">
        <w:rPr>
          <w:sz w:val="24"/>
        </w:rPr>
        <w:sym w:font="Wingdings" w:char="F0E0"/>
      </w:r>
      <w:r>
        <w:rPr>
          <w:sz w:val="24"/>
        </w:rPr>
        <w:t xml:space="preserve"> cette propriété n’est donc pas certaine.</w:t>
      </w:r>
    </w:p>
    <w:p w:rsidR="00DF396A" w:rsidRDefault="00DF396A" w:rsidP="00464C4F">
      <w:pPr>
        <w:rPr>
          <w:sz w:val="24"/>
        </w:rPr>
      </w:pPr>
    </w:p>
    <w:p w:rsidR="00DF396A" w:rsidRDefault="00DF396A" w:rsidP="00464C4F">
      <w:pPr>
        <w:rPr>
          <w:sz w:val="24"/>
        </w:rPr>
      </w:pPr>
    </w:p>
    <w:p w:rsidR="00DF396A" w:rsidRDefault="00FE70ED" w:rsidP="00FE70ED">
      <w:pPr>
        <w:pStyle w:val="Paragraphedeliste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Dans le cas dégénéré, mesure de l’écart avec les données initiales</w:t>
      </w:r>
    </w:p>
    <w:p w:rsidR="00FE70ED" w:rsidRDefault="00FE70ED" w:rsidP="00FE70ED">
      <w:pPr>
        <w:pStyle w:val="Paragraphedeliste"/>
        <w:rPr>
          <w:sz w:val="24"/>
        </w:rPr>
      </w:pPr>
      <w:r>
        <w:rPr>
          <w:sz w:val="24"/>
        </w:rPr>
        <w:t>On applique l’AG au cas dégénéré (nombre de profils par individu=nombre d’alternative), on regarde les individus menant à un tau-b de 1, on calcule pour chacun leur norme et on mesure l’écart de cette norme par rapport à la norme du</w:t>
      </w:r>
      <w:r w:rsidR="00AC4C8D">
        <w:rPr>
          <w:sz w:val="24"/>
        </w:rPr>
        <w:t xml:space="preserve"> jeu de données. On divise cet</w:t>
      </w:r>
      <w:bookmarkStart w:id="0" w:name="_GoBack"/>
      <w:bookmarkEnd w:id="0"/>
      <w:r>
        <w:rPr>
          <w:sz w:val="24"/>
        </w:rPr>
        <w:t xml:space="preserve"> écart par la norme du jeu de données et on multiplie par 100 pour avoir un pourcentage.</w:t>
      </w:r>
    </w:p>
    <w:p w:rsidR="00FE70ED" w:rsidRDefault="00FE70ED" w:rsidP="00FE70ED">
      <w:pPr>
        <w:pStyle w:val="Paragraphedeliste"/>
        <w:rPr>
          <w:sz w:val="24"/>
        </w:rPr>
      </w:pPr>
    </w:p>
    <w:p w:rsidR="00FE70ED" w:rsidRDefault="00FE70ED" w:rsidP="00FE70ED">
      <w:pPr>
        <w:pStyle w:val="Paragraphedeliste"/>
        <w:rPr>
          <w:b/>
          <w:sz w:val="24"/>
        </w:rPr>
      </w:pPr>
      <w:r>
        <w:rPr>
          <w:b/>
          <w:sz w:val="24"/>
        </w:rPr>
        <w:t xml:space="preserve">Ecart maximum trouvé : 0.6870% </w:t>
      </w:r>
    </w:p>
    <w:p w:rsidR="00FE70ED" w:rsidRDefault="00FE70ED" w:rsidP="00FE70ED">
      <w:pPr>
        <w:pStyle w:val="Paragraphedeliste"/>
        <w:rPr>
          <w:b/>
          <w:sz w:val="24"/>
        </w:rPr>
      </w:pPr>
    </w:p>
    <w:p w:rsidR="00FE70ED" w:rsidRDefault="00FE70ED" w:rsidP="00FE70ED">
      <w:pPr>
        <w:pStyle w:val="Paragraphedeliste"/>
        <w:rPr>
          <w:sz w:val="24"/>
        </w:rPr>
      </w:pPr>
      <w:r>
        <w:rPr>
          <w:sz w:val="24"/>
        </w:rPr>
        <w:t>On constate que cet écart est très faible, les solutions menant à un tau-b de 1 sont très proches du jeu de données initial.</w:t>
      </w:r>
    </w:p>
    <w:p w:rsidR="00E14459" w:rsidRDefault="00E14459" w:rsidP="00FE70ED">
      <w:pPr>
        <w:pStyle w:val="Paragraphedeliste"/>
        <w:rPr>
          <w:sz w:val="24"/>
        </w:rPr>
      </w:pPr>
    </w:p>
    <w:p w:rsidR="00E14459" w:rsidRDefault="00E14459" w:rsidP="00FE70ED">
      <w:pPr>
        <w:pStyle w:val="Paragraphedeliste"/>
        <w:rPr>
          <w:sz w:val="24"/>
        </w:rPr>
      </w:pPr>
    </w:p>
    <w:p w:rsidR="00E14459" w:rsidRDefault="00E14459" w:rsidP="00E14459">
      <w:pPr>
        <w:pStyle w:val="Paragraphedeliste"/>
        <w:numPr>
          <w:ilvl w:val="0"/>
          <w:numId w:val="2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Test successifs de l’AG avec les mêmes paramètres</w:t>
      </w:r>
    </w:p>
    <w:p w:rsidR="00E14459" w:rsidRDefault="00E14459" w:rsidP="00E14459">
      <w:pPr>
        <w:pStyle w:val="Paragraphedeliste"/>
        <w:rPr>
          <w:sz w:val="24"/>
        </w:rPr>
      </w:pPr>
      <w:r>
        <w:rPr>
          <w:sz w:val="24"/>
        </w:rPr>
        <w:lastRenderedPageBreak/>
        <w:t>On remarque ici que l’AG comporte une part d’aléatoire dans ses résultats car, en lançant 2 fois l’algorithme dans les mêmes conditions, on obtient des valeurs différentes de tau-b.</w:t>
      </w:r>
    </w:p>
    <w:p w:rsidR="00E14459" w:rsidRPr="00E14459" w:rsidRDefault="00E14459" w:rsidP="00E14459">
      <w:pPr>
        <w:pStyle w:val="Paragraphedeliste"/>
        <w:rPr>
          <w:sz w:val="24"/>
        </w:rPr>
      </w:pPr>
      <w:r w:rsidRPr="00E14459">
        <w:rPr>
          <w:noProof/>
          <w:sz w:val="24"/>
          <w:lang w:eastAsia="fr-BE"/>
        </w:rPr>
        <w:drawing>
          <wp:inline distT="0" distB="0" distL="0" distR="0">
            <wp:extent cx="4566330" cy="3427013"/>
            <wp:effectExtent l="0" t="0" r="5715" b="2540"/>
            <wp:docPr id="5" name="Image 5" descr="C:\Users\admin\Documents\ULB\BIR\RefPromethee\Storrer\Images Powerpoint\taub_AG_30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ULB\BIR\RefPromethee\Storrer\Images Powerpoint\taub_AG_30_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49" cy="34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6A" w:rsidRDefault="00DF396A" w:rsidP="00464C4F">
      <w:pPr>
        <w:rPr>
          <w:sz w:val="24"/>
          <w:u w:val="single"/>
        </w:rPr>
      </w:pPr>
    </w:p>
    <w:p w:rsidR="00E14459" w:rsidRDefault="00E14459" w:rsidP="00464C4F">
      <w:pPr>
        <w:rPr>
          <w:sz w:val="24"/>
          <w:u w:val="single"/>
        </w:rPr>
      </w:pPr>
      <w:r w:rsidRPr="00E14459">
        <w:rPr>
          <w:noProof/>
          <w:sz w:val="24"/>
          <w:lang w:eastAsia="fr-BE"/>
        </w:rPr>
        <w:drawing>
          <wp:inline distT="0" distB="0" distL="0" distR="0">
            <wp:extent cx="5057030" cy="3795282"/>
            <wp:effectExtent l="0" t="0" r="0" b="0"/>
            <wp:docPr id="6" name="Image 6" descr="C:\Users\admin\Documents\ULB\BIR\RefPromethee\Storrer\Valeurs tau-b max AG\AG complet 30 alternatives et test jusqu'à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ULB\BIR\RefPromethee\Storrer\Valeurs tau-b max AG\AG complet 30 alternatives et test jusqu'à 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28" cy="38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5A" w:rsidRDefault="0005605A" w:rsidP="00464C4F">
      <w:pPr>
        <w:rPr>
          <w:sz w:val="24"/>
          <w:u w:val="single"/>
        </w:rPr>
      </w:pPr>
    </w:p>
    <w:p w:rsidR="0005605A" w:rsidRDefault="0005605A" w:rsidP="00464C4F">
      <w:pPr>
        <w:rPr>
          <w:sz w:val="24"/>
        </w:rPr>
      </w:pPr>
      <w:r>
        <w:rPr>
          <w:sz w:val="24"/>
          <w:u w:val="single"/>
        </w:rPr>
        <w:lastRenderedPageBreak/>
        <w:t>Remarque </w:t>
      </w:r>
      <w:r>
        <w:rPr>
          <w:sz w:val="24"/>
        </w:rPr>
        <w:t>: le premier graphe va jusqu’à 30 profils par individu et les 2 jusqu’à 20 mais ils se basent tous les 2 sur un jeu de données de 30 alternatives.</w:t>
      </w:r>
    </w:p>
    <w:p w:rsidR="0005605A" w:rsidRPr="0005605A" w:rsidRDefault="0005605A" w:rsidP="00464C4F">
      <w:pPr>
        <w:rPr>
          <w:sz w:val="24"/>
        </w:rPr>
      </w:pPr>
      <w:r>
        <w:rPr>
          <w:sz w:val="24"/>
        </w:rPr>
        <w:t>L’algorithme génétique ne nous permet donc pas d’affirmer que si un tau-b de x est obtenu pour k profils par individus, un tau-b &gt; x sera obtenu pour k+1 profils.</w:t>
      </w:r>
    </w:p>
    <w:sectPr w:rsidR="0005605A" w:rsidRPr="0005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87D33"/>
    <w:multiLevelType w:val="hybridMultilevel"/>
    <w:tmpl w:val="89E831D2"/>
    <w:lvl w:ilvl="0" w:tplc="D89A3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24B26"/>
    <w:multiLevelType w:val="hybridMultilevel"/>
    <w:tmpl w:val="D826BFC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045E5"/>
    <w:multiLevelType w:val="hybridMultilevel"/>
    <w:tmpl w:val="455EA1C8"/>
    <w:lvl w:ilvl="0" w:tplc="95487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4F"/>
    <w:rsid w:val="0005605A"/>
    <w:rsid w:val="000A2040"/>
    <w:rsid w:val="00423124"/>
    <w:rsid w:val="00464C4F"/>
    <w:rsid w:val="00683A89"/>
    <w:rsid w:val="006E639A"/>
    <w:rsid w:val="00AC4C8D"/>
    <w:rsid w:val="00CB2750"/>
    <w:rsid w:val="00D90B2A"/>
    <w:rsid w:val="00DF396A"/>
    <w:rsid w:val="00E14459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7A571-2F21-4734-A170-76FBFEEA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2016-10-20T18:48:00Z</dcterms:created>
  <dcterms:modified xsi:type="dcterms:W3CDTF">2016-11-03T09:33:00Z</dcterms:modified>
</cp:coreProperties>
</file>