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Style w:val="Aucun"/>
          <w:rtl w:val="0"/>
          <w:lang w:val="fr-FR"/>
        </w:rPr>
        <w:t>Rapport TP2 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informatique</w:t>
      </w:r>
    </w:p>
    <w:p>
      <w:pPr>
        <w:pStyle w:val="Corps"/>
        <w:jc w:val="center"/>
      </w:pPr>
      <w:r>
        <w:rPr>
          <w:rStyle w:val="Aucun"/>
          <w:rtl w:val="0"/>
          <w:lang w:val="en-US"/>
        </w:rPr>
        <w:t>Paul BOULESTEIX 20198839</w:t>
      </w:r>
    </w:p>
    <w:p>
      <w:pPr>
        <w:pStyle w:val="Corps"/>
        <w:jc w:val="center"/>
      </w:pPr>
      <w:r>
        <w:rPr>
          <w:rStyle w:val="Aucun"/>
          <w:rtl w:val="0"/>
        </w:rPr>
        <w:t>Laurent POLZIN 20345581</w:t>
      </w:r>
    </w:p>
    <w:p>
      <w:pPr>
        <w:pStyle w:val="Corps"/>
      </w:pPr>
    </w:p>
    <w:p>
      <w:pPr>
        <w:pStyle w:val="Subtitle"/>
      </w:pPr>
      <w:r>
        <w:rPr>
          <w:rStyle w:val="Aucun"/>
          <w:rtl w:val="0"/>
          <w:lang w:val="fr-FR"/>
        </w:rPr>
        <w:t>Format de trame et choix de conception</w:t>
      </w:r>
      <w:r>
        <w:rPr>
          <w:rStyle w:val="Aucun"/>
          <w:rtl w:val="0"/>
          <w:lang w:val="fr-FR"/>
        </w:rPr>
        <w:t> </w:t>
      </w:r>
      <w:r>
        <w:rPr>
          <w:rStyle w:val="Aucun"/>
          <w:rtl w:val="0"/>
          <w:lang w:val="fr-FR"/>
        </w:rPr>
        <w:t>:</w:t>
      </w:r>
    </w:p>
    <w:p>
      <w:pPr>
        <w:pStyle w:val="Corps"/>
      </w:pPr>
      <w:r>
        <w:rPr>
          <w:rStyle w:val="Aucun"/>
          <w:rtl w:val="0"/>
          <w:lang w:val="fr-FR"/>
        </w:rPr>
        <w:t>Notre protocole adopte un format inspir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 HDLC. Chaque trame est construite selon :</w:t>
      </w:r>
    </w:p>
    <w:p>
      <w:pPr>
        <w:pStyle w:val="Corps"/>
      </w:pPr>
      <w:r>
        <w:rPr>
          <w:rStyle w:val="Aucun"/>
          <w:rtl w:val="0"/>
        </w:rPr>
        <w:t>FLAG | Header |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es | CRC | FLAG</w:t>
      </w:r>
    </w:p>
    <w:p>
      <w:pPr>
        <w:pStyle w:val="Corps"/>
      </w:pPr>
      <w:r>
        <w:rPr>
          <w:rStyle w:val="Aucun"/>
          <w:rtl w:val="0"/>
          <w:lang w:val="fr-FR"/>
        </w:rPr>
        <w:t>FLAG : 0x7E, soit le motif binaire 01111110, un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but, un de fin</w:t>
      </w:r>
    </w:p>
    <w:p>
      <w:pPr>
        <w:pStyle w:val="Corps"/>
        <w:rPr>
          <w:rStyle w:val="Aucun"/>
        </w:rPr>
      </w:pPr>
      <w:r>
        <w:rPr>
          <w:rStyle w:val="Aucun"/>
          <w:rtl w:val="0"/>
          <w:lang w:val="en-US"/>
        </w:rPr>
        <w:t>Header : (commande, num_seq, lg_info).</w:t>
      </w:r>
    </w:p>
    <w:p>
      <w:pPr>
        <w:pStyle w:val="Corps"/>
      </w:pPr>
      <w:r>
        <w:rPr>
          <w:rStyle w:val="Aucun"/>
          <w:rtl w:val="0"/>
          <w:lang w:val="de-DE"/>
        </w:rPr>
        <w:t>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: segment du fichier, max 100 octets.</w:t>
      </w:r>
    </w:p>
    <w:p>
      <w:pPr>
        <w:pStyle w:val="Corps"/>
      </w:pPr>
      <w:r>
        <w:rPr>
          <w:rStyle w:val="Aucun"/>
          <w:rtl w:val="0"/>
          <w:lang w:val="fr-FR"/>
        </w:rPr>
        <w:t>CRC : CRC-16 CCITT (2 octets).</w:t>
      </w:r>
    </w:p>
    <w:p>
      <w:pPr>
        <w:pStyle w:val="Corps"/>
      </w:pPr>
      <w:r>
        <w:rPr>
          <w:rStyle w:val="Aucun"/>
          <w:rtl w:val="0"/>
          <w:lang w:val="fr-FR"/>
        </w:rPr>
        <w:t>En gros</w:t>
      </w:r>
      <w:r>
        <w:rPr>
          <w:rStyle w:val="Aucun"/>
          <w:rtl w:val="0"/>
        </w:rPr>
        <w:t> </w:t>
      </w:r>
      <w:r>
        <w:rPr>
          <w:rStyle w:val="Aucun"/>
          <w:rtl w:val="0"/>
        </w:rPr>
        <w:t>:</w:t>
      </w:r>
    </w:p>
    <w:p>
      <w:pPr>
        <w:pStyle w:val="Corps"/>
      </w:pPr>
      <w:r>
        <w:rPr>
          <w:rStyle w:val="Aucun"/>
          <w:rtl w:val="0"/>
        </w:rPr>
        <w:t>| 0x7E | commande | seq | lg |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es | CRC-16 | 0x7E |</w:t>
      </w:r>
    </w:p>
    <w:p>
      <w:pPr>
        <w:pStyle w:val="Corps"/>
      </w:pPr>
    </w:p>
    <w:p>
      <w:pPr>
        <w:pStyle w:val="Subtitle"/>
      </w:pPr>
      <w:r>
        <w:rPr>
          <w:rStyle w:val="Aucun"/>
          <w:rtl w:val="0"/>
          <w:lang w:val="fr-FR"/>
        </w:rPr>
        <w:t>Bit-Stuffing</w:t>
      </w:r>
      <w:r>
        <w:rPr>
          <w:rStyle w:val="Aucun"/>
          <w:rtl w:val="0"/>
          <w:lang w:val="fr-FR"/>
        </w:rPr>
        <w:t> </w:t>
      </w:r>
      <w:r>
        <w:rPr>
          <w:rStyle w:val="Aucun"/>
          <w:rtl w:val="0"/>
          <w:lang w:val="fr-FR"/>
        </w:rPr>
        <w:t>:</w:t>
      </w:r>
    </w:p>
    <w:p>
      <w:pPr>
        <w:pStyle w:val="Corps"/>
      </w:pPr>
      <w:r>
        <w:rPr>
          <w:rStyle w:val="Aucun"/>
          <w:rtl w:val="0"/>
        </w:rPr>
        <w:t>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algorithme est impl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ment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dans stuffing() et destuff() dans crc.py .</w:t>
      </w:r>
    </w:p>
    <w:p>
      <w:pPr>
        <w:pStyle w:val="Corps"/>
      </w:pPr>
      <w:r>
        <w:rPr>
          <w:rStyle w:val="Aucun"/>
          <w:rtl w:val="0"/>
          <w:lang w:val="fr-FR"/>
        </w:rPr>
        <w:t xml:space="preserve">Pour le bit stuffing, on a suivi le </w:t>
      </w:r>
      <w:r>
        <w:rPr>
          <w:rStyle w:val="Aucun"/>
          <w:rtl w:val="0"/>
        </w:rPr>
        <w:t>« </w:t>
      </w:r>
      <w:r>
        <w:rPr>
          <w:rStyle w:val="Aucun"/>
          <w:rtl w:val="0"/>
          <w:lang w:val="pt-PT"/>
        </w:rPr>
        <w:t xml:space="preserve">apres 5 </w:t>
      </w:r>
      <w:r>
        <w:rPr>
          <w:rStyle w:val="Aucun"/>
          <w:rtl w:val="0"/>
        </w:rPr>
        <w:t>« </w:t>
      </w:r>
      <w:r>
        <w:rPr>
          <w:rStyle w:val="Aucun"/>
          <w:rtl w:val="0"/>
        </w:rPr>
        <w:t>1</w:t>
      </w:r>
      <w:r>
        <w:rPr>
          <w:rStyle w:val="Aucun"/>
          <w:rtl w:val="0"/>
          <w:lang w:val="it-IT"/>
        </w:rPr>
        <w:t xml:space="preserve"> » </w:t>
      </w:r>
      <w:r>
        <w:rPr>
          <w:rStyle w:val="Aucun"/>
          <w:rtl w:val="0"/>
        </w:rPr>
        <w:t xml:space="preserve">un </w:t>
      </w:r>
      <w:r>
        <w:rPr>
          <w:rStyle w:val="Aucun"/>
          <w:rtl w:val="0"/>
        </w:rPr>
        <w:t>« </w:t>
      </w:r>
      <w:r>
        <w:rPr>
          <w:rStyle w:val="Aucun"/>
          <w:rtl w:val="0"/>
        </w:rPr>
        <w:t>0</w:t>
      </w:r>
      <w:r>
        <w:rPr>
          <w:rStyle w:val="Aucun"/>
          <w:rtl w:val="0"/>
          <w:lang w:val="ru-RU"/>
        </w:rPr>
        <w:t> » </w:t>
      </w:r>
      <w:r>
        <w:rPr>
          <w:rStyle w:val="Aucun"/>
          <w:rtl w:val="0"/>
          <w:lang w:val="fr-FR"/>
        </w:rPr>
        <w:t>est ins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, le stuffing est effectu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sur</w:t>
      </w:r>
    </w:p>
    <w:p>
      <w:pPr>
        <w:pStyle w:val="Corps"/>
      </w:pPr>
      <w:r>
        <w:rPr>
          <w:rStyle w:val="Aucun"/>
          <w:rtl w:val="0"/>
          <w:lang w:val="en-US"/>
        </w:rPr>
        <w:t>Header +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es + CRC,</w:t>
      </w:r>
    </w:p>
    <w:p>
      <w:pPr>
        <w:pStyle w:val="Corps"/>
      </w:pPr>
      <w:r>
        <w:rPr>
          <w:rStyle w:val="Aucun"/>
          <w:rtl w:val="0"/>
        </w:rPr>
        <w:t>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monstration</w:t>
      </w:r>
      <w:r>
        <w:rPr>
          <w:rStyle w:val="Aucun"/>
          <w:rtl w:val="0"/>
        </w:rPr>
        <w:t> </w:t>
      </w:r>
      <w:r>
        <w:rPr>
          <w:rStyle w:val="Aucun"/>
          <w:rtl w:val="0"/>
          <w:lang w:val="en-US"/>
        </w:rPr>
        <w:t>(message out/destuff in):</w:t>
      </w:r>
    </w:p>
    <w:p>
      <w:pPr>
        <w:pStyle w:val="Corps"/>
      </w:pPr>
      <w:r>
        <w:rPr>
          <w:rStyle w:val="Aucun"/>
        </w:rPr>
        <w:drawing xmlns:a="http://schemas.openxmlformats.org/drawingml/2006/main">
          <wp:inline distT="0" distB="0" distL="0" distR="0">
            <wp:extent cx="3467585" cy="647791"/>
            <wp:effectExtent l="0" t="0" r="0" b="0"/>
            <wp:docPr id="1073741825" name="officeArt object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e image contenant texte, capture d’écran, PoliceLe contenu généré par l’IA peut être incorrect." descr="Une image contenant texte, capture d’écran, Police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5" cy="6477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orps"/>
      </w:pPr>
      <w:r>
        <w:rPr>
          <w:rStyle w:val="Aucun"/>
        </w:rPr>
        <w:drawing xmlns:a="http://schemas.openxmlformats.org/drawingml/2006/main">
          <wp:inline distT="0" distB="0" distL="0" distR="0">
            <wp:extent cx="2457794" cy="771633"/>
            <wp:effectExtent l="0" t="0" r="0" b="0"/>
            <wp:docPr id="1073741826" name="officeArt object" descr="Une image contenant Police, text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Une image contenant Police, texteLe contenu généré par l’IA peut être incorrect." descr="Une image contenant Police, texte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4" cy="7716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orps"/>
      </w:pPr>
      <w:r>
        <w:rPr>
          <w:rStyle w:val="Aucun"/>
          <w:rtl w:val="0"/>
          <w:lang w:val="fr-FR"/>
        </w:rPr>
        <w:t>Le flux retourn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par destuff() est strictement identique au flux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it-IT"/>
        </w:rPr>
        <w:t>entr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e, ce qui valide l'algorithme.</w:t>
      </w:r>
    </w:p>
    <w:p>
      <w:pPr>
        <w:pStyle w:val="Subtitle"/>
      </w:pPr>
      <w:r>
        <w:rPr>
          <w:rStyle w:val="Aucun"/>
          <w:rtl w:val="0"/>
          <w:lang w:val="fr-FR"/>
        </w:rPr>
        <w:t>Choix du CRC</w:t>
      </w:r>
      <w:r>
        <w:rPr>
          <w:rStyle w:val="Aucun"/>
          <w:rtl w:val="0"/>
          <w:lang w:val="fr-FR"/>
        </w:rPr>
        <w:t> </w:t>
      </w:r>
      <w:r>
        <w:rPr>
          <w:rStyle w:val="Aucun"/>
          <w:rtl w:val="0"/>
          <w:lang w:val="fr-FR"/>
        </w:rPr>
        <w:t>:</w:t>
      </w:r>
    </w:p>
    <w:p>
      <w:pPr>
        <w:pStyle w:val="Corps"/>
      </w:pPr>
      <w:r>
        <w:rPr>
          <w:rStyle w:val="Aucun"/>
          <w:rtl w:val="0"/>
          <w:lang w:val="fr-FR"/>
        </w:rPr>
        <w:t>Nous avons choisi CRC-16 CCITT (polyn</w:t>
      </w:r>
      <w:r>
        <w:rPr>
          <w:rStyle w:val="Aucun"/>
          <w:rtl w:val="0"/>
        </w:rPr>
        <w:t>ô</w:t>
      </w:r>
      <w:r>
        <w:rPr>
          <w:rStyle w:val="Aucun"/>
          <w:rtl w:val="0"/>
          <w:lang w:val="fr-FR"/>
        </w:rPr>
        <w:t>me 0x1021) car :</w:t>
      </w:r>
    </w:p>
    <w:p>
      <w:pPr>
        <w:pStyle w:val="Corps"/>
      </w:pPr>
      <w:r>
        <w:rPr>
          <w:rStyle w:val="Aucun"/>
          <w:rtl w:val="0"/>
          <w:lang w:val="fr-FR"/>
        </w:rPr>
        <w:t>-il est standard dans les protocoles HDLC,</w:t>
      </w:r>
    </w:p>
    <w:p>
      <w:pPr>
        <w:pStyle w:val="Corps"/>
      </w:pPr>
      <w:r>
        <w:rPr>
          <w:rStyle w:val="Aucun"/>
          <w:rtl w:val="0"/>
          <w:lang w:val="fr-FR"/>
        </w:rPr>
        <w:t>-il est plus 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ger que CRC-32 et suffisant pour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tecter les erreurs simul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es (bit-flip al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atoire),</w:t>
      </w:r>
    </w:p>
    <w:p>
      <w:pPr>
        <w:pStyle w:val="Corps"/>
      </w:pPr>
      <w:r>
        <w:rPr>
          <w:rStyle w:val="Aucun"/>
          <w:rtl w:val="0"/>
          <w:lang w:val="fr-FR"/>
        </w:rPr>
        <w:t>-il s</w:t>
      </w:r>
      <w:r>
        <w:rPr>
          <w:rStyle w:val="Aucun"/>
          <w:rtl w:val="1"/>
        </w:rPr>
        <w:t>’</w:t>
      </w:r>
      <w:r>
        <w:rPr>
          <w:rStyle w:val="Aucun"/>
          <w:rtl w:val="0"/>
        </w:rPr>
        <w:t>int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gre bien dans des trames petites</w:t>
      </w:r>
    </w:p>
    <w:p>
      <w:pPr>
        <w:pStyle w:val="Corps"/>
      </w:pPr>
    </w:p>
    <w:p>
      <w:pPr>
        <w:pStyle w:val="Subtitle"/>
      </w:pPr>
      <w:r>
        <w:rPr>
          <w:rStyle w:val="Aucun"/>
          <w:rtl w:val="0"/>
          <w:lang w:val="fr-FR"/>
        </w:rPr>
        <w:t>Protocole utilis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: Go-Back-N</w:t>
      </w:r>
    </w:p>
    <w:p>
      <w:pPr>
        <w:pStyle w:val="Corps"/>
      </w:pPr>
      <w:r>
        <w:rPr>
          <w:rStyle w:val="Aucun"/>
          <w:rtl w:val="0"/>
          <w:lang w:val="fr-FR"/>
        </w:rPr>
        <w:t>Nous avons impl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ment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en-US"/>
        </w:rPr>
        <w:t>Go-Back-N</w:t>
      </w:r>
    </w:p>
    <w:p>
      <w:pPr>
        <w:pStyle w:val="Corps"/>
      </w:pPr>
      <w:r>
        <w:rPr>
          <w:rStyle w:val="Aucun"/>
          <w:rtl w:val="0"/>
          <w:lang w:val="fr-FR"/>
        </w:rPr>
        <w:t>Raisons du choix</w:t>
      </w:r>
      <w:r>
        <w:rPr>
          <w:rStyle w:val="Aucun"/>
          <w:rtl w:val="0"/>
        </w:rPr>
        <w:t> </w:t>
      </w:r>
      <w:r>
        <w:rPr>
          <w:rStyle w:val="Aucun"/>
          <w:rtl w:val="0"/>
        </w:rPr>
        <w:t>:</w:t>
      </w:r>
    </w:p>
    <w:p>
      <w:pPr>
        <w:pStyle w:val="Corps"/>
      </w:pPr>
      <w:r>
        <w:rPr>
          <w:rStyle w:val="Aucun"/>
          <w:rtl w:val="0"/>
          <w:lang w:val="fr-FR"/>
        </w:rPr>
        <w:t xml:space="preserve">-Plus simple </w:t>
      </w:r>
      <w:r>
        <w:rPr>
          <w:rStyle w:val="Aucun"/>
          <w:rtl w:val="0"/>
          <w:lang w:val="fr-FR"/>
        </w:rPr>
        <w:t>à é</w:t>
      </w:r>
      <w:r>
        <w:rPr>
          <w:rStyle w:val="Aucun"/>
          <w:rtl w:val="0"/>
          <w:lang w:val="fr-FR"/>
        </w:rPr>
        <w:t xml:space="preserve">tendre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un canal non fiable (pertes + erreurs).</w:t>
      </w:r>
    </w:p>
    <w:p>
      <w:pPr>
        <w:pStyle w:val="Corps"/>
        <w:rPr>
          <w:rStyle w:val="Aucun"/>
        </w:rPr>
      </w:pPr>
      <w:r>
        <w:rPr>
          <w:rStyle w:val="Aucun"/>
          <w:rtl w:val="0"/>
          <w:lang w:val="fr-FR"/>
        </w:rPr>
        <w:t xml:space="preserve">-Plus facile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synchroniser avec les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quenceurs modulo N.</w:t>
      </w:r>
    </w:p>
    <w:p>
      <w:pPr>
        <w:pStyle w:val="Corps"/>
        <w:rPr>
          <w:rStyle w:val="Aucun"/>
        </w:rPr>
      </w:pPr>
    </w:p>
    <w:p>
      <w:pPr>
        <w:pStyle w:val="Corps"/>
        <w:rPr>
          <w:rStyle w:val="Aucun"/>
        </w:rPr>
      </w:pPr>
      <w:r>
        <w:rPr>
          <w:rStyle w:val="Aucun"/>
          <w:rtl w:val="0"/>
          <w:lang w:val="fr-FR"/>
        </w:rPr>
        <w:t>Le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cepteur a une fen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anticipation de taille 1. Il accepte uniquement les trames dans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ordre.</w:t>
      </w:r>
    </w:p>
    <w:p>
      <w:pPr>
        <w:pStyle w:val="Corps"/>
        <w:rPr>
          <w:rStyle w:val="Aucun"/>
        </w:rPr>
      </w:pPr>
    </w:p>
    <w:p>
      <w:pPr>
        <w:pStyle w:val="Corps"/>
        <w:rPr>
          <w:rStyle w:val="Aucun"/>
        </w:rPr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metteur a une fen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de taille 7. Sa num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rotation de paquet va donc jusque 8. Il envoie toujours le maximum de trames.</w:t>
      </w:r>
    </w:p>
    <w:p>
      <w:pPr>
        <w:pStyle w:val="Corps"/>
        <w:rPr>
          <w:rStyle w:val="Aucun"/>
        </w:rPr>
      </w:pPr>
    </w:p>
    <w:p>
      <w:pPr>
        <w:pStyle w:val="Corps"/>
      </w:pPr>
      <w:r>
        <w:rPr>
          <w:rStyle w:val="Aucun"/>
          <w:rtl w:val="0"/>
          <w:lang w:val="fr-FR"/>
        </w:rPr>
        <w:t>Bien s</w:t>
      </w:r>
      <w:r>
        <w:rPr>
          <w:rStyle w:val="Aucun"/>
          <w:rtl w:val="0"/>
          <w:lang w:val="fr-FR"/>
        </w:rPr>
        <w:t>û</w:t>
      </w:r>
      <w:r>
        <w:rPr>
          <w:rStyle w:val="Aucun"/>
          <w:rtl w:val="0"/>
          <w:lang w:val="fr-FR"/>
        </w:rPr>
        <w:t>r, toute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ception erron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est refus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e.</w:t>
      </w:r>
    </w:p>
    <w:p>
      <w:pPr>
        <w:pStyle w:val="Corps"/>
      </w:pPr>
    </w:p>
    <w:p>
      <w:pPr>
        <w:pStyle w:val="Corps"/>
      </w:pPr>
      <w:r>
        <w:rPr>
          <w:rStyle w:val="Sous-titre Car"/>
          <w:rtl w:val="0"/>
        </w:rPr>
        <w:t>Transmission type et statistiques</w:t>
      </w:r>
    </w:p>
    <w:p>
      <w:pPr>
        <w:pStyle w:val="Corps"/>
      </w:pPr>
    </w:p>
    <w:p>
      <w:pPr>
        <w:pStyle w:val="Corps"/>
      </w:pPr>
      <w:r>
        <w:rPr>
          <w:rtl w:val="0"/>
        </w:rPr>
        <w:t xml:space="preserve">Le canal </w:t>
      </w:r>
      <w:r>
        <w:rPr>
          <w:rtl w:val="0"/>
        </w:rPr>
        <w:t>é</w:t>
      </w:r>
      <w:r>
        <w:rPr>
          <w:rtl w:val="0"/>
        </w:rPr>
        <w:t>mul</w:t>
      </w:r>
      <w:r>
        <w:rPr>
          <w:rtl w:val="0"/>
        </w:rPr>
        <w:t xml:space="preserve">é </w:t>
      </w:r>
      <w:r>
        <w:rPr>
          <w:rtl w:val="0"/>
        </w:rPr>
        <w:t>re</w:t>
      </w:r>
      <w:r>
        <w:rPr>
          <w:rtl w:val="0"/>
        </w:rPr>
        <w:t>ç</w:t>
      </w:r>
      <w:r>
        <w:rPr>
          <w:rtl w:val="0"/>
        </w:rPr>
        <w:t>oit en param</w:t>
      </w:r>
      <w:r>
        <w:rPr>
          <w:rtl w:val="0"/>
        </w:rPr>
        <w:t>è</w:t>
      </w:r>
      <w:r>
        <w:rPr>
          <w:rtl w:val="0"/>
        </w:rPr>
        <w:t>tre une cha</w:t>
      </w:r>
      <w:r>
        <w:rPr>
          <w:rtl w:val="0"/>
        </w:rPr>
        <w:t>î</w:t>
      </w:r>
      <w:r>
        <w:rPr>
          <w:rtl w:val="0"/>
        </w:rPr>
        <w:t>ne d</w:t>
      </w:r>
      <w:r>
        <w:rPr>
          <w:rtl w:val="0"/>
        </w:rPr>
        <w:t>’</w:t>
      </w:r>
      <w:r>
        <w:rPr>
          <w:rtl w:val="0"/>
        </w:rPr>
        <w:t>octets et y applique un taux d</w:t>
      </w:r>
      <w:r>
        <w:rPr>
          <w:rtl w:val="0"/>
        </w:rPr>
        <w:t>’</w:t>
      </w:r>
      <w:r>
        <w:rPr>
          <w:rtl w:val="0"/>
        </w:rPr>
        <w:t>erreur. Il peut aussi perdre la cha</w:t>
      </w:r>
      <w:r>
        <w:rPr>
          <w:rtl w:val="0"/>
        </w:rPr>
        <w:t>î</w:t>
      </w:r>
      <w:r>
        <w:rPr>
          <w:rtl w:val="0"/>
        </w:rPr>
        <w:t>ne. Un d</w:t>
      </w:r>
      <w:r>
        <w:rPr>
          <w:rtl w:val="0"/>
        </w:rPr>
        <w:t>é</w:t>
      </w:r>
      <w:r>
        <w:rPr>
          <w:rtl w:val="0"/>
        </w:rPr>
        <w:t xml:space="preserve">lai est </w:t>
      </w:r>
      <w:r>
        <w:rPr>
          <w:rtl w:val="0"/>
        </w:rPr>
        <w:t>é</w:t>
      </w:r>
      <w:r>
        <w:rPr>
          <w:rtl w:val="0"/>
        </w:rPr>
        <w:t>galement appliqu</w:t>
      </w:r>
      <w:r>
        <w:rPr>
          <w:rtl w:val="0"/>
        </w:rPr>
        <w:t>é</w:t>
      </w:r>
      <w:r>
        <w:rPr>
          <w:rtl w:val="0"/>
        </w:rPr>
        <w:t>, simulant la latence du lien.</w:t>
      </w:r>
    </w:p>
    <w:p>
      <w:pPr>
        <w:pStyle w:val="Corps"/>
      </w:pPr>
    </w:p>
    <w:p>
      <w:pPr>
        <w:pStyle w:val="Corps"/>
      </w:pPr>
      <w:r>
        <w:rPr>
          <w:rStyle w:val="Aucun"/>
          <w:rtl w:val="0"/>
        </w:rPr>
        <w:t>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metteur segmente le fichier dans framesFromFile() en trames de 100 octets max, en utilisant file_to_bytes().</w:t>
      </w:r>
    </w:p>
    <w:p>
      <w:pPr>
        <w:pStyle w:val="Corps"/>
      </w:pPr>
    </w:p>
    <w:p>
      <w:pPr>
        <w:pStyle w:val="Corps"/>
      </w:pPr>
      <w:r>
        <w:rPr>
          <w:rStyle w:val="Aucun"/>
          <w:rtl w:val="0"/>
        </w:rPr>
        <w:t>L</w:t>
      </w:r>
      <w:r>
        <w:rPr>
          <w:rStyle w:val="Aucun"/>
          <w:rtl w:val="1"/>
        </w:rPr>
        <w:t>’</w:t>
      </w:r>
      <w:r>
        <w:rPr>
          <w:rStyle w:val="Aucun"/>
          <w:rtl w:val="0"/>
        </w:rPr>
        <w:t>ex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cution typique affiche :</w:t>
      </w:r>
    </w:p>
    <w:p>
      <w:pPr>
        <w:pStyle w:val="Corps"/>
      </w:pPr>
      <w:r>
        <w:rPr>
          <w:rStyle w:val="Aucun"/>
          <w:rtl w:val="0"/>
          <w:lang w:val="fr-FR"/>
        </w:rPr>
        <w:t>-nombre total de trames envoy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es,</w:t>
      </w:r>
    </w:p>
    <w:p>
      <w:pPr>
        <w:pStyle w:val="Corps"/>
      </w:pPr>
      <w:r>
        <w:rPr>
          <w:rStyle w:val="Aucun"/>
          <w:rtl w:val="0"/>
          <w:lang w:val="fr-FR"/>
        </w:rPr>
        <w:t>-nombre de retransmissions,</w:t>
      </w:r>
    </w:p>
    <w:p>
      <w:pPr>
        <w:pStyle w:val="Corps"/>
      </w:pPr>
      <w:r>
        <w:rPr>
          <w:rStyle w:val="Aucun"/>
          <w:rtl w:val="0"/>
          <w:lang w:val="fr-FR"/>
        </w:rPr>
        <w:t>-nombre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de-DE"/>
        </w:rPr>
        <w:t>ACK re</w:t>
      </w:r>
      <w:r>
        <w:rPr>
          <w:rStyle w:val="Aucun"/>
          <w:rtl w:val="0"/>
        </w:rPr>
        <w:t>ç</w:t>
      </w:r>
      <w:r>
        <w:rPr>
          <w:rStyle w:val="Aucun"/>
          <w:rtl w:val="0"/>
        </w:rPr>
        <w:t>us,</w:t>
      </w:r>
      <w:r>
        <w:rPr>
          <w:rStyle w:val="Aucu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1081405</wp:posOffset>
            </wp:positionH>
            <wp:positionV relativeFrom="line">
              <wp:posOffset>315700</wp:posOffset>
            </wp:positionV>
            <wp:extent cx="3581400" cy="901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vidéo-collé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vidéo-collée.png" descr="vidéo-collé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901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rPr>
          <w:rStyle w:val="Aucun"/>
        </w:rPr>
      </w:pPr>
      <w:r>
        <w:rPr>
          <w:rStyle w:val="Aucun"/>
          <w:rtl w:val="0"/>
          <w:lang w:val="fr-FR"/>
        </w:rPr>
        <w:t>-temps total.</w:t>
      </w:r>
      <w:r>
        <w:rPr>
          <w:rStyle w:val="Aucun"/>
          <w:rtl w:val="0"/>
          <w:lang w:val="fr-FR"/>
        </w:rPr>
        <w:t xml:space="preserve"> :</w:t>
      </w:r>
    </w:p>
    <w:p>
      <w:pPr>
        <w:pStyle w:val="Corps"/>
      </w:pPr>
    </w:p>
    <w:p>
      <w:pPr>
        <w:pStyle w:val="Corps"/>
      </w:pPr>
    </w:p>
    <w:p>
      <w:pPr>
        <w:pStyle w:val="Corps"/>
      </w:pPr>
    </w:p>
    <w:p>
      <w:pPr>
        <w:pStyle w:val="Corps"/>
      </w:pPr>
    </w:p>
    <w:p>
      <w:pPr>
        <w:pStyle w:val="Subtitle"/>
      </w:pPr>
      <w:r>
        <w:rPr>
          <w:rStyle w:val="Aucun"/>
          <w:rtl w:val="0"/>
          <w:lang w:val="fr-FR"/>
        </w:rPr>
        <w:t>Perte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un ACK</w:t>
      </w:r>
    </w:p>
    <w:p>
      <w:pPr>
        <w:pStyle w:val="Corps"/>
        <w:rPr>
          <w:rStyle w:val="Aucun"/>
        </w:rPr>
      </w:pPr>
      <w:r>
        <w:rPr>
          <w:rStyle w:val="Aucun"/>
          <w:rtl w:val="0"/>
          <w:lang w:val="fr-FR"/>
        </w:rPr>
        <w:t>Lorsqu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un ACK est perdu,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metteur attend jusqu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au timeout, puis r</w:t>
      </w:r>
      <w:r>
        <w:rPr>
          <w:rStyle w:val="Aucun"/>
          <w:rtl w:val="0"/>
          <w:lang w:val="fr-FR"/>
        </w:rPr>
        <w:t>e-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met toute la fen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it-IT"/>
        </w:rPr>
        <w:t>tre.</w:t>
      </w:r>
    </w:p>
    <w:p>
      <w:pPr>
        <w:pStyle w:val="Corps"/>
      </w:pPr>
      <w:r>
        <w:rPr>
          <w:rStyle w:val="Aucun"/>
          <w:rtl w:val="0"/>
          <w:lang w:val="fr-FR"/>
        </w:rPr>
        <w:t>De la m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me mani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re, s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il s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aper</w:t>
      </w:r>
      <w:r>
        <w:rPr>
          <w:rStyle w:val="Aucun"/>
          <w:rtl w:val="0"/>
          <w:lang w:val="fr-FR"/>
        </w:rPr>
        <w:t>ç</w:t>
      </w:r>
      <w:r>
        <w:rPr>
          <w:rStyle w:val="Aucun"/>
          <w:rtl w:val="0"/>
          <w:lang w:val="fr-FR"/>
        </w:rPr>
        <w:t>oit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une erreur dans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ACK, il le refuse et renvoie toute la trame.</w:t>
      </w:r>
    </w:p>
    <w:sectPr>
      <w:headerReference w:type="default" r:id="rId7"/>
      <w:footerReference w:type="default" r:id="rId8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paragraph" w:styleId="Subtitle">
    <w:name w:val="Subtitle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595959"/>
      <w:spacing w:val="15"/>
      <w:kern w:val="0"/>
      <w:position w:val="0"/>
      <w:sz w:val="28"/>
      <w:szCs w:val="28"/>
      <w:u w:val="none" w:color="595959"/>
      <w:shd w:val="nil" w:color="auto" w:fill="auto"/>
      <w:vertAlign w:val="baseline"/>
      <w:lang w:val="fr-FR"/>
      <w14:textOutline>
        <w14:noFill/>
      </w14:textOutline>
      <w14:textFill>
        <w14:solidFill>
          <w14:srgbClr w14:val="595959"/>
        </w14:solidFill>
      </w14:textFill>
    </w:rPr>
  </w:style>
  <w:style w:type="character" w:styleId="Sous-titre Car">
    <w:name w:val="Sous-titre Car"/>
    <w:basedOn w:val="Aucun"/>
    <w:rPr>
      <w:outline w:val="0"/>
      <w:color w:val="595959"/>
      <w:spacing w:val="15"/>
      <w:sz w:val="28"/>
      <w:szCs w:val="28"/>
      <w:u w:color="595959"/>
      <w:lang w:val="fr-FR"/>
      <w14:textFill>
        <w14:solidFill>
          <w14:srgbClr w14:val="595959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