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ED956" w14:textId="77777777" w:rsidR="009255FB" w:rsidRDefault="00000000">
      <w:pPr>
        <w:pStyle w:val="Titre"/>
        <w:jc w:val="center"/>
      </w:pPr>
      <w:r>
        <w:rPr>
          <w:rStyle w:val="Aucun"/>
        </w:rPr>
        <w:t>Rapport TP2 Téléinformatique</w:t>
      </w:r>
    </w:p>
    <w:p w14:paraId="62C48065" w14:textId="77777777" w:rsidR="009255FB" w:rsidRDefault="00000000">
      <w:pPr>
        <w:pStyle w:val="Corps"/>
        <w:jc w:val="center"/>
      </w:pPr>
      <w:r w:rsidRPr="004B4429">
        <w:rPr>
          <w:rStyle w:val="Aucun"/>
        </w:rPr>
        <w:t>Paul BOULESTEIX 20198839</w:t>
      </w:r>
    </w:p>
    <w:p w14:paraId="277E9FD3" w14:textId="77777777" w:rsidR="009255FB" w:rsidRDefault="00000000">
      <w:pPr>
        <w:pStyle w:val="Corps"/>
        <w:jc w:val="center"/>
      </w:pPr>
      <w:r>
        <w:rPr>
          <w:rStyle w:val="Aucun"/>
        </w:rPr>
        <w:t>Laurent POLZIN 20345581</w:t>
      </w:r>
    </w:p>
    <w:p w14:paraId="3FC6222A" w14:textId="77777777" w:rsidR="009255FB" w:rsidRDefault="009255FB">
      <w:pPr>
        <w:pStyle w:val="Corps"/>
      </w:pPr>
    </w:p>
    <w:p w14:paraId="2F198E29" w14:textId="6583736B" w:rsidR="009255FB" w:rsidRDefault="004B4429">
      <w:pPr>
        <w:pStyle w:val="Sous-titre"/>
      </w:pPr>
      <w:r>
        <w:rPr>
          <w:rStyle w:val="Aucun"/>
        </w:rPr>
        <w:t>1-</w:t>
      </w:r>
      <w:r w:rsidR="00000000">
        <w:rPr>
          <w:rStyle w:val="Aucun"/>
        </w:rPr>
        <w:t>Format de trame et choix de conception :</w:t>
      </w:r>
    </w:p>
    <w:p w14:paraId="026F79C3" w14:textId="77777777" w:rsidR="009255FB" w:rsidRDefault="00000000">
      <w:pPr>
        <w:pStyle w:val="Corps"/>
      </w:pPr>
      <w:r>
        <w:rPr>
          <w:rStyle w:val="Aucun"/>
        </w:rPr>
        <w:t>Notre protocole adopte un format inspiré de HDLC. Chaque trame est construite selon :</w:t>
      </w:r>
    </w:p>
    <w:p w14:paraId="4EF1D2E3" w14:textId="19970898" w:rsidR="004B4429" w:rsidRDefault="004B4429">
      <w:pPr>
        <w:pStyle w:val="Corps"/>
        <w:rPr>
          <w:rStyle w:val="Aucun"/>
        </w:rPr>
      </w:pPr>
      <w:r>
        <w:rPr>
          <w:rStyle w:val="Aucun"/>
        </w:rPr>
        <w:t>1-</w:t>
      </w:r>
    </w:p>
    <w:p w14:paraId="099EF088" w14:textId="7EEFC1FC" w:rsidR="009255FB" w:rsidRDefault="00000000">
      <w:pPr>
        <w:pStyle w:val="Corps"/>
      </w:pPr>
      <w:r>
        <w:rPr>
          <w:rStyle w:val="Aucun"/>
        </w:rPr>
        <w:t>FLAG | Header | Données | CRC | FLAG</w:t>
      </w:r>
    </w:p>
    <w:p w14:paraId="317E37D9" w14:textId="77777777" w:rsidR="009255FB" w:rsidRDefault="00000000">
      <w:pPr>
        <w:pStyle w:val="Corps"/>
      </w:pPr>
      <w:r>
        <w:rPr>
          <w:rStyle w:val="Aucun"/>
        </w:rPr>
        <w:t>FLAG : 0x7E, soit le motif binaire 01111110, un de début, un de fin</w:t>
      </w:r>
    </w:p>
    <w:p w14:paraId="52315145" w14:textId="77777777" w:rsidR="009255FB" w:rsidRPr="004B4429" w:rsidRDefault="00000000">
      <w:pPr>
        <w:pStyle w:val="Corps"/>
        <w:rPr>
          <w:rStyle w:val="Aucun"/>
          <w:lang w:val="en-CA"/>
        </w:rPr>
      </w:pPr>
      <w:r>
        <w:rPr>
          <w:rStyle w:val="Aucun"/>
          <w:lang w:val="en-US"/>
        </w:rPr>
        <w:t>Header : (</w:t>
      </w:r>
      <w:proofErr w:type="spellStart"/>
      <w:r>
        <w:rPr>
          <w:rStyle w:val="Aucun"/>
          <w:lang w:val="en-US"/>
        </w:rPr>
        <w:t>commande</w:t>
      </w:r>
      <w:proofErr w:type="spellEnd"/>
      <w:r>
        <w:rPr>
          <w:rStyle w:val="Aucun"/>
          <w:lang w:val="en-US"/>
        </w:rPr>
        <w:t xml:space="preserve">, </w:t>
      </w:r>
      <w:proofErr w:type="spellStart"/>
      <w:r>
        <w:rPr>
          <w:rStyle w:val="Aucun"/>
          <w:lang w:val="en-US"/>
        </w:rPr>
        <w:t>num_seq</w:t>
      </w:r>
      <w:proofErr w:type="spellEnd"/>
      <w:r>
        <w:rPr>
          <w:rStyle w:val="Aucun"/>
          <w:lang w:val="en-US"/>
        </w:rPr>
        <w:t xml:space="preserve">, </w:t>
      </w:r>
      <w:proofErr w:type="spellStart"/>
      <w:r>
        <w:rPr>
          <w:rStyle w:val="Aucun"/>
          <w:lang w:val="en-US"/>
        </w:rPr>
        <w:t>lg_info</w:t>
      </w:r>
      <w:proofErr w:type="spellEnd"/>
      <w:r>
        <w:rPr>
          <w:rStyle w:val="Aucun"/>
          <w:lang w:val="en-US"/>
        </w:rPr>
        <w:t>).</w:t>
      </w:r>
    </w:p>
    <w:p w14:paraId="49079FAB" w14:textId="77777777" w:rsidR="009255FB" w:rsidRDefault="00000000">
      <w:pPr>
        <w:pStyle w:val="Corps"/>
      </w:pPr>
      <w:proofErr w:type="spellStart"/>
      <w:r>
        <w:rPr>
          <w:rStyle w:val="Aucun"/>
          <w:lang w:val="de-DE"/>
        </w:rPr>
        <w:t>Donn</w:t>
      </w:r>
      <w:r>
        <w:rPr>
          <w:rStyle w:val="Aucun"/>
        </w:rPr>
        <w:t>ées</w:t>
      </w:r>
      <w:proofErr w:type="spellEnd"/>
      <w:r>
        <w:rPr>
          <w:rStyle w:val="Aucun"/>
        </w:rPr>
        <w:t xml:space="preserve"> : segment du fichier, max 100 octets.</w:t>
      </w:r>
    </w:p>
    <w:p w14:paraId="44852BF4" w14:textId="77777777" w:rsidR="009255FB" w:rsidRDefault="00000000">
      <w:pPr>
        <w:pStyle w:val="Corps"/>
      </w:pPr>
      <w:r>
        <w:rPr>
          <w:rStyle w:val="Aucun"/>
        </w:rPr>
        <w:t>CRC : CRC-16 CCITT (2 octets).</w:t>
      </w:r>
    </w:p>
    <w:p w14:paraId="43F3F865" w14:textId="77777777" w:rsidR="009255FB" w:rsidRDefault="00000000">
      <w:pPr>
        <w:pStyle w:val="Corps"/>
      </w:pPr>
      <w:r>
        <w:rPr>
          <w:rStyle w:val="Aucun"/>
        </w:rPr>
        <w:t>En gros :</w:t>
      </w:r>
    </w:p>
    <w:p w14:paraId="018D22D9" w14:textId="36D00F28" w:rsidR="009255FB" w:rsidRDefault="00000000">
      <w:pPr>
        <w:pStyle w:val="Corps"/>
        <w:rPr>
          <w:rStyle w:val="Aucun"/>
        </w:rPr>
      </w:pPr>
      <w:r>
        <w:rPr>
          <w:rStyle w:val="Aucun"/>
        </w:rPr>
        <w:t xml:space="preserve">| 0x7E | commande | </w:t>
      </w:r>
      <w:proofErr w:type="spellStart"/>
      <w:r>
        <w:rPr>
          <w:rStyle w:val="Aucun"/>
        </w:rPr>
        <w:t>seq</w:t>
      </w:r>
      <w:proofErr w:type="spellEnd"/>
      <w:r>
        <w:rPr>
          <w:rStyle w:val="Aucun"/>
        </w:rPr>
        <w:t xml:space="preserve"> | lg | données | CRC-16 | 0x7E |</w:t>
      </w:r>
    </w:p>
    <w:p w14:paraId="134423BF" w14:textId="0560A0DC" w:rsidR="004B4429" w:rsidRDefault="004B4429">
      <w:pPr>
        <w:pStyle w:val="Corps"/>
        <w:rPr>
          <w:rStyle w:val="Aucun"/>
        </w:rPr>
      </w:pPr>
      <w:r>
        <w:rPr>
          <w:rStyle w:val="Aucun"/>
        </w:rPr>
        <w:t>TODO : LONGUEUR ET JUSTIFICATION</w:t>
      </w:r>
    </w:p>
    <w:p w14:paraId="39128759" w14:textId="54C39041" w:rsidR="00BE5B34" w:rsidRDefault="00BE5B34">
      <w:pPr>
        <w:pStyle w:val="Corps"/>
      </w:pPr>
      <w:r>
        <w:rPr>
          <w:rStyle w:val="Aucun"/>
        </w:rPr>
        <w:t>2-Mecanisme de contrôle : Go back N</w:t>
      </w:r>
    </w:p>
    <w:p w14:paraId="37301467" w14:textId="77777777" w:rsidR="00BE5B34" w:rsidRDefault="00BE5B34" w:rsidP="00BE5B34">
      <w:pPr>
        <w:pStyle w:val="Corps"/>
      </w:pPr>
      <w:r>
        <w:t>Raisons du choix :</w:t>
      </w:r>
    </w:p>
    <w:p w14:paraId="4A8B7834" w14:textId="77777777" w:rsidR="00BE5B34" w:rsidRDefault="00BE5B34" w:rsidP="00BE5B34">
      <w:pPr>
        <w:pStyle w:val="Corps"/>
      </w:pPr>
      <w:r>
        <w:t>-Plus simple à étendre à un canal non fiable (pertes + erreurs).</w:t>
      </w:r>
    </w:p>
    <w:p w14:paraId="07A3F46C" w14:textId="287B997E" w:rsidR="00BE5B34" w:rsidRDefault="00BE5B34" w:rsidP="00BE5B34">
      <w:pPr>
        <w:pStyle w:val="Corps"/>
      </w:pPr>
      <w:r>
        <w:t>-Plus facile à synchroniser avec les séquenceurs modulo N.</w:t>
      </w:r>
    </w:p>
    <w:p w14:paraId="54CBC8E4" w14:textId="7F1D776D" w:rsidR="00BE5B34" w:rsidRDefault="00BE5B34" w:rsidP="00BE5B34">
      <w:pPr>
        <w:pStyle w:val="Corps"/>
      </w:pPr>
      <w:r>
        <w:t>Le récepteur a une fenêtre d’anticipation de taille 1. Il accepte uniquement les trames dans l’ordre.</w:t>
      </w:r>
    </w:p>
    <w:p w14:paraId="28E6C266" w14:textId="77777777" w:rsidR="00BE5B34" w:rsidRDefault="00BE5B34" w:rsidP="00BE5B34">
      <w:pPr>
        <w:pStyle w:val="Corps"/>
      </w:pPr>
      <w:r>
        <w:t>L’émetteur a une fenêtre de taille 7. Sa numérotation de paquet va donc jusque 8. Il envoie toujours le maximum de trames.</w:t>
      </w:r>
    </w:p>
    <w:p w14:paraId="5A9E7204" w14:textId="12EF1E22" w:rsidR="00BE5B34" w:rsidRDefault="00BE5B34" w:rsidP="00BE5B34">
      <w:pPr>
        <w:pStyle w:val="Corps"/>
      </w:pPr>
      <w:r>
        <w:t>TODO : Ajouter durée du timeout</w:t>
      </w:r>
    </w:p>
    <w:p w14:paraId="61F87F33" w14:textId="7B4FD2E3" w:rsidR="00BE5B34" w:rsidRDefault="00BE5B34" w:rsidP="00BE5B34">
      <w:pPr>
        <w:pStyle w:val="Corps"/>
      </w:pPr>
      <w:r>
        <w:t>3- Choix de CRC</w:t>
      </w:r>
    </w:p>
    <w:p w14:paraId="5243475B" w14:textId="77777777" w:rsidR="00BE5B34" w:rsidRDefault="00BE5B34" w:rsidP="00BE5B34">
      <w:pPr>
        <w:pStyle w:val="Corps"/>
      </w:pPr>
      <w:r>
        <w:rPr>
          <w:rStyle w:val="Aucun"/>
        </w:rPr>
        <w:t>Nous avons choisi CRC-16 CCITT (polynôme 0x1021) car :</w:t>
      </w:r>
    </w:p>
    <w:p w14:paraId="7A155DEC" w14:textId="77777777" w:rsidR="00BE5B34" w:rsidRDefault="00BE5B34" w:rsidP="00BE5B34">
      <w:pPr>
        <w:pStyle w:val="Corps"/>
      </w:pPr>
      <w:r>
        <w:rPr>
          <w:rStyle w:val="Aucun"/>
        </w:rPr>
        <w:t>-il est standard dans les protocoles HDLC,</w:t>
      </w:r>
    </w:p>
    <w:p w14:paraId="20C12E35" w14:textId="77777777" w:rsidR="00BE5B34" w:rsidRDefault="00BE5B34" w:rsidP="00BE5B34">
      <w:pPr>
        <w:pStyle w:val="Corps"/>
      </w:pPr>
      <w:r>
        <w:rPr>
          <w:rStyle w:val="Aucun"/>
        </w:rPr>
        <w:t>-il est plus léger que CRC-32 et suffisant pour détecter les erreurs simulé</w:t>
      </w:r>
      <w:r w:rsidRPr="004B4429">
        <w:rPr>
          <w:rStyle w:val="Aucun"/>
        </w:rPr>
        <w:t>es (bit-flip al</w:t>
      </w:r>
      <w:r>
        <w:rPr>
          <w:rStyle w:val="Aucun"/>
        </w:rPr>
        <w:t>éatoire),</w:t>
      </w:r>
    </w:p>
    <w:p w14:paraId="2E166A51" w14:textId="77777777" w:rsidR="00BE5B34" w:rsidRDefault="00BE5B34" w:rsidP="00BE5B34">
      <w:pPr>
        <w:pStyle w:val="Corps"/>
      </w:pPr>
      <w:r>
        <w:rPr>
          <w:rStyle w:val="Aucun"/>
        </w:rPr>
        <w:t>-il s</w:t>
      </w:r>
      <w:r>
        <w:rPr>
          <w:rStyle w:val="Aucun"/>
          <w:rtl/>
        </w:rPr>
        <w:t>’</w:t>
      </w:r>
      <w:proofErr w:type="spellStart"/>
      <w:r>
        <w:rPr>
          <w:rStyle w:val="Aucun"/>
        </w:rPr>
        <w:t>int</w:t>
      </w:r>
      <w:proofErr w:type="spellEnd"/>
      <w:r>
        <w:rPr>
          <w:rStyle w:val="Aucun"/>
          <w:lang w:val="it-IT"/>
        </w:rPr>
        <w:t>è</w:t>
      </w:r>
      <w:proofErr w:type="spellStart"/>
      <w:r>
        <w:rPr>
          <w:rStyle w:val="Aucun"/>
        </w:rPr>
        <w:t>gre</w:t>
      </w:r>
      <w:proofErr w:type="spellEnd"/>
      <w:r>
        <w:rPr>
          <w:rStyle w:val="Aucun"/>
        </w:rPr>
        <w:t xml:space="preserve"> bien dans des trames petites</w:t>
      </w:r>
    </w:p>
    <w:p w14:paraId="4C7B3977" w14:textId="77777777" w:rsidR="007530F9" w:rsidRDefault="007530F9" w:rsidP="00BE5B34">
      <w:pPr>
        <w:pStyle w:val="Corps"/>
      </w:pPr>
    </w:p>
    <w:p w14:paraId="12E696FA" w14:textId="77777777" w:rsidR="007530F9" w:rsidRDefault="007530F9" w:rsidP="00BE5B34">
      <w:pPr>
        <w:pStyle w:val="Corps"/>
      </w:pPr>
    </w:p>
    <w:p w14:paraId="37BC884A" w14:textId="2E587754" w:rsidR="00BE5B34" w:rsidRDefault="007530F9" w:rsidP="00BE5B34">
      <w:pPr>
        <w:pStyle w:val="Corps"/>
      </w:pPr>
      <w:r>
        <w:lastRenderedPageBreak/>
        <w:t xml:space="preserve">4- Bit </w:t>
      </w:r>
      <w:proofErr w:type="spellStart"/>
      <w:r>
        <w:t>stuffing</w:t>
      </w:r>
      <w:proofErr w:type="spellEnd"/>
      <w:r>
        <w:t> :</w:t>
      </w:r>
    </w:p>
    <w:p w14:paraId="6A675276" w14:textId="77777777" w:rsidR="007530F9" w:rsidRDefault="007530F9" w:rsidP="007530F9">
      <w:pPr>
        <w:pStyle w:val="Corps"/>
      </w:pPr>
      <w:r>
        <w:rPr>
          <w:rStyle w:val="Aucun"/>
        </w:rPr>
        <w:t>L</w:t>
      </w:r>
      <w:r>
        <w:rPr>
          <w:rStyle w:val="Aucun"/>
          <w:rtl/>
        </w:rPr>
        <w:t>’</w:t>
      </w:r>
      <w:r>
        <w:rPr>
          <w:rStyle w:val="Aucun"/>
        </w:rPr>
        <w:t xml:space="preserve">algorithme est implémenté dans </w:t>
      </w:r>
      <w:proofErr w:type="spellStart"/>
      <w:r>
        <w:rPr>
          <w:rStyle w:val="Aucun"/>
        </w:rPr>
        <w:t>stuffing</w:t>
      </w:r>
      <w:proofErr w:type="spellEnd"/>
      <w:r>
        <w:rPr>
          <w:rStyle w:val="Aucun"/>
        </w:rPr>
        <w:t xml:space="preserve">() et </w:t>
      </w:r>
      <w:proofErr w:type="spellStart"/>
      <w:r>
        <w:rPr>
          <w:rStyle w:val="Aucun"/>
        </w:rPr>
        <w:t>destuff</w:t>
      </w:r>
      <w:proofErr w:type="spellEnd"/>
      <w:r>
        <w:rPr>
          <w:rStyle w:val="Aucun"/>
        </w:rPr>
        <w:t>() dans crc.py .</w:t>
      </w:r>
    </w:p>
    <w:p w14:paraId="18D370D5" w14:textId="77777777" w:rsidR="007530F9" w:rsidRDefault="007530F9" w:rsidP="007530F9">
      <w:pPr>
        <w:pStyle w:val="Corps"/>
      </w:pPr>
      <w:r>
        <w:rPr>
          <w:rStyle w:val="Aucun"/>
        </w:rPr>
        <w:t xml:space="preserve">Pour le bit </w:t>
      </w:r>
      <w:proofErr w:type="spellStart"/>
      <w:r>
        <w:rPr>
          <w:rStyle w:val="Aucun"/>
        </w:rPr>
        <w:t>stuffing</w:t>
      </w:r>
      <w:proofErr w:type="spellEnd"/>
      <w:r>
        <w:rPr>
          <w:rStyle w:val="Aucun"/>
        </w:rPr>
        <w:t>, on a suivi le « </w:t>
      </w:r>
      <w:r>
        <w:rPr>
          <w:rStyle w:val="Aucun"/>
          <w:lang w:val="pt-PT"/>
        </w:rPr>
        <w:t xml:space="preserve">apres 5 </w:t>
      </w:r>
      <w:r>
        <w:rPr>
          <w:rStyle w:val="Aucun"/>
        </w:rPr>
        <w:t>« 1</w:t>
      </w:r>
      <w:r>
        <w:rPr>
          <w:rStyle w:val="Aucun"/>
          <w:lang w:val="it-IT"/>
        </w:rPr>
        <w:t xml:space="preserve"> » </w:t>
      </w:r>
      <w:r>
        <w:rPr>
          <w:rStyle w:val="Aucun"/>
        </w:rPr>
        <w:t>un « 0</w:t>
      </w:r>
      <w:r w:rsidRPr="004B4429">
        <w:rPr>
          <w:rStyle w:val="Aucun"/>
        </w:rPr>
        <w:t> » </w:t>
      </w:r>
      <w:r>
        <w:rPr>
          <w:rStyle w:val="Aucun"/>
        </w:rPr>
        <w:t>est inséré</w:t>
      </w:r>
      <w:r w:rsidRPr="004B4429">
        <w:rPr>
          <w:rStyle w:val="Aucun"/>
        </w:rPr>
        <w:t xml:space="preserve">, le </w:t>
      </w:r>
      <w:proofErr w:type="spellStart"/>
      <w:r w:rsidRPr="004B4429">
        <w:rPr>
          <w:rStyle w:val="Aucun"/>
        </w:rPr>
        <w:t>stuffing</w:t>
      </w:r>
      <w:proofErr w:type="spellEnd"/>
      <w:r w:rsidRPr="004B4429">
        <w:rPr>
          <w:rStyle w:val="Aucun"/>
        </w:rPr>
        <w:t xml:space="preserve"> est effectu</w:t>
      </w:r>
      <w:r>
        <w:rPr>
          <w:rStyle w:val="Aucun"/>
        </w:rPr>
        <w:t>é sur</w:t>
      </w:r>
    </w:p>
    <w:p w14:paraId="029C4771" w14:textId="77777777" w:rsidR="007530F9" w:rsidRDefault="007530F9" w:rsidP="007530F9">
      <w:pPr>
        <w:pStyle w:val="Corps"/>
      </w:pPr>
      <w:r>
        <w:rPr>
          <w:rStyle w:val="Aucun"/>
          <w:lang w:val="en-US"/>
        </w:rPr>
        <w:t>Header + Donn</w:t>
      </w:r>
      <w:proofErr w:type="spellStart"/>
      <w:r>
        <w:rPr>
          <w:rStyle w:val="Aucun"/>
        </w:rPr>
        <w:t>ées</w:t>
      </w:r>
      <w:proofErr w:type="spellEnd"/>
      <w:r>
        <w:rPr>
          <w:rStyle w:val="Aucun"/>
        </w:rPr>
        <w:t xml:space="preserve"> + CRC,</w:t>
      </w:r>
    </w:p>
    <w:p w14:paraId="406D6609" w14:textId="77777777" w:rsidR="007530F9" w:rsidRDefault="007530F9" w:rsidP="007530F9">
      <w:pPr>
        <w:pStyle w:val="Corps"/>
      </w:pPr>
      <w:r>
        <w:rPr>
          <w:rStyle w:val="Aucun"/>
        </w:rPr>
        <w:t>Démonstration </w:t>
      </w:r>
      <w:r>
        <w:rPr>
          <w:rStyle w:val="Aucun"/>
          <w:lang w:val="en-US"/>
        </w:rPr>
        <w:t>(message out/destuff in):</w:t>
      </w:r>
    </w:p>
    <w:p w14:paraId="3FF032A6" w14:textId="77777777" w:rsidR="007530F9" w:rsidRDefault="007530F9" w:rsidP="007530F9">
      <w:pPr>
        <w:pStyle w:val="Corps"/>
      </w:pPr>
      <w:r>
        <w:rPr>
          <w:rStyle w:val="Aucun"/>
          <w:noProof/>
        </w:rPr>
        <w:drawing>
          <wp:inline distT="0" distB="0" distL="0" distR="0" wp14:anchorId="04B8E687" wp14:editId="44706A76">
            <wp:extent cx="3467585" cy="647791"/>
            <wp:effectExtent l="0" t="0" r="0" b="0"/>
            <wp:docPr id="120963910" name="officeArt object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Une image contenant texte, capture d’écran, PoliceLe contenu généré par l’IA peut être incorrect." descr="Une image contenant texte, capture d’écran, Police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585" cy="6477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CD3F0CE" w14:textId="77777777" w:rsidR="007530F9" w:rsidRDefault="007530F9" w:rsidP="007530F9">
      <w:pPr>
        <w:pStyle w:val="Corps"/>
      </w:pPr>
      <w:r>
        <w:rPr>
          <w:rStyle w:val="Aucun"/>
          <w:noProof/>
        </w:rPr>
        <w:drawing>
          <wp:inline distT="0" distB="0" distL="0" distR="0" wp14:anchorId="27B10B28" wp14:editId="4E05D2A6">
            <wp:extent cx="2457794" cy="771633"/>
            <wp:effectExtent l="0" t="0" r="0" b="0"/>
            <wp:docPr id="1062664165" name="officeArt object" descr="Une image contenant Police, text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Une image contenant Police, texteLe contenu généré par l’IA peut être incorrect." descr="Une image contenant Police, texte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794" cy="77163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69C9FB41" w14:textId="77777777" w:rsidR="007530F9" w:rsidRDefault="007530F9" w:rsidP="007530F9">
      <w:pPr>
        <w:pStyle w:val="Corps"/>
      </w:pPr>
      <w:r>
        <w:rPr>
          <w:rStyle w:val="Aucun"/>
        </w:rPr>
        <w:t xml:space="preserve">Le flux retourné par </w:t>
      </w:r>
      <w:proofErr w:type="spellStart"/>
      <w:r>
        <w:rPr>
          <w:rStyle w:val="Aucun"/>
        </w:rPr>
        <w:t>destuff</w:t>
      </w:r>
      <w:proofErr w:type="spellEnd"/>
      <w:r>
        <w:rPr>
          <w:rStyle w:val="Aucun"/>
        </w:rPr>
        <w:t>() est strictement identique au flux d</w:t>
      </w:r>
      <w:r>
        <w:rPr>
          <w:rStyle w:val="Aucun"/>
          <w:rtl/>
        </w:rPr>
        <w:t>’</w:t>
      </w:r>
      <w:r>
        <w:rPr>
          <w:rStyle w:val="Aucun"/>
          <w:lang w:val="it-IT"/>
        </w:rPr>
        <w:t>entr</w:t>
      </w:r>
      <w:proofErr w:type="spellStart"/>
      <w:r>
        <w:rPr>
          <w:rStyle w:val="Aucun"/>
        </w:rPr>
        <w:t>ée</w:t>
      </w:r>
      <w:proofErr w:type="spellEnd"/>
      <w:r>
        <w:rPr>
          <w:rStyle w:val="Aucun"/>
        </w:rPr>
        <w:t>, ce qui valide l'algorithme.</w:t>
      </w:r>
    </w:p>
    <w:p w14:paraId="4D2DA031" w14:textId="77777777" w:rsidR="007530F9" w:rsidRDefault="007530F9" w:rsidP="00BE5B34">
      <w:pPr>
        <w:pStyle w:val="Corps"/>
      </w:pPr>
    </w:p>
    <w:p w14:paraId="7C4CF087" w14:textId="30104F73" w:rsidR="00D9711C" w:rsidRDefault="00D9711C" w:rsidP="00D9711C">
      <w:pPr>
        <w:pStyle w:val="Sous-titre"/>
      </w:pPr>
      <w:r>
        <w:t>2-Emulation du canal :</w:t>
      </w:r>
    </w:p>
    <w:p w14:paraId="62148698" w14:textId="6C068CB0" w:rsidR="00D9711C" w:rsidRPr="00D9711C" w:rsidRDefault="00D9711C" w:rsidP="00BE5B34">
      <w:pPr>
        <w:pStyle w:val="Corps"/>
      </w:pPr>
      <w:r>
        <w:t xml:space="preserve">TODO : Résultat du test spécifique </w:t>
      </w:r>
      <w:r w:rsidRPr="00D9711C">
        <w:t>où le délai devient supérieur au timeout.</w:t>
      </w:r>
    </w:p>
    <w:p w14:paraId="5B26FA30" w14:textId="77777777" w:rsidR="00D9711C" w:rsidRDefault="00D9711C" w:rsidP="00BE5B34">
      <w:pPr>
        <w:pStyle w:val="Corps"/>
      </w:pPr>
    </w:p>
    <w:p w14:paraId="5E6FD90A" w14:textId="77777777" w:rsidR="00D9711C" w:rsidRDefault="00D9711C" w:rsidP="00D9711C">
      <w:pPr>
        <w:pStyle w:val="Sous-titre"/>
      </w:pPr>
      <w:r>
        <w:t>3-Implémentaiton du protocole :</w:t>
      </w:r>
    </w:p>
    <w:p w14:paraId="0364459B" w14:textId="77777777" w:rsidR="00D9711C" w:rsidRDefault="00D9711C" w:rsidP="00D9711C">
      <w:pPr>
        <w:pStyle w:val="Corps"/>
      </w:pPr>
      <w:r>
        <w:t xml:space="preserve"> TODO</w:t>
      </w:r>
      <w:r w:rsidRPr="00D9711C">
        <w:t xml:space="preserve"> </w:t>
      </w:r>
      <w:r w:rsidRPr="00D9711C">
        <w:t>capture de l’écran du terminal montrant ces événements avec horodatage</w:t>
      </w:r>
      <w:r>
        <w:t xml:space="preserve"> (</w:t>
      </w:r>
      <w:r>
        <w:t>envoi, réception, ACK, timeout, retransmission</w:t>
      </w:r>
      <w:r>
        <w:t>)</w:t>
      </w:r>
      <w:r w:rsidRPr="00D9711C">
        <w:t xml:space="preserve"> </w:t>
      </w:r>
      <w:r>
        <w:t xml:space="preserve">et </w:t>
      </w:r>
      <w:r w:rsidRPr="00D9711C">
        <w:t>Mentionner la version du langage et du système utilisé.</w:t>
      </w:r>
      <w:r>
        <w:t>, de la forme :</w:t>
      </w:r>
    </w:p>
    <w:p w14:paraId="2B345F42" w14:textId="2145874C" w:rsidR="00D9711C" w:rsidRDefault="00D9711C" w:rsidP="00D9711C">
      <w:pPr>
        <w:pStyle w:val="Corps"/>
      </w:pPr>
      <w:r>
        <w:t xml:space="preserve">Transmission terminée. </w:t>
      </w:r>
    </w:p>
    <w:p w14:paraId="13373D5F" w14:textId="77777777" w:rsidR="00D9711C" w:rsidRDefault="00D9711C" w:rsidP="00D9711C">
      <w:pPr>
        <w:pStyle w:val="Corps"/>
      </w:pPr>
      <w:r>
        <w:t xml:space="preserve">Frames envoyées : XX </w:t>
      </w:r>
    </w:p>
    <w:p w14:paraId="493A298C" w14:textId="77777777" w:rsidR="00D9711C" w:rsidRDefault="00D9711C" w:rsidP="00D9711C">
      <w:pPr>
        <w:pStyle w:val="Corps"/>
      </w:pPr>
      <w:r>
        <w:t xml:space="preserve">Frames retransmises : YY </w:t>
      </w:r>
    </w:p>
    <w:p w14:paraId="5758B700" w14:textId="77777777" w:rsidR="00D9711C" w:rsidRDefault="00D9711C" w:rsidP="00D9711C">
      <w:pPr>
        <w:pStyle w:val="Corps"/>
      </w:pPr>
      <w:r>
        <w:t xml:space="preserve">ACK reçus : ZZ </w:t>
      </w:r>
    </w:p>
    <w:p w14:paraId="47E8139E" w14:textId="01715E5C" w:rsidR="00D9711C" w:rsidRDefault="00D9711C" w:rsidP="00D9711C">
      <w:pPr>
        <w:pStyle w:val="Corps"/>
      </w:pPr>
      <w:r>
        <w:t>Durée totale : TT s</w:t>
      </w:r>
    </w:p>
    <w:p w14:paraId="1037ED15" w14:textId="77777777" w:rsidR="00891A26" w:rsidRDefault="00891A26">
      <w:pPr>
        <w:rPr>
          <w:rFonts w:ascii="Aptos" w:eastAsia="Aptos" w:hAnsi="Aptos" w:cs="Aptos"/>
          <w:color w:val="000000"/>
          <w:sz w:val="22"/>
          <w:szCs w:val="22"/>
          <w:u w:color="000000"/>
          <w:lang w:val="fr-FR" w:eastAsia="fr-FR"/>
          <w14:textOutline w14:w="0" w14:cap="flat" w14:cmpd="sng" w14:algn="ctr">
            <w14:noFill/>
            <w14:prstDash w14:val="solid"/>
            <w14:bevel/>
          </w14:textOutline>
        </w:rPr>
      </w:pPr>
      <w:r>
        <w:br w:type="page"/>
      </w:r>
    </w:p>
    <w:p w14:paraId="77679E52" w14:textId="702D2D83" w:rsidR="00D9711C" w:rsidRDefault="00D9711C" w:rsidP="00891A26">
      <w:pPr>
        <w:pStyle w:val="Sous-titre"/>
      </w:pPr>
      <w:r>
        <w:lastRenderedPageBreak/>
        <w:t xml:space="preserve">4-Tests </w:t>
      </w:r>
      <w:proofErr w:type="spellStart"/>
      <w:r>
        <w:t>experimentaux</w:t>
      </w:r>
      <w:proofErr w:type="spellEnd"/>
    </w:p>
    <w:p w14:paraId="586D5EB5" w14:textId="5BE96540" w:rsidR="00D9711C" w:rsidRDefault="00D9711C" w:rsidP="00D9711C">
      <w:pPr>
        <w:pStyle w:val="Corps"/>
      </w:pPr>
      <w:r>
        <w:t>Scénarios</w:t>
      </w:r>
      <w:r w:rsidR="001349FC">
        <w:t xml:space="preserve"> (pour chacun il faut </w:t>
      </w:r>
      <w:r w:rsidR="00891A26">
        <w:t>une capturé d’écran</w:t>
      </w:r>
      <w:r w:rsidR="001349FC">
        <w:t xml:space="preserve"> </w:t>
      </w:r>
      <w:r w:rsidR="00891A26">
        <w:t>selon le modèle</w:t>
      </w:r>
      <w:r w:rsidR="001349FC">
        <w:t xml:space="preserve"> du 3</w:t>
      </w:r>
      <w:r w:rsidR="00D936D5">
        <w:t xml:space="preserve"> avec </w:t>
      </w:r>
      <w:r w:rsidR="00D936D5" w:rsidRPr="00D936D5">
        <w:t>Une brève interprétation (3–5 lignes</w:t>
      </w:r>
      <w:r w:rsidR="00D936D5">
        <w:t>) pour chaque résultat</w:t>
      </w:r>
      <w:r w:rsidR="001349FC">
        <w:t>)</w:t>
      </w:r>
      <w:r>
        <w:t> :</w:t>
      </w:r>
    </w:p>
    <w:p w14:paraId="5395202B" w14:textId="77777777" w:rsidR="00D9711C" w:rsidRPr="00D9711C" w:rsidRDefault="00D9711C" w:rsidP="00D9711C">
      <w:pPr>
        <w:pStyle w:val="Sous-titre"/>
        <w:rPr>
          <w:color w:val="000000"/>
          <w:spacing w:val="0"/>
          <w:sz w:val="22"/>
          <w:szCs w:val="22"/>
          <w:u w:color="000000"/>
        </w:rPr>
      </w:pPr>
      <w:bookmarkStart w:id="0" w:name="_Hlk215238703"/>
      <w:r w:rsidRPr="00D9711C">
        <w:rPr>
          <w:color w:val="000000"/>
          <w:spacing w:val="0"/>
          <w:sz w:val="22"/>
          <w:szCs w:val="22"/>
          <w:u w:color="000000"/>
        </w:rPr>
        <w:t>Canal parfait (</w:t>
      </w:r>
      <w:proofErr w:type="spellStart"/>
      <w:r w:rsidRPr="00D9711C">
        <w:rPr>
          <w:color w:val="000000"/>
          <w:spacing w:val="0"/>
          <w:sz w:val="22"/>
          <w:szCs w:val="22"/>
          <w:u w:color="000000"/>
        </w:rPr>
        <w:t>probErreur</w:t>
      </w:r>
      <w:proofErr w:type="spellEnd"/>
      <w:r w:rsidRPr="00D9711C">
        <w:rPr>
          <w:color w:val="000000"/>
          <w:spacing w:val="0"/>
          <w:sz w:val="22"/>
          <w:szCs w:val="22"/>
          <w:u w:color="000000"/>
        </w:rPr>
        <w:t xml:space="preserve">=0, </w:t>
      </w:r>
      <w:proofErr w:type="spellStart"/>
      <w:r w:rsidRPr="00D9711C">
        <w:rPr>
          <w:color w:val="000000"/>
          <w:spacing w:val="0"/>
          <w:sz w:val="22"/>
          <w:szCs w:val="22"/>
          <w:u w:color="000000"/>
        </w:rPr>
        <w:t>probPerte</w:t>
      </w:r>
      <w:proofErr w:type="spellEnd"/>
      <w:r w:rsidRPr="00D9711C">
        <w:rPr>
          <w:color w:val="000000"/>
          <w:spacing w:val="0"/>
          <w:sz w:val="22"/>
          <w:szCs w:val="22"/>
          <w:u w:color="000000"/>
        </w:rPr>
        <w:t xml:space="preserve">=0) </w:t>
      </w:r>
    </w:p>
    <w:p w14:paraId="1AFFE338" w14:textId="36268CA9" w:rsidR="00D9711C" w:rsidRPr="00D9711C" w:rsidRDefault="00D9711C" w:rsidP="00D9711C">
      <w:pPr>
        <w:pStyle w:val="Sous-titre"/>
        <w:rPr>
          <w:color w:val="000000"/>
          <w:spacing w:val="0"/>
          <w:sz w:val="22"/>
          <w:szCs w:val="22"/>
          <w:u w:color="000000"/>
        </w:rPr>
      </w:pPr>
      <w:r w:rsidRPr="00D9711C">
        <w:rPr>
          <w:color w:val="000000"/>
          <w:spacing w:val="0"/>
          <w:sz w:val="22"/>
          <w:szCs w:val="22"/>
          <w:u w:color="000000"/>
        </w:rPr>
        <w:t xml:space="preserve">Canal bruité (probErreur≈0.05, probPerte≈0.1) </w:t>
      </w:r>
    </w:p>
    <w:p w14:paraId="437F4D92" w14:textId="77777777" w:rsidR="00D9711C" w:rsidRDefault="00D9711C" w:rsidP="00D9711C">
      <w:pPr>
        <w:pStyle w:val="Sous-titre"/>
        <w:rPr>
          <w:color w:val="000000"/>
          <w:spacing w:val="0"/>
          <w:sz w:val="22"/>
          <w:szCs w:val="22"/>
          <w:u w:color="000000"/>
        </w:rPr>
      </w:pPr>
      <w:r w:rsidRPr="00D9711C">
        <w:rPr>
          <w:color w:val="000000"/>
          <w:spacing w:val="0"/>
          <w:sz w:val="22"/>
          <w:szCs w:val="22"/>
          <w:u w:color="000000"/>
        </w:rPr>
        <w:t xml:space="preserve"> Canal instable (probErreur≈0.10, probPerte≈0.15, </w:t>
      </w:r>
      <w:proofErr w:type="spellStart"/>
      <w:r w:rsidRPr="00D9711C">
        <w:rPr>
          <w:color w:val="000000"/>
          <w:spacing w:val="0"/>
          <w:sz w:val="22"/>
          <w:szCs w:val="22"/>
          <w:u w:color="000000"/>
        </w:rPr>
        <w:t>delaiMax</w:t>
      </w:r>
      <w:proofErr w:type="spellEnd"/>
      <w:r w:rsidRPr="00D9711C">
        <w:rPr>
          <w:color w:val="000000"/>
          <w:spacing w:val="0"/>
          <w:sz w:val="22"/>
          <w:szCs w:val="22"/>
          <w:u w:color="000000"/>
        </w:rPr>
        <w:t>=300 ms)</w:t>
      </w:r>
    </w:p>
    <w:p w14:paraId="47269033" w14:textId="77777777" w:rsidR="00891A26" w:rsidRDefault="00891A26" w:rsidP="00891A26">
      <w:pPr>
        <w:pStyle w:val="Corps"/>
      </w:pPr>
      <w:r>
        <w:t xml:space="preserve">Influence du délai sur les temporisations : </w:t>
      </w:r>
    </w:p>
    <w:p w14:paraId="2D76CA52" w14:textId="77777777" w:rsidR="00891A26" w:rsidRDefault="00891A26" w:rsidP="00891A26">
      <w:pPr>
        <w:pStyle w:val="Corps"/>
      </w:pPr>
      <w:r>
        <w:t xml:space="preserve">Fixez timeout = 200 ms et variez </w:t>
      </w:r>
      <w:proofErr w:type="spellStart"/>
      <w:r>
        <w:t>delaiMax</w:t>
      </w:r>
      <w:proofErr w:type="spellEnd"/>
      <w:r>
        <w:t xml:space="preserve"> : </w:t>
      </w:r>
    </w:p>
    <w:p w14:paraId="413C84CE" w14:textId="77777777" w:rsidR="00891A26" w:rsidRDefault="00891A26" w:rsidP="00891A26">
      <w:pPr>
        <w:pStyle w:val="Corps"/>
      </w:pPr>
      <w:r>
        <w:t xml:space="preserve">- 50 ms &lt; timeout → aucune retransmission, </w:t>
      </w:r>
    </w:p>
    <w:p w14:paraId="49BFA495" w14:textId="77777777" w:rsidR="00891A26" w:rsidRDefault="00891A26" w:rsidP="00891A26">
      <w:pPr>
        <w:pStyle w:val="Corps"/>
      </w:pPr>
      <w:r>
        <w:t xml:space="preserve">- 180 ms ≈ timeout → quelques faux timeouts, </w:t>
      </w:r>
    </w:p>
    <w:p w14:paraId="4DCF640E" w14:textId="5819C87C" w:rsidR="00891A26" w:rsidRDefault="00891A26" w:rsidP="00891A26">
      <w:pPr>
        <w:pStyle w:val="Corps"/>
      </w:pPr>
      <w:r>
        <w:t>- 300 ms &gt; timeout → nombreuses retransmissions.</w:t>
      </w:r>
    </w:p>
    <w:p w14:paraId="718F7D8F" w14:textId="77777777" w:rsidR="00C92C0F" w:rsidRDefault="00C92C0F" w:rsidP="00891A26">
      <w:pPr>
        <w:pStyle w:val="Corps"/>
      </w:pPr>
    </w:p>
    <w:p w14:paraId="6BC17F89" w14:textId="32EE4E3A" w:rsidR="00C92C0F" w:rsidRDefault="00C92C0F" w:rsidP="00C92C0F">
      <w:pPr>
        <w:pStyle w:val="Sous-titre"/>
      </w:pPr>
      <w:r>
        <w:t xml:space="preserve">5 et 6-Bit </w:t>
      </w:r>
      <w:proofErr w:type="spellStart"/>
      <w:r>
        <w:t>Stuffing</w:t>
      </w:r>
      <w:proofErr w:type="spellEnd"/>
      <w:r>
        <w:t> :</w:t>
      </w:r>
    </w:p>
    <w:p w14:paraId="44959893" w14:textId="219C43E3" w:rsidR="00C92C0F" w:rsidRDefault="00C92C0F" w:rsidP="00891A26">
      <w:pPr>
        <w:pStyle w:val="Corps"/>
      </w:pPr>
      <w:r>
        <w:t>Tests concluants montrés dans la partie 1 (</w:t>
      </w:r>
      <w:proofErr w:type="spellStart"/>
      <w:r>
        <w:t>todo</w:t>
      </w:r>
      <w:proofErr w:type="spellEnd"/>
      <w:r>
        <w:t xml:space="preserve"> </w:t>
      </w:r>
      <w:proofErr w:type="spellStart"/>
      <w:r>
        <w:t>paul</w:t>
      </w:r>
      <w:proofErr w:type="spellEnd"/>
      <w:r>
        <w:t> : nouveau screen)</w:t>
      </w:r>
    </w:p>
    <w:p w14:paraId="406193A7" w14:textId="77777777" w:rsidR="00C92C0F" w:rsidRDefault="00C92C0F" w:rsidP="00891A26">
      <w:pPr>
        <w:pStyle w:val="Corps"/>
      </w:pPr>
    </w:p>
    <w:p w14:paraId="580731C3" w14:textId="32F0B6B9" w:rsidR="00C92C0F" w:rsidRDefault="00C92C0F" w:rsidP="00C92C0F">
      <w:pPr>
        <w:pStyle w:val="Sous-titre"/>
      </w:pPr>
      <w:r>
        <w:t>7- Discussion et analyse :</w:t>
      </w:r>
    </w:p>
    <w:p w14:paraId="306FDD77" w14:textId="52AC6D09" w:rsidR="00C96850" w:rsidRPr="00C96850" w:rsidRDefault="00C96850" w:rsidP="00C96850">
      <w:pPr>
        <w:pStyle w:val="Corps"/>
      </w:pPr>
      <w:r>
        <w:t>TODO :</w:t>
      </w:r>
    </w:p>
    <w:p w14:paraId="07E822AE" w14:textId="77777777" w:rsidR="00C92C0F" w:rsidRDefault="00C92C0F" w:rsidP="00C92C0F">
      <w:pPr>
        <w:pStyle w:val="Corps"/>
      </w:pPr>
      <w:r>
        <w:t xml:space="preserve">Expliquez comment votre implémentation réagit réellement quand un ACK est perdu </w:t>
      </w:r>
    </w:p>
    <w:p w14:paraId="6F8718F7" w14:textId="77777777" w:rsidR="00C92C0F" w:rsidRDefault="00C92C0F" w:rsidP="00C92C0F">
      <w:pPr>
        <w:pStyle w:val="Corps"/>
      </w:pPr>
      <w:r>
        <w:t xml:space="preserve">(donnez un extrait de log; capture d’écran). </w:t>
      </w:r>
    </w:p>
    <w:p w14:paraId="2CD5BEEE" w14:textId="77777777" w:rsidR="00C92C0F" w:rsidRDefault="00C92C0F" w:rsidP="00C92C0F">
      <w:pPr>
        <w:pStyle w:val="Corps"/>
      </w:pPr>
      <w:r>
        <w:t xml:space="preserve">2. Quelle différence observez-vous entre votre code et le comportement théorique </w:t>
      </w:r>
    </w:p>
    <w:p w14:paraId="1F0A8C66" w14:textId="77777777" w:rsidR="00C92C0F" w:rsidRDefault="00C92C0F" w:rsidP="00C92C0F">
      <w:pPr>
        <w:pStyle w:val="Corps"/>
      </w:pPr>
      <w:r>
        <w:t xml:space="preserve">attendu? </w:t>
      </w:r>
    </w:p>
    <w:p w14:paraId="7E45A7AA" w14:textId="72B8FA05" w:rsidR="00C92C0F" w:rsidRPr="00891A26" w:rsidRDefault="00C92C0F" w:rsidP="00C92C0F">
      <w:pPr>
        <w:pStyle w:val="Corps"/>
      </w:pPr>
      <w:r>
        <w:t>3. Si vous deviez optimiser la fiabilité, que changeriez-vous ?</w:t>
      </w:r>
    </w:p>
    <w:p w14:paraId="0C9286B9" w14:textId="4EA917AB" w:rsidR="00C92C0F" w:rsidRDefault="00D9711C" w:rsidP="00C92C0F">
      <w:pPr>
        <w:pStyle w:val="Sous-titre"/>
      </w:pPr>
      <w:r w:rsidRPr="00D9711C">
        <w:rPr>
          <w:rStyle w:val="Aucun"/>
          <w:color w:val="000000"/>
          <w:spacing w:val="0"/>
          <w:sz w:val="22"/>
          <w:szCs w:val="22"/>
          <w:u w:color="000000"/>
        </w:rPr>
        <w:t xml:space="preserve"> </w:t>
      </w:r>
      <w:bookmarkEnd w:id="0"/>
    </w:p>
    <w:p w14:paraId="03482462" w14:textId="44E8EE68" w:rsidR="009255FB" w:rsidRDefault="009255FB">
      <w:pPr>
        <w:pStyle w:val="Corps"/>
      </w:pPr>
    </w:p>
    <w:sectPr w:rsidR="009255FB">
      <w:headerReference w:type="default" r:id="rId8"/>
      <w:footerReference w:type="default" r:id="rId9"/>
      <w:pgSz w:w="11900" w:h="16840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F58A3" w14:textId="77777777" w:rsidR="00E45EC6" w:rsidRDefault="00E45EC6">
      <w:r>
        <w:separator/>
      </w:r>
    </w:p>
  </w:endnote>
  <w:endnote w:type="continuationSeparator" w:id="0">
    <w:p w14:paraId="2F20D932" w14:textId="77777777" w:rsidR="00E45EC6" w:rsidRDefault="00E45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DD0AE" w14:textId="77777777" w:rsidR="009255FB" w:rsidRDefault="009255FB">
    <w:pPr>
      <w:pStyle w:val="En-t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0117E" w14:textId="77777777" w:rsidR="00E45EC6" w:rsidRDefault="00E45EC6">
      <w:r>
        <w:separator/>
      </w:r>
    </w:p>
  </w:footnote>
  <w:footnote w:type="continuationSeparator" w:id="0">
    <w:p w14:paraId="28BB9631" w14:textId="77777777" w:rsidR="00E45EC6" w:rsidRDefault="00E45E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BE895" w14:textId="77777777" w:rsidR="009255FB" w:rsidRDefault="009255FB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5FB"/>
    <w:rsid w:val="001349FC"/>
    <w:rsid w:val="004B4429"/>
    <w:rsid w:val="007530F9"/>
    <w:rsid w:val="00891A26"/>
    <w:rsid w:val="009255FB"/>
    <w:rsid w:val="00BE5B34"/>
    <w:rsid w:val="00C92C0F"/>
    <w:rsid w:val="00C96850"/>
    <w:rsid w:val="00D936D5"/>
    <w:rsid w:val="00D9711C"/>
    <w:rsid w:val="00E45EC6"/>
    <w:rsid w:val="00E9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51782"/>
  <w15:docId w15:val="{12F3EE92-F0AB-4DF3-AEF8-51C3A626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re">
    <w:name w:val="Title"/>
    <w:next w:val="Corps"/>
    <w:uiPriority w:val="10"/>
    <w:qFormat/>
    <w:pPr>
      <w:spacing w:after="80"/>
    </w:pPr>
    <w:rPr>
      <w:rFonts w:ascii="Aptos Display" w:eastAsia="Aptos Display" w:hAnsi="Aptos Display" w:cs="Aptos Display"/>
      <w:color w:val="000000"/>
      <w:spacing w:val="-10"/>
      <w:kern w:val="28"/>
      <w:sz w:val="56"/>
      <w:szCs w:val="5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Corps">
    <w:name w:val="Corps"/>
    <w:pPr>
      <w:spacing w:after="160" w:line="259" w:lineRule="auto"/>
    </w:pPr>
    <w:rPr>
      <w:rFonts w:ascii="Aptos" w:eastAsia="Aptos" w:hAnsi="Aptos" w:cs="Apto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ucun">
    <w:name w:val="Aucun"/>
    <w:rPr>
      <w:lang w:val="fr-FR"/>
    </w:rPr>
  </w:style>
  <w:style w:type="paragraph" w:styleId="Sous-titre">
    <w:name w:val="Subtitle"/>
    <w:next w:val="Corps"/>
    <w:uiPriority w:val="11"/>
    <w:qFormat/>
    <w:pPr>
      <w:spacing w:after="160" w:line="259" w:lineRule="auto"/>
    </w:pPr>
    <w:rPr>
      <w:rFonts w:ascii="Aptos" w:eastAsia="Aptos" w:hAnsi="Aptos" w:cs="Aptos"/>
      <w:color w:val="595959"/>
      <w:spacing w:val="15"/>
      <w:sz w:val="28"/>
      <w:szCs w:val="28"/>
      <w:u w:color="595959"/>
      <w14:textOutline w14:w="0" w14:cap="flat" w14:cmpd="sng" w14:algn="ctr">
        <w14:noFill/>
        <w14:prstDash w14:val="solid"/>
        <w14:bevel/>
      </w14:textOutline>
    </w:rPr>
  </w:style>
  <w:style w:type="character" w:customStyle="1" w:styleId="Sous-titreCar">
    <w:name w:val="Sous-titre Car"/>
    <w:basedOn w:val="Aucun"/>
    <w:rPr>
      <w:outline w:val="0"/>
      <w:color w:val="595959"/>
      <w:spacing w:val="15"/>
      <w:sz w:val="28"/>
      <w:szCs w:val="28"/>
      <w:u w:color="595959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460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 Boulesteix</cp:lastModifiedBy>
  <cp:revision>7</cp:revision>
  <dcterms:created xsi:type="dcterms:W3CDTF">2025-11-28T20:59:00Z</dcterms:created>
  <dcterms:modified xsi:type="dcterms:W3CDTF">2025-11-28T21:53:00Z</dcterms:modified>
</cp:coreProperties>
</file>